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1CED" w14:textId="68887D5F" w:rsidR="0013746F" w:rsidRPr="00AD1EA7" w:rsidRDefault="0013746F" w:rsidP="0013746F">
      <w:pPr>
        <w:pStyle w:val="Heading1"/>
        <w:rPr>
          <w:b/>
          <w:bCs/>
          <w:color w:val="00AB8E"/>
          <w:sz w:val="24"/>
          <w:szCs w:val="24"/>
        </w:rPr>
      </w:pPr>
      <w:r w:rsidRPr="00AD1EA7">
        <w:rPr>
          <w:b/>
          <w:bCs/>
          <w:noProof/>
          <w:color w:val="00AB8E"/>
          <w:sz w:val="24"/>
          <w:szCs w:val="24"/>
          <w:lang w:eastAsia="en-GB"/>
        </w:rPr>
        <w:drawing>
          <wp:anchor distT="0" distB="0" distL="114300" distR="114300" simplePos="0" relativeHeight="251658752" behindDoc="0" locked="0" layoutInCell="1" allowOverlap="1" wp14:anchorId="702C8C7B" wp14:editId="6A78450B">
            <wp:simplePos x="0" y="0"/>
            <wp:positionH relativeFrom="margin">
              <wp:posOffset>5236983</wp:posOffset>
            </wp:positionH>
            <wp:positionV relativeFrom="paragraph">
              <wp:posOffset>-635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093463624"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r>
        <w:rPr>
          <w:b/>
          <w:color w:val="00AB8E"/>
          <w:sz w:val="32"/>
          <w:szCs w:val="32"/>
        </w:rPr>
        <w:t>COSHH RISK ASSESSMENT FORM</w:t>
      </w:r>
    </w:p>
    <w:p w14:paraId="76FAE48A" w14:textId="361DF84F" w:rsidR="00963E9A" w:rsidRDefault="00963E9A"/>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97"/>
        <w:gridCol w:w="628"/>
        <w:gridCol w:w="2042"/>
        <w:gridCol w:w="661"/>
        <w:gridCol w:w="2665"/>
        <w:gridCol w:w="726"/>
        <w:gridCol w:w="2041"/>
      </w:tblGrid>
      <w:tr w:rsidR="00C73174" w14:paraId="5CE72ED0" w14:textId="77777777" w:rsidTr="00C73174">
        <w:trPr>
          <w:trHeight w:val="908"/>
        </w:trPr>
        <w:tc>
          <w:tcPr>
            <w:tcW w:w="5000" w:type="pct"/>
            <w:gridSpan w:val="7"/>
            <w:vAlign w:val="center"/>
          </w:tcPr>
          <w:p w14:paraId="3960A828" w14:textId="77777777" w:rsidR="00626E1F" w:rsidRDefault="00626E1F" w:rsidP="00963E9A">
            <w:pPr>
              <w:pStyle w:val="TableParagraph"/>
              <w:jc w:val="center"/>
              <w:rPr>
                <w:b/>
                <w:i/>
                <w:iCs/>
                <w:color w:val="A6A6A6" w:themeColor="background1" w:themeShade="A6"/>
                <w:sz w:val="12"/>
              </w:rPr>
            </w:pPr>
          </w:p>
          <w:p w14:paraId="3DA17D1C" w14:textId="2E1A133C" w:rsidR="00C73174" w:rsidRDefault="00C73174" w:rsidP="00963E9A">
            <w:pPr>
              <w:pStyle w:val="TableParagraph"/>
              <w:jc w:val="center"/>
              <w:rPr>
                <w:b/>
                <w:i/>
                <w:iCs/>
                <w:color w:val="A6A6A6" w:themeColor="background1" w:themeShade="A6"/>
                <w:sz w:val="12"/>
              </w:rPr>
            </w:pPr>
            <w:r>
              <w:rPr>
                <w:b/>
                <w:noProof/>
                <w:sz w:val="12"/>
              </w:rPr>
              <mc:AlternateContent>
                <mc:Choice Requires="wpg">
                  <w:drawing>
                    <wp:anchor distT="0" distB="0" distL="114300" distR="114300" simplePos="0" relativeHeight="251553280" behindDoc="1" locked="0" layoutInCell="1" allowOverlap="1" wp14:anchorId="1DFB4D7A" wp14:editId="4929F2AF">
                      <wp:simplePos x="0" y="0"/>
                      <wp:positionH relativeFrom="column">
                        <wp:posOffset>0</wp:posOffset>
                      </wp:positionH>
                      <wp:positionV relativeFrom="page">
                        <wp:posOffset>37465</wp:posOffset>
                      </wp:positionV>
                      <wp:extent cx="6451200" cy="536400"/>
                      <wp:effectExtent l="0" t="0" r="6985" b="0"/>
                      <wp:wrapNone/>
                      <wp:docPr id="1482485325" name="Group 93"/>
                      <wp:cNvGraphicFramePr/>
                      <a:graphic xmlns:a="http://schemas.openxmlformats.org/drawingml/2006/main">
                        <a:graphicData uri="http://schemas.microsoft.com/office/word/2010/wordprocessingGroup">
                          <wpg:wgp>
                            <wpg:cNvGrpSpPr/>
                            <wpg:grpSpPr>
                              <a:xfrm>
                                <a:off x="0" y="0"/>
                                <a:ext cx="6451200" cy="536400"/>
                                <a:chOff x="0" y="0"/>
                                <a:chExt cx="6542238" cy="535940"/>
                              </a:xfrm>
                            </wpg:grpSpPr>
                            <wpg:grpSp>
                              <wpg:cNvPr id="341133828" name="Group 341133828"/>
                              <wpg:cNvGrpSpPr>
                                <a:grpSpLocks/>
                              </wpg:cNvGrpSpPr>
                              <wpg:grpSpPr>
                                <a:xfrm>
                                  <a:off x="0" y="0"/>
                                  <a:ext cx="583565" cy="535940"/>
                                  <a:chOff x="0" y="5024"/>
                                  <a:chExt cx="583655" cy="536051"/>
                                </a:xfrm>
                              </wpg:grpSpPr>
                              <pic:pic xmlns:pic="http://schemas.openxmlformats.org/drawingml/2006/picture">
                                <pic:nvPicPr>
                                  <pic:cNvPr id="2028442674" name="Image 5"/>
                                  <pic:cNvPicPr/>
                                </pic:nvPicPr>
                                <pic:blipFill>
                                  <a:blip r:embed="rId8" cstate="print"/>
                                  <a:stretch>
                                    <a:fillRect/>
                                  </a:stretch>
                                </pic:blipFill>
                                <pic:spPr>
                                  <a:xfrm>
                                    <a:off x="0" y="5024"/>
                                    <a:ext cx="583655" cy="536051"/>
                                  </a:xfrm>
                                  <a:prstGeom prst="rect">
                                    <a:avLst/>
                                  </a:prstGeom>
                                </pic:spPr>
                              </pic:pic>
                            </wpg:grpSp>
                            <pic:pic xmlns:pic="http://schemas.openxmlformats.org/drawingml/2006/picture">
                              <pic:nvPicPr>
                                <pic:cNvPr id="348648726" name="Image 5"/>
                                <pic:cNvPicPr/>
                              </pic:nvPicPr>
                              <pic:blipFill>
                                <a:blip r:embed="rId8" cstate="print"/>
                                <a:stretch>
                                  <a:fillRect/>
                                </a:stretch>
                              </pic:blipFill>
                              <pic:spPr>
                                <a:xfrm>
                                  <a:off x="5958673" y="0"/>
                                  <a:ext cx="583565" cy="5359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5938A6" id="Group 93" o:spid="_x0000_s1026" style="position:absolute;margin-left:0;margin-top:2.95pt;width:507.95pt;height:42.25pt;z-index:-251763200;mso-position-vertical-relative:page;mso-width-relative:margin;mso-height-relative:margin" coordsize="65422,5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">
                      <v:group id="Group 341133828" o:spid="_x0000_s1027" style="position:absolute;width:5835;height:5359" coordorigin=",50" coordsize="5836,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top:50;width:5836;height:5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">
                          <v:imagedata r:id="rId9" o:title=""/>
                        </v:shape>
                      </v:group>
                      <v:shape id="Image 5" o:spid="_x0000_s1029" type="#_x0000_t75" style="position:absolute;left:59586;width:5836;height:5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">
                        <v:imagedata r:id="rId9" o:title=""/>
                      </v:shape>
                      <w10:wrap anchory="page"/>
                    </v:group>
                  </w:pict>
                </mc:Fallback>
              </mc:AlternateContent>
            </w:r>
          </w:p>
          <w:p w14:paraId="567FB841" w14:textId="77777777" w:rsidR="00C73174" w:rsidRDefault="00C73174" w:rsidP="00963E9A">
            <w:pPr>
              <w:pStyle w:val="TableParagraph"/>
              <w:jc w:val="center"/>
              <w:rPr>
                <w:b/>
                <w:i/>
                <w:iCs/>
                <w:color w:val="A6A6A6" w:themeColor="background1" w:themeShade="A6"/>
                <w:sz w:val="12"/>
              </w:rPr>
            </w:pPr>
          </w:p>
          <w:p w14:paraId="57DDF828" w14:textId="77777777" w:rsidR="00457638" w:rsidRPr="00457638" w:rsidRDefault="00457638" w:rsidP="00457638">
            <w:pPr>
              <w:pStyle w:val="TableParagraph"/>
              <w:jc w:val="center"/>
              <w:rPr>
                <w:b/>
                <w:i/>
                <w:iCs/>
                <w:color w:val="A6A6A6" w:themeColor="background1" w:themeShade="A6"/>
                <w:sz w:val="12"/>
                <w:lang w:val="en-GB"/>
              </w:rPr>
            </w:pPr>
          </w:p>
          <w:p w14:paraId="23039E93" w14:textId="6A43C936" w:rsidR="00C73174" w:rsidRPr="00457638" w:rsidRDefault="00457638" w:rsidP="00457638">
            <w:pPr>
              <w:pStyle w:val="TableParagraph"/>
              <w:jc w:val="center"/>
              <w:rPr>
                <w:b/>
                <w:color w:val="FF0000"/>
                <w:spacing w:val="-1"/>
                <w:sz w:val="24"/>
                <w:szCs w:val="24"/>
              </w:rPr>
            </w:pPr>
            <w:r w:rsidRPr="00F13448">
              <w:rPr>
                <w:b/>
                <w:i/>
                <w:iCs/>
                <w:sz w:val="28"/>
                <w:szCs w:val="28"/>
                <w:lang w:val="en-GB"/>
              </w:rPr>
              <w:t xml:space="preserve"> </w:t>
            </w:r>
            <w:r w:rsidR="0037627D">
              <w:rPr>
                <w:b/>
                <w:i/>
                <w:iCs/>
                <w:sz w:val="28"/>
                <w:szCs w:val="28"/>
                <w:lang w:val="en-GB"/>
              </w:rPr>
              <w:t>Urine and Vomit Spill-Pak</w:t>
            </w:r>
            <w:r w:rsidRPr="00457638">
              <w:rPr>
                <w:b/>
                <w:i/>
                <w:iCs/>
                <w:sz w:val="24"/>
                <w:szCs w:val="24"/>
                <w:lang w:val="en-GB"/>
              </w:rPr>
              <w:t xml:space="preserve"> </w:t>
            </w:r>
            <w:r w:rsidR="002F5875">
              <w:rPr>
                <w:b/>
                <w:i/>
                <w:iCs/>
                <w:sz w:val="24"/>
                <w:szCs w:val="24"/>
                <w:lang w:val="en-GB"/>
              </w:rPr>
              <w:t>–</w:t>
            </w:r>
            <w:r w:rsidR="00417F93">
              <w:rPr>
                <w:b/>
                <w:i/>
                <w:iCs/>
                <w:sz w:val="24"/>
                <w:szCs w:val="24"/>
                <w:lang w:val="en-GB"/>
              </w:rPr>
              <w:t xml:space="preserve"> </w:t>
            </w:r>
            <w:r w:rsidR="00976339">
              <w:rPr>
                <w:b/>
                <w:i/>
                <w:iCs/>
                <w:sz w:val="24"/>
                <w:szCs w:val="24"/>
                <w:lang w:val="en-GB"/>
              </w:rPr>
              <w:t>CLEVEDON</w:t>
            </w:r>
          </w:p>
        </w:tc>
      </w:tr>
      <w:tr w:rsidR="002719CD" w14:paraId="558D52B5" w14:textId="77777777" w:rsidTr="00584BC3">
        <w:trPr>
          <w:trHeight w:val="203"/>
        </w:trPr>
        <w:tc>
          <w:tcPr>
            <w:tcW w:w="1039" w:type="pct"/>
            <w:vAlign w:val="center"/>
          </w:tcPr>
          <w:p w14:paraId="4345EDB6" w14:textId="4CE82918" w:rsidR="008F7F2C" w:rsidRPr="00417F93" w:rsidRDefault="00963E9A" w:rsidP="006C5882">
            <w:pPr>
              <w:pStyle w:val="TableParagraph"/>
              <w:spacing w:before="60" w:line="124" w:lineRule="exact"/>
              <w:ind w:left="26"/>
              <w:jc w:val="center"/>
              <w:rPr>
                <w:b/>
                <w:sz w:val="16"/>
                <w:szCs w:val="16"/>
              </w:rPr>
            </w:pPr>
            <w:r w:rsidRPr="00417F93">
              <w:rPr>
                <w:b/>
                <w:sz w:val="16"/>
                <w:szCs w:val="16"/>
              </w:rPr>
              <w:t>Product Name</w:t>
            </w:r>
          </w:p>
        </w:tc>
        <w:tc>
          <w:tcPr>
            <w:tcW w:w="1505" w:type="pct"/>
            <w:gridSpan w:val="3"/>
            <w:vAlign w:val="center"/>
          </w:tcPr>
          <w:p w14:paraId="1D3FD92E" w14:textId="77777777" w:rsidR="00457638" w:rsidRPr="00457638" w:rsidRDefault="00457638" w:rsidP="00457638">
            <w:pPr>
              <w:pStyle w:val="TableParagraph"/>
              <w:jc w:val="center"/>
              <w:rPr>
                <w:sz w:val="18"/>
                <w:szCs w:val="18"/>
                <w:lang w:val="en-GB"/>
              </w:rPr>
            </w:pPr>
          </w:p>
          <w:p w14:paraId="6CBD282B" w14:textId="516BF8DD" w:rsidR="008F7F2C" w:rsidRPr="00417F93" w:rsidRDefault="00457638" w:rsidP="00641EC2">
            <w:pPr>
              <w:pStyle w:val="TableParagraph"/>
              <w:rPr>
                <w:rFonts w:ascii="Times New Roman"/>
                <w:sz w:val="16"/>
                <w:szCs w:val="16"/>
              </w:rPr>
            </w:pPr>
            <w:r w:rsidRPr="00641EC2">
              <w:rPr>
                <w:sz w:val="18"/>
                <w:szCs w:val="18"/>
                <w:lang w:val="en-GB"/>
              </w:rPr>
              <w:t xml:space="preserve">Single-Use </w:t>
            </w:r>
            <w:r w:rsidR="00575940">
              <w:rPr>
                <w:sz w:val="18"/>
                <w:szCs w:val="18"/>
                <w:lang w:val="en-GB"/>
              </w:rPr>
              <w:t xml:space="preserve">Urine and Vomit </w:t>
            </w:r>
            <w:r w:rsidRPr="00641EC2">
              <w:rPr>
                <w:sz w:val="18"/>
                <w:szCs w:val="18"/>
                <w:lang w:val="en-GB"/>
              </w:rPr>
              <w:t>Spill</w:t>
            </w:r>
            <w:r w:rsidR="00575940">
              <w:rPr>
                <w:sz w:val="18"/>
                <w:szCs w:val="18"/>
                <w:lang w:val="en-GB"/>
              </w:rPr>
              <w:t>-</w:t>
            </w:r>
            <w:r w:rsidRPr="00641EC2">
              <w:rPr>
                <w:sz w:val="18"/>
                <w:szCs w:val="18"/>
                <w:lang w:val="en-GB"/>
              </w:rPr>
              <w:t>Pak</w:t>
            </w:r>
          </w:p>
        </w:tc>
        <w:tc>
          <w:tcPr>
            <w:tcW w:w="1533" w:type="pct"/>
            <w:gridSpan w:val="2"/>
            <w:vAlign w:val="center"/>
          </w:tcPr>
          <w:p w14:paraId="2FBAFDA5" w14:textId="7770800E" w:rsidR="008F7F2C" w:rsidRPr="00417F93" w:rsidRDefault="00963E9A" w:rsidP="00641EC2">
            <w:pPr>
              <w:pStyle w:val="TableParagraph"/>
              <w:spacing w:before="60" w:line="124" w:lineRule="exact"/>
              <w:ind w:left="26"/>
              <w:rPr>
                <w:b/>
                <w:sz w:val="16"/>
                <w:szCs w:val="16"/>
              </w:rPr>
            </w:pPr>
            <w:r w:rsidRPr="00417F93">
              <w:rPr>
                <w:b/>
                <w:spacing w:val="-2"/>
                <w:sz w:val="16"/>
                <w:szCs w:val="16"/>
              </w:rPr>
              <w:t>Risk Assessment Number</w:t>
            </w:r>
          </w:p>
        </w:tc>
        <w:tc>
          <w:tcPr>
            <w:tcW w:w="923" w:type="pct"/>
            <w:vAlign w:val="center"/>
          </w:tcPr>
          <w:p w14:paraId="33A17EE1" w14:textId="25AF3817" w:rsidR="008F7F2C" w:rsidRPr="00417F93" w:rsidRDefault="009C37CF" w:rsidP="009C37CF">
            <w:pPr>
              <w:pStyle w:val="TableParagraph"/>
              <w:rPr>
                <w:rFonts w:ascii="Times New Roman"/>
                <w:i/>
                <w:iCs/>
                <w:sz w:val="16"/>
                <w:szCs w:val="16"/>
              </w:rPr>
            </w:pPr>
            <w:r>
              <w:rPr>
                <w:rFonts w:ascii="Times New Roman"/>
                <w:i/>
                <w:iCs/>
                <w:sz w:val="16"/>
                <w:szCs w:val="16"/>
              </w:rPr>
              <w:t xml:space="preserve">                 46</w:t>
            </w:r>
          </w:p>
        </w:tc>
      </w:tr>
      <w:tr w:rsidR="002719CD" w14:paraId="1627BC1B" w14:textId="77777777" w:rsidTr="00584BC3">
        <w:trPr>
          <w:trHeight w:val="203"/>
        </w:trPr>
        <w:tc>
          <w:tcPr>
            <w:tcW w:w="1039" w:type="pct"/>
            <w:vAlign w:val="center"/>
          </w:tcPr>
          <w:p w14:paraId="29AAC2D8" w14:textId="47933DC3" w:rsidR="008F7F2C" w:rsidRPr="00641EC2" w:rsidRDefault="00963E9A" w:rsidP="006C5882">
            <w:pPr>
              <w:pStyle w:val="TableParagraph"/>
              <w:spacing w:before="60" w:line="124" w:lineRule="exact"/>
              <w:ind w:left="26"/>
              <w:jc w:val="center"/>
              <w:rPr>
                <w:b/>
                <w:sz w:val="18"/>
                <w:szCs w:val="18"/>
              </w:rPr>
            </w:pPr>
            <w:r w:rsidRPr="00641EC2">
              <w:rPr>
                <w:b/>
                <w:spacing w:val="-2"/>
                <w:sz w:val="18"/>
                <w:szCs w:val="18"/>
              </w:rPr>
              <w:t>Manufacturer</w:t>
            </w:r>
          </w:p>
        </w:tc>
        <w:tc>
          <w:tcPr>
            <w:tcW w:w="1505" w:type="pct"/>
            <w:gridSpan w:val="3"/>
            <w:vAlign w:val="center"/>
          </w:tcPr>
          <w:p w14:paraId="1701B130" w14:textId="740585B7" w:rsidR="008F7F2C" w:rsidRPr="00641EC2" w:rsidRDefault="00457638" w:rsidP="00641EC2">
            <w:pPr>
              <w:rPr>
                <w:sz w:val="18"/>
                <w:szCs w:val="18"/>
              </w:rPr>
            </w:pPr>
            <w:r w:rsidRPr="00641EC2">
              <w:rPr>
                <w:sz w:val="18"/>
                <w:szCs w:val="18"/>
              </w:rPr>
              <w:t>Guest Medical</w:t>
            </w:r>
          </w:p>
        </w:tc>
        <w:tc>
          <w:tcPr>
            <w:tcW w:w="1533" w:type="pct"/>
            <w:gridSpan w:val="2"/>
            <w:vAlign w:val="center"/>
          </w:tcPr>
          <w:p w14:paraId="36F73450" w14:textId="1A17733D" w:rsidR="008F7F2C" w:rsidRPr="00641EC2" w:rsidRDefault="00E04B99" w:rsidP="00641EC2">
            <w:pPr>
              <w:rPr>
                <w:b/>
                <w:sz w:val="18"/>
                <w:szCs w:val="18"/>
              </w:rPr>
            </w:pPr>
            <w:r w:rsidRPr="00641EC2">
              <w:rPr>
                <w:b/>
                <w:sz w:val="18"/>
                <w:szCs w:val="18"/>
              </w:rPr>
              <w:t>P</w:t>
            </w:r>
            <w:r w:rsidR="00963E9A" w:rsidRPr="00641EC2">
              <w:rPr>
                <w:b/>
                <w:sz w:val="18"/>
                <w:szCs w:val="18"/>
              </w:rPr>
              <w:t>roduct Code</w:t>
            </w:r>
          </w:p>
        </w:tc>
        <w:tc>
          <w:tcPr>
            <w:tcW w:w="923" w:type="pct"/>
            <w:vAlign w:val="center"/>
          </w:tcPr>
          <w:p w14:paraId="3ECC0505" w14:textId="77777777" w:rsidR="00575940" w:rsidRPr="00575940" w:rsidRDefault="00457638" w:rsidP="00575940">
            <w:pPr>
              <w:rPr>
                <w:sz w:val="18"/>
                <w:szCs w:val="18"/>
                <w:lang w:val="en-GB"/>
              </w:rPr>
            </w:pPr>
            <w:r w:rsidRPr="00641EC2">
              <w:rPr>
                <w:sz w:val="18"/>
                <w:szCs w:val="18"/>
                <w:lang w:val="en-GB"/>
              </w:rPr>
              <w:t xml:space="preserve"> </w:t>
            </w:r>
          </w:p>
          <w:p w14:paraId="449EAB8B" w14:textId="33E975BF" w:rsidR="008F7F2C" w:rsidRPr="00641EC2" w:rsidRDefault="00575940" w:rsidP="00575940">
            <w:pPr>
              <w:rPr>
                <w:sz w:val="18"/>
                <w:szCs w:val="18"/>
              </w:rPr>
            </w:pPr>
            <w:r w:rsidRPr="00575940">
              <w:rPr>
                <w:sz w:val="18"/>
                <w:szCs w:val="18"/>
                <w:lang w:val="en-GB"/>
              </w:rPr>
              <w:t xml:space="preserve"> H9720, H9721, H9723</w:t>
            </w:r>
          </w:p>
        </w:tc>
      </w:tr>
      <w:tr w:rsidR="002719CD" w14:paraId="7599D8E1" w14:textId="77777777" w:rsidTr="00584BC3">
        <w:trPr>
          <w:trHeight w:val="203"/>
        </w:trPr>
        <w:tc>
          <w:tcPr>
            <w:tcW w:w="1039" w:type="pct"/>
            <w:vAlign w:val="center"/>
          </w:tcPr>
          <w:p w14:paraId="0D680BAA" w14:textId="77777777" w:rsidR="008F7F2C" w:rsidRPr="00641EC2" w:rsidRDefault="00E04B99" w:rsidP="006C5882">
            <w:pPr>
              <w:pStyle w:val="TableParagraph"/>
              <w:spacing w:before="60" w:line="124" w:lineRule="exact"/>
              <w:ind w:left="26"/>
              <w:jc w:val="center"/>
              <w:rPr>
                <w:b/>
                <w:sz w:val="18"/>
                <w:szCs w:val="18"/>
              </w:rPr>
            </w:pPr>
            <w:r w:rsidRPr="00641EC2">
              <w:rPr>
                <w:b/>
                <w:spacing w:val="-2"/>
                <w:sz w:val="18"/>
                <w:szCs w:val="18"/>
              </w:rPr>
              <w:t>Manufacturer</w:t>
            </w:r>
            <w:r w:rsidRPr="00641EC2">
              <w:rPr>
                <w:b/>
                <w:spacing w:val="5"/>
                <w:sz w:val="18"/>
                <w:szCs w:val="18"/>
              </w:rPr>
              <w:t xml:space="preserve"> </w:t>
            </w:r>
            <w:r w:rsidRPr="00641EC2">
              <w:rPr>
                <w:b/>
                <w:spacing w:val="-2"/>
                <w:sz w:val="18"/>
                <w:szCs w:val="18"/>
              </w:rPr>
              <w:t>Contact</w:t>
            </w:r>
            <w:r w:rsidRPr="00641EC2">
              <w:rPr>
                <w:b/>
                <w:spacing w:val="9"/>
                <w:sz w:val="18"/>
                <w:szCs w:val="18"/>
              </w:rPr>
              <w:t xml:space="preserve"> </w:t>
            </w:r>
            <w:r w:rsidRPr="00641EC2">
              <w:rPr>
                <w:b/>
                <w:spacing w:val="-2"/>
                <w:sz w:val="18"/>
                <w:szCs w:val="18"/>
              </w:rPr>
              <w:t>Number</w:t>
            </w:r>
          </w:p>
        </w:tc>
        <w:tc>
          <w:tcPr>
            <w:tcW w:w="1505" w:type="pct"/>
            <w:gridSpan w:val="3"/>
            <w:vAlign w:val="center"/>
          </w:tcPr>
          <w:p w14:paraId="48E22515" w14:textId="77777777" w:rsidR="002B7B51" w:rsidRPr="00641EC2" w:rsidRDefault="002B7B51" w:rsidP="00641EC2">
            <w:pPr>
              <w:rPr>
                <w:sz w:val="18"/>
                <w:szCs w:val="18"/>
                <w:lang w:val="en-GB"/>
              </w:rPr>
            </w:pPr>
          </w:p>
          <w:p w14:paraId="26B580E1" w14:textId="77777777" w:rsidR="002B7B51" w:rsidRPr="00641EC2" w:rsidRDefault="002B7B51" w:rsidP="00641EC2">
            <w:pPr>
              <w:rPr>
                <w:sz w:val="18"/>
                <w:szCs w:val="18"/>
                <w:lang w:val="en-GB"/>
              </w:rPr>
            </w:pPr>
            <w:r w:rsidRPr="00641EC2">
              <w:rPr>
                <w:sz w:val="18"/>
                <w:szCs w:val="18"/>
                <w:lang w:val="en-GB"/>
              </w:rPr>
              <w:t xml:space="preserve"> </w:t>
            </w:r>
          </w:p>
          <w:p w14:paraId="1C1E00F2" w14:textId="77777777" w:rsidR="002B7B51" w:rsidRPr="00641EC2" w:rsidRDefault="002B7B51" w:rsidP="00641EC2">
            <w:pPr>
              <w:rPr>
                <w:sz w:val="18"/>
                <w:szCs w:val="18"/>
                <w:lang w:val="en-GB"/>
              </w:rPr>
            </w:pPr>
            <w:r w:rsidRPr="00641EC2">
              <w:rPr>
                <w:sz w:val="18"/>
                <w:szCs w:val="18"/>
                <w:lang w:val="en-GB"/>
              </w:rPr>
              <w:t xml:space="preserve">Emergency telephone number </w:t>
            </w:r>
          </w:p>
          <w:p w14:paraId="6B94208B" w14:textId="46170926" w:rsidR="008F7F2C" w:rsidRPr="00641EC2" w:rsidRDefault="002B7B51" w:rsidP="00641EC2">
            <w:pPr>
              <w:rPr>
                <w:sz w:val="18"/>
                <w:szCs w:val="18"/>
              </w:rPr>
            </w:pPr>
            <w:r w:rsidRPr="00641EC2">
              <w:rPr>
                <w:sz w:val="18"/>
                <w:szCs w:val="18"/>
                <w:lang w:val="en-GB"/>
              </w:rPr>
              <w:t>Contact The National Poisons Information Service (dial 111, 24h service).</w:t>
            </w:r>
          </w:p>
        </w:tc>
        <w:tc>
          <w:tcPr>
            <w:tcW w:w="1533" w:type="pct"/>
            <w:gridSpan w:val="2"/>
            <w:vAlign w:val="center"/>
          </w:tcPr>
          <w:p w14:paraId="2955042B" w14:textId="77777777" w:rsidR="00914F60" w:rsidRPr="00641EC2" w:rsidRDefault="00914F60" w:rsidP="00641EC2">
            <w:pPr>
              <w:rPr>
                <w:b/>
                <w:spacing w:val="-4"/>
                <w:sz w:val="18"/>
                <w:szCs w:val="18"/>
              </w:rPr>
            </w:pPr>
            <w:r w:rsidRPr="00641EC2">
              <w:rPr>
                <w:b/>
                <w:sz w:val="18"/>
                <w:szCs w:val="18"/>
              </w:rPr>
              <w:t xml:space="preserve">Manufacturer’s </w:t>
            </w:r>
            <w:r w:rsidR="00E04B99" w:rsidRPr="00641EC2">
              <w:rPr>
                <w:b/>
                <w:sz w:val="18"/>
                <w:szCs w:val="18"/>
              </w:rPr>
              <w:t>CAS</w:t>
            </w:r>
            <w:r w:rsidR="00E04B99" w:rsidRPr="00641EC2">
              <w:rPr>
                <w:b/>
                <w:spacing w:val="-5"/>
                <w:sz w:val="18"/>
                <w:szCs w:val="18"/>
              </w:rPr>
              <w:t xml:space="preserve"> </w:t>
            </w:r>
            <w:r w:rsidR="00A97A8E" w:rsidRPr="00641EC2">
              <w:rPr>
                <w:b/>
                <w:sz w:val="18"/>
                <w:szCs w:val="18"/>
              </w:rPr>
              <w:t>Ref</w:t>
            </w:r>
            <w:r w:rsidR="00A97A8E" w:rsidRPr="00641EC2">
              <w:rPr>
                <w:b/>
                <w:spacing w:val="-4"/>
                <w:sz w:val="18"/>
                <w:szCs w:val="18"/>
              </w:rPr>
              <w:t>.</w:t>
            </w:r>
            <w:r w:rsidRPr="00641EC2">
              <w:rPr>
                <w:b/>
                <w:spacing w:val="-4"/>
                <w:sz w:val="18"/>
                <w:szCs w:val="18"/>
              </w:rPr>
              <w:t xml:space="preserve"> </w:t>
            </w:r>
          </w:p>
          <w:p w14:paraId="2CB15FA5" w14:textId="658E90C7" w:rsidR="008F7F2C" w:rsidRPr="00641EC2" w:rsidRDefault="00914F60" w:rsidP="00641EC2">
            <w:pPr>
              <w:rPr>
                <w:b/>
                <w:sz w:val="18"/>
                <w:szCs w:val="18"/>
              </w:rPr>
            </w:pPr>
            <w:r w:rsidRPr="00641EC2">
              <w:rPr>
                <w:b/>
                <w:spacing w:val="-4"/>
                <w:sz w:val="18"/>
                <w:szCs w:val="18"/>
              </w:rPr>
              <w:t>(on Safety Data Sheet)</w:t>
            </w:r>
          </w:p>
        </w:tc>
        <w:tc>
          <w:tcPr>
            <w:tcW w:w="923" w:type="pct"/>
            <w:vAlign w:val="center"/>
          </w:tcPr>
          <w:p w14:paraId="7CE94298" w14:textId="77777777" w:rsidR="00575940" w:rsidRDefault="00575940" w:rsidP="00575940">
            <w:pPr>
              <w:pStyle w:val="Default"/>
              <w:rPr>
                <w:sz w:val="18"/>
                <w:szCs w:val="18"/>
              </w:rPr>
            </w:pPr>
            <w:r>
              <w:rPr>
                <w:sz w:val="18"/>
                <w:szCs w:val="18"/>
              </w:rPr>
              <w:t xml:space="preserve">CAS No: 64-63-0 </w:t>
            </w:r>
          </w:p>
          <w:p w14:paraId="2BAF0D31" w14:textId="4F2E8AD7" w:rsidR="008F7F2C" w:rsidRPr="00641EC2" w:rsidRDefault="00575940" w:rsidP="00575940">
            <w:pPr>
              <w:rPr>
                <w:sz w:val="18"/>
                <w:szCs w:val="18"/>
              </w:rPr>
            </w:pPr>
            <w:r>
              <w:rPr>
                <w:sz w:val="18"/>
                <w:szCs w:val="18"/>
              </w:rPr>
              <w:t xml:space="preserve">EC No: 200-61-7 </w:t>
            </w:r>
          </w:p>
        </w:tc>
      </w:tr>
      <w:tr w:rsidR="002719CD" w14:paraId="04A050CD" w14:textId="77777777" w:rsidTr="00584BC3">
        <w:trPr>
          <w:trHeight w:val="203"/>
        </w:trPr>
        <w:tc>
          <w:tcPr>
            <w:tcW w:w="1039" w:type="pct"/>
            <w:tcBorders>
              <w:bottom w:val="single" w:sz="4" w:space="0" w:color="auto"/>
            </w:tcBorders>
            <w:vAlign w:val="center"/>
          </w:tcPr>
          <w:p w14:paraId="57FDB789" w14:textId="77777777" w:rsidR="008F7F2C" w:rsidRPr="00641EC2" w:rsidRDefault="00E04B99" w:rsidP="006C5882">
            <w:pPr>
              <w:pStyle w:val="TableParagraph"/>
              <w:spacing w:before="33"/>
              <w:ind w:left="26"/>
              <w:jc w:val="center"/>
              <w:rPr>
                <w:b/>
                <w:spacing w:val="-2"/>
                <w:sz w:val="18"/>
                <w:szCs w:val="18"/>
              </w:rPr>
            </w:pPr>
            <w:r w:rsidRPr="00641EC2">
              <w:rPr>
                <w:b/>
                <w:spacing w:val="-2"/>
                <w:sz w:val="18"/>
                <w:szCs w:val="18"/>
              </w:rPr>
              <w:t>M</w:t>
            </w:r>
            <w:r w:rsidR="00914F60" w:rsidRPr="00641EC2">
              <w:rPr>
                <w:b/>
                <w:spacing w:val="-2"/>
                <w:sz w:val="18"/>
                <w:szCs w:val="18"/>
              </w:rPr>
              <w:t xml:space="preserve">anufacturer Safety </w:t>
            </w:r>
            <w:r w:rsidRPr="00641EC2">
              <w:rPr>
                <w:b/>
                <w:spacing w:val="-2"/>
                <w:sz w:val="18"/>
                <w:szCs w:val="18"/>
              </w:rPr>
              <w:t>D</w:t>
            </w:r>
            <w:r w:rsidR="00914F60" w:rsidRPr="00641EC2">
              <w:rPr>
                <w:b/>
                <w:spacing w:val="-2"/>
                <w:sz w:val="18"/>
                <w:szCs w:val="18"/>
              </w:rPr>
              <w:t>ata Sheet</w:t>
            </w:r>
          </w:p>
          <w:p w14:paraId="03E26A9D" w14:textId="7C6757E5" w:rsidR="00914F60" w:rsidRPr="00641EC2" w:rsidRDefault="00914F60" w:rsidP="006C5882">
            <w:pPr>
              <w:pStyle w:val="TableParagraph"/>
              <w:spacing w:before="33"/>
              <w:ind w:left="26"/>
              <w:jc w:val="center"/>
              <w:rPr>
                <w:b/>
                <w:sz w:val="18"/>
                <w:szCs w:val="18"/>
              </w:rPr>
            </w:pPr>
            <w:r w:rsidRPr="00641EC2">
              <w:rPr>
                <w:b/>
                <w:spacing w:val="-2"/>
                <w:sz w:val="18"/>
                <w:szCs w:val="18"/>
              </w:rPr>
              <w:t>(MSDS)</w:t>
            </w:r>
          </w:p>
        </w:tc>
        <w:tc>
          <w:tcPr>
            <w:tcW w:w="1505" w:type="pct"/>
            <w:gridSpan w:val="3"/>
            <w:tcBorders>
              <w:bottom w:val="single" w:sz="4" w:space="0" w:color="auto"/>
            </w:tcBorders>
            <w:vAlign w:val="center"/>
          </w:tcPr>
          <w:p w14:paraId="2020CDBF" w14:textId="666671C7" w:rsidR="008F7F2C" w:rsidRPr="00641EC2" w:rsidRDefault="00914F60" w:rsidP="00963E9A">
            <w:pPr>
              <w:pStyle w:val="TableParagraph"/>
              <w:jc w:val="center"/>
              <w:rPr>
                <w:b/>
                <w:bCs/>
                <w:sz w:val="18"/>
                <w:szCs w:val="18"/>
              </w:rPr>
            </w:pPr>
            <w:r w:rsidRPr="00641EC2">
              <w:rPr>
                <w:b/>
                <w:bCs/>
                <w:sz w:val="18"/>
                <w:szCs w:val="18"/>
                <w:highlight w:val="yellow"/>
              </w:rPr>
              <w:t>Yes</w:t>
            </w:r>
            <w:r w:rsidRPr="00641EC2">
              <w:rPr>
                <w:b/>
                <w:bCs/>
                <w:sz w:val="18"/>
                <w:szCs w:val="18"/>
              </w:rPr>
              <w:t xml:space="preserve"> </w:t>
            </w:r>
          </w:p>
        </w:tc>
        <w:tc>
          <w:tcPr>
            <w:tcW w:w="1533" w:type="pct"/>
            <w:gridSpan w:val="2"/>
            <w:tcBorders>
              <w:bottom w:val="single" w:sz="4" w:space="0" w:color="auto"/>
            </w:tcBorders>
            <w:vAlign w:val="center"/>
          </w:tcPr>
          <w:p w14:paraId="2581E185" w14:textId="17BF91E1" w:rsidR="008F7F2C" w:rsidRPr="00641EC2" w:rsidRDefault="00E04B99" w:rsidP="006C5882">
            <w:pPr>
              <w:pStyle w:val="TableParagraph"/>
              <w:spacing w:before="24"/>
              <w:ind w:left="26"/>
              <w:jc w:val="center"/>
              <w:rPr>
                <w:b/>
                <w:sz w:val="18"/>
                <w:szCs w:val="18"/>
              </w:rPr>
            </w:pPr>
            <w:r w:rsidRPr="00641EC2">
              <w:rPr>
                <w:b/>
                <w:sz w:val="18"/>
                <w:szCs w:val="18"/>
              </w:rPr>
              <w:t>D</w:t>
            </w:r>
            <w:r w:rsidR="00963E9A" w:rsidRPr="00641EC2">
              <w:rPr>
                <w:b/>
                <w:sz w:val="18"/>
                <w:szCs w:val="18"/>
              </w:rPr>
              <w:t>ate</w:t>
            </w:r>
            <w:r w:rsidRPr="00641EC2">
              <w:rPr>
                <w:b/>
                <w:spacing w:val="-2"/>
                <w:sz w:val="18"/>
                <w:szCs w:val="18"/>
              </w:rPr>
              <w:t xml:space="preserve"> </w:t>
            </w:r>
            <w:r w:rsidRPr="00641EC2">
              <w:rPr>
                <w:b/>
                <w:sz w:val="18"/>
                <w:szCs w:val="18"/>
              </w:rPr>
              <w:t xml:space="preserve">of </w:t>
            </w:r>
            <w:r w:rsidRPr="00641EC2">
              <w:rPr>
                <w:b/>
                <w:spacing w:val="-4"/>
                <w:sz w:val="18"/>
                <w:szCs w:val="18"/>
              </w:rPr>
              <w:t>MSDS</w:t>
            </w:r>
          </w:p>
        </w:tc>
        <w:tc>
          <w:tcPr>
            <w:tcW w:w="923" w:type="pct"/>
            <w:tcBorders>
              <w:bottom w:val="single" w:sz="4" w:space="0" w:color="auto"/>
            </w:tcBorders>
            <w:vAlign w:val="center"/>
          </w:tcPr>
          <w:p w14:paraId="1BAE9284" w14:textId="77777777" w:rsidR="002B7B51" w:rsidRPr="002B7B51" w:rsidRDefault="002B7B51" w:rsidP="002B7B51">
            <w:pPr>
              <w:pStyle w:val="TableParagraph"/>
              <w:jc w:val="center"/>
              <w:rPr>
                <w:sz w:val="18"/>
                <w:szCs w:val="18"/>
                <w:lang w:val="en-GB"/>
              </w:rPr>
            </w:pPr>
          </w:p>
          <w:p w14:paraId="02B56996" w14:textId="14468059" w:rsidR="008F7F2C" w:rsidRPr="00641EC2" w:rsidRDefault="002B7B51" w:rsidP="002B7B51">
            <w:pPr>
              <w:pStyle w:val="TableParagraph"/>
              <w:jc w:val="center"/>
              <w:rPr>
                <w:sz w:val="18"/>
                <w:szCs w:val="18"/>
              </w:rPr>
            </w:pPr>
            <w:r w:rsidRPr="00641EC2">
              <w:rPr>
                <w:sz w:val="18"/>
                <w:szCs w:val="18"/>
                <w:lang w:val="en-GB"/>
              </w:rPr>
              <w:t xml:space="preserve"> </w:t>
            </w:r>
            <w:r w:rsidR="00575940">
              <w:rPr>
                <w:sz w:val="18"/>
                <w:szCs w:val="18"/>
                <w:lang w:val="en-GB"/>
              </w:rPr>
              <w:t>12.01.2023</w:t>
            </w:r>
          </w:p>
        </w:tc>
      </w:tr>
      <w:tr w:rsidR="00641EC2" w14:paraId="0A650822" w14:textId="77777777" w:rsidTr="00584BC3">
        <w:trPr>
          <w:trHeight w:val="447"/>
        </w:trPr>
        <w:tc>
          <w:tcPr>
            <w:tcW w:w="1039" w:type="pct"/>
            <w:vMerge w:val="restart"/>
            <w:tcBorders>
              <w:top w:val="single" w:sz="4" w:space="0" w:color="auto"/>
              <w:left w:val="single" w:sz="4" w:space="0" w:color="auto"/>
              <w:right w:val="single" w:sz="4" w:space="0" w:color="auto"/>
            </w:tcBorders>
            <w:vAlign w:val="center"/>
          </w:tcPr>
          <w:p w14:paraId="75A6A3AC" w14:textId="77777777" w:rsidR="00641EC2" w:rsidRPr="00641EC2" w:rsidRDefault="00641EC2" w:rsidP="00641EC2">
            <w:pPr>
              <w:pStyle w:val="TableParagraph"/>
              <w:spacing w:before="82"/>
              <w:jc w:val="center"/>
              <w:rPr>
                <w:sz w:val="18"/>
                <w:szCs w:val="18"/>
              </w:rPr>
            </w:pPr>
          </w:p>
          <w:p w14:paraId="06B0E83C" w14:textId="77777777" w:rsidR="00641EC2" w:rsidRPr="00641EC2" w:rsidRDefault="00641EC2" w:rsidP="00641EC2">
            <w:pPr>
              <w:pStyle w:val="TableParagraph"/>
              <w:spacing w:before="1"/>
              <w:ind w:left="26"/>
              <w:jc w:val="center"/>
              <w:rPr>
                <w:b/>
                <w:sz w:val="18"/>
                <w:szCs w:val="18"/>
              </w:rPr>
            </w:pPr>
            <w:r w:rsidRPr="00641EC2">
              <w:rPr>
                <w:b/>
                <w:sz w:val="18"/>
                <w:szCs w:val="18"/>
              </w:rPr>
              <w:t>Hazard Classifications</w:t>
            </w:r>
          </w:p>
          <w:p w14:paraId="14E1E257" w14:textId="02F7D246" w:rsidR="00641EC2" w:rsidRPr="00641EC2" w:rsidRDefault="00641EC2" w:rsidP="00641EC2">
            <w:pPr>
              <w:pStyle w:val="TableParagraph"/>
              <w:spacing w:before="1"/>
              <w:ind w:left="26"/>
              <w:jc w:val="center"/>
              <w:rPr>
                <w:b/>
                <w:i/>
                <w:iCs/>
                <w:sz w:val="18"/>
                <w:szCs w:val="18"/>
              </w:rPr>
            </w:pPr>
            <w:r w:rsidRPr="00641EC2">
              <w:rPr>
                <w:b/>
                <w:i/>
                <w:iCs/>
                <w:sz w:val="18"/>
                <w:szCs w:val="18"/>
              </w:rPr>
              <w:t>(Tick</w:t>
            </w:r>
            <w:r w:rsidRPr="00641EC2">
              <w:rPr>
                <w:b/>
                <w:i/>
                <w:iCs/>
                <w:spacing w:val="-5"/>
                <w:sz w:val="18"/>
                <w:szCs w:val="18"/>
              </w:rPr>
              <w:t xml:space="preserve"> </w:t>
            </w:r>
            <w:r w:rsidRPr="00641EC2">
              <w:rPr>
                <w:b/>
                <w:i/>
                <w:iCs/>
                <w:sz w:val="18"/>
                <w:szCs w:val="18"/>
              </w:rPr>
              <w:t>as</w:t>
            </w:r>
            <w:r w:rsidRPr="00641EC2">
              <w:rPr>
                <w:b/>
                <w:i/>
                <w:iCs/>
                <w:spacing w:val="-5"/>
                <w:sz w:val="18"/>
                <w:szCs w:val="18"/>
              </w:rPr>
              <w:t xml:space="preserve"> </w:t>
            </w:r>
            <w:r w:rsidRPr="00641EC2">
              <w:rPr>
                <w:b/>
                <w:i/>
                <w:iCs/>
                <w:sz w:val="18"/>
                <w:szCs w:val="18"/>
              </w:rPr>
              <w:t>appropriate</w:t>
            </w:r>
            <w:r w:rsidRPr="00641EC2">
              <w:rPr>
                <w:b/>
                <w:i/>
                <w:iCs/>
                <w:spacing w:val="-10"/>
                <w:sz w:val="18"/>
                <w:szCs w:val="18"/>
              </w:rPr>
              <w:t>)</w:t>
            </w:r>
          </w:p>
          <w:p w14:paraId="15486985" w14:textId="77777777" w:rsidR="00641EC2" w:rsidRPr="00641EC2" w:rsidRDefault="00641EC2" w:rsidP="00641EC2">
            <w:pPr>
              <w:pStyle w:val="TableParagraph"/>
              <w:spacing w:before="3"/>
              <w:jc w:val="center"/>
              <w:rPr>
                <w:sz w:val="18"/>
                <w:szCs w:val="18"/>
              </w:rPr>
            </w:pPr>
          </w:p>
          <w:p w14:paraId="1604E1C3" w14:textId="57D11B19" w:rsidR="00641EC2" w:rsidRPr="00641EC2" w:rsidRDefault="00641EC2" w:rsidP="00641EC2">
            <w:pPr>
              <w:pStyle w:val="TableParagraph"/>
              <w:ind w:left="-10"/>
              <w:jc w:val="center"/>
              <w:rPr>
                <w:sz w:val="18"/>
                <w:szCs w:val="18"/>
              </w:rPr>
            </w:pPr>
          </w:p>
          <w:p w14:paraId="5455A0E3" w14:textId="77777777" w:rsidR="00641EC2" w:rsidRPr="00641EC2" w:rsidRDefault="00641EC2" w:rsidP="00641EC2">
            <w:pPr>
              <w:pStyle w:val="TableParagraph"/>
              <w:spacing w:before="5"/>
              <w:jc w:val="center"/>
              <w:rPr>
                <w:sz w:val="18"/>
                <w:szCs w:val="18"/>
              </w:rPr>
            </w:pPr>
          </w:p>
          <w:p w14:paraId="7409F8A5" w14:textId="54CD01F6" w:rsidR="00641EC2" w:rsidRPr="00641EC2" w:rsidRDefault="00641EC2" w:rsidP="00641EC2">
            <w:pPr>
              <w:pStyle w:val="TableParagraph"/>
              <w:ind w:left="-10"/>
              <w:jc w:val="center"/>
              <w:rPr>
                <w:sz w:val="18"/>
                <w:szCs w:val="18"/>
              </w:rPr>
            </w:pPr>
          </w:p>
        </w:tc>
        <w:sdt>
          <w:sdtPr>
            <w:rPr>
              <w:sz w:val="18"/>
              <w:szCs w:val="18"/>
              <w:lang w:val="en-GB"/>
            </w:rPr>
            <w:id w:val="-691153501"/>
            <w14:checkbox>
              <w14:checked w14:val="0"/>
              <w14:checkedState w14:val="2612" w14:font="MS Gothic"/>
              <w14:uncheckedState w14:val="2610" w14:font="MS Gothic"/>
            </w14:checkbox>
          </w:sdtPr>
          <w:sdtEndPr/>
          <w:sdtContent>
            <w:tc>
              <w:tcPr>
                <w:tcW w:w="284" w:type="pct"/>
                <w:tcBorders>
                  <w:top w:val="single" w:sz="4" w:space="0" w:color="auto"/>
                  <w:left w:val="single" w:sz="4" w:space="0" w:color="auto"/>
                  <w:bottom w:val="single" w:sz="4" w:space="0" w:color="auto"/>
                  <w:right w:val="single" w:sz="4" w:space="0" w:color="auto"/>
                </w:tcBorders>
                <w:vAlign w:val="center"/>
              </w:tcPr>
              <w:p w14:paraId="7D19BD71" w14:textId="7AB65E43"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922" w:type="pct"/>
            <w:tcBorders>
              <w:top w:val="single" w:sz="4" w:space="0" w:color="auto"/>
              <w:left w:val="single" w:sz="4" w:space="0" w:color="auto"/>
              <w:bottom w:val="single" w:sz="4" w:space="0" w:color="auto"/>
              <w:right w:val="single" w:sz="4" w:space="0" w:color="auto"/>
            </w:tcBorders>
            <w:vAlign w:val="center"/>
          </w:tcPr>
          <w:p w14:paraId="4CE3E581"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3855289E" wp14:editId="36041322">
                  <wp:extent cx="363600" cy="363600"/>
                  <wp:effectExtent l="0" t="0" r="0" b="0"/>
                  <wp:docPr id="1721953680" name="Picture 27"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rrosiv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16666239" w14:textId="0EC8EAC9"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Explosive</w:t>
            </w:r>
          </w:p>
        </w:tc>
        <w:sdt>
          <w:sdtPr>
            <w:rPr>
              <w:sz w:val="18"/>
              <w:szCs w:val="18"/>
            </w:rPr>
            <w:id w:val="1723562469"/>
            <w14:checkbox>
              <w14:checked w14:val="0"/>
              <w14:checkedState w14:val="2612" w14:font="MS Gothic"/>
              <w14:uncheckedState w14:val="2610" w14:font="MS Gothic"/>
            </w14:checkbox>
          </w:sdtPr>
          <w:sdtEndPr/>
          <w:sdtContent>
            <w:tc>
              <w:tcPr>
                <w:tcW w:w="299" w:type="pct"/>
                <w:tcBorders>
                  <w:top w:val="single" w:sz="4" w:space="0" w:color="auto"/>
                  <w:left w:val="single" w:sz="4" w:space="0" w:color="auto"/>
                  <w:bottom w:val="single" w:sz="4" w:space="0" w:color="auto"/>
                  <w:right w:val="single" w:sz="4" w:space="0" w:color="auto"/>
                </w:tcBorders>
                <w:vAlign w:val="center"/>
              </w:tcPr>
              <w:p w14:paraId="216288E8" w14:textId="1AA897D6" w:rsidR="00641EC2" w:rsidRPr="00641EC2" w:rsidRDefault="00641EC2" w:rsidP="00641EC2">
                <w:pPr>
                  <w:pStyle w:val="TableParagraph"/>
                  <w:tabs>
                    <w:tab w:val="left" w:pos="2868"/>
                  </w:tabs>
                  <w:spacing w:before="82"/>
                  <w:jc w:val="center"/>
                  <w:rPr>
                    <w:sz w:val="18"/>
                    <w:szCs w:val="18"/>
                  </w:rPr>
                </w:pPr>
                <w:r w:rsidRPr="00641EC2">
                  <w:rPr>
                    <w:rFonts w:ascii="Segoe UI Symbol" w:eastAsia="MS Gothic" w:hAnsi="Segoe UI Symbol" w:cs="Segoe UI Symbol"/>
                    <w:sz w:val="18"/>
                    <w:szCs w:val="18"/>
                  </w:rPr>
                  <w:t>☐</w:t>
                </w:r>
              </w:p>
            </w:tc>
          </w:sdtContent>
        </w:sdt>
        <w:tc>
          <w:tcPr>
            <w:tcW w:w="1205" w:type="pct"/>
            <w:tcBorders>
              <w:top w:val="single" w:sz="4" w:space="0" w:color="auto"/>
              <w:left w:val="single" w:sz="4" w:space="0" w:color="auto"/>
              <w:bottom w:val="single" w:sz="4" w:space="0" w:color="auto"/>
              <w:right w:val="single" w:sz="4" w:space="0" w:color="auto"/>
            </w:tcBorders>
            <w:vAlign w:val="center"/>
          </w:tcPr>
          <w:p w14:paraId="017855A1"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7EC84098" wp14:editId="63630339">
                  <wp:extent cx="363600" cy="363600"/>
                  <wp:effectExtent l="0" t="0" r="0" b="0"/>
                  <wp:docPr id="2112010214" name="Picture 24"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orrosi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6C6DA23A" w14:textId="0D11DDD8" w:rsidR="00641EC2" w:rsidRPr="00641EC2" w:rsidRDefault="00641EC2" w:rsidP="00641EC2">
            <w:pPr>
              <w:pStyle w:val="TableParagraph"/>
              <w:tabs>
                <w:tab w:val="left" w:pos="2868"/>
              </w:tabs>
              <w:spacing w:before="82"/>
              <w:jc w:val="center"/>
              <w:rPr>
                <w:sz w:val="18"/>
                <w:szCs w:val="18"/>
              </w:rPr>
            </w:pPr>
            <w:r w:rsidRPr="00641EC2">
              <w:rPr>
                <w:sz w:val="18"/>
                <w:szCs w:val="18"/>
                <w:lang w:val="en-GB"/>
              </w:rPr>
              <w:t>Corrosive</w:t>
            </w:r>
          </w:p>
        </w:tc>
        <w:sdt>
          <w:sdtPr>
            <w:rPr>
              <w:sz w:val="18"/>
              <w:szCs w:val="18"/>
              <w:lang w:val="en-GB"/>
            </w:rPr>
            <w:id w:val="1727956205"/>
            <w14:checkbox>
              <w14:checked w14:val="0"/>
              <w14:checkedState w14:val="2612" w14:font="MS Gothic"/>
              <w14:uncheckedState w14:val="2610" w14:font="MS Gothic"/>
            </w14:checkbox>
          </w:sdtPr>
          <w:sdtEndPr/>
          <w:sdtContent>
            <w:tc>
              <w:tcPr>
                <w:tcW w:w="328" w:type="pct"/>
                <w:tcBorders>
                  <w:top w:val="single" w:sz="4" w:space="0" w:color="auto"/>
                  <w:left w:val="single" w:sz="4" w:space="0" w:color="auto"/>
                  <w:bottom w:val="single" w:sz="4" w:space="0" w:color="auto"/>
                  <w:right w:val="single" w:sz="4" w:space="0" w:color="auto"/>
                </w:tcBorders>
                <w:vAlign w:val="center"/>
              </w:tcPr>
              <w:p w14:paraId="15A802A0" w14:textId="68F07CC5" w:rsidR="00641EC2" w:rsidRPr="00641EC2" w:rsidRDefault="00641EC2" w:rsidP="00641EC2">
                <w:pPr>
                  <w:pStyle w:val="TableParagraph"/>
                  <w:tabs>
                    <w:tab w:val="left" w:pos="3679"/>
                    <w:tab w:val="left" w:pos="6130"/>
                  </w:tabs>
                  <w:rPr>
                    <w:b/>
                    <w:sz w:val="18"/>
                    <w:szCs w:val="18"/>
                  </w:rPr>
                </w:pPr>
                <w:r w:rsidRPr="00641EC2">
                  <w:rPr>
                    <w:rFonts w:ascii="Segoe UI Symbol" w:eastAsia="MS Gothic" w:hAnsi="Segoe UI Symbol" w:cs="Segoe UI Symbol"/>
                    <w:sz w:val="18"/>
                    <w:szCs w:val="18"/>
                    <w:lang w:val="en-GB"/>
                  </w:rPr>
                  <w:t>☐</w:t>
                </w:r>
              </w:p>
            </w:tc>
          </w:sdtContent>
        </w:sdt>
        <w:tc>
          <w:tcPr>
            <w:tcW w:w="923" w:type="pct"/>
            <w:tcBorders>
              <w:top w:val="single" w:sz="4" w:space="0" w:color="auto"/>
              <w:left w:val="single" w:sz="4" w:space="0" w:color="auto"/>
              <w:bottom w:val="single" w:sz="4" w:space="0" w:color="auto"/>
              <w:right w:val="single" w:sz="4" w:space="0" w:color="auto"/>
            </w:tcBorders>
            <w:vAlign w:val="center"/>
          </w:tcPr>
          <w:p w14:paraId="6E20AECE" w14:textId="77777777" w:rsidR="00641EC2" w:rsidRPr="00641EC2" w:rsidRDefault="00641EC2" w:rsidP="00641EC2">
            <w:pPr>
              <w:pStyle w:val="TableParagraph"/>
              <w:tabs>
                <w:tab w:val="left" w:pos="3679"/>
                <w:tab w:val="left" w:pos="6130"/>
              </w:tabs>
              <w:jc w:val="center"/>
              <w:rPr>
                <w:sz w:val="18"/>
                <w:szCs w:val="18"/>
                <w:lang w:val="en-GB"/>
              </w:rPr>
            </w:pPr>
            <w:r w:rsidRPr="00641EC2">
              <w:rPr>
                <w:noProof/>
                <w:sz w:val="18"/>
                <w:szCs w:val="18"/>
                <w:lang w:val="en-GB"/>
              </w:rPr>
              <w:drawing>
                <wp:inline distT="0" distB="0" distL="0" distR="0" wp14:anchorId="4F2B92AE" wp14:editId="55A7001E">
                  <wp:extent cx="363600" cy="363600"/>
                  <wp:effectExtent l="0" t="0" r="0" b="0"/>
                  <wp:docPr id="1762144597" name="Picture 23"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oxi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41739697" w14:textId="669E9E02" w:rsidR="00641EC2" w:rsidRPr="00641EC2" w:rsidRDefault="00641EC2" w:rsidP="00641EC2">
            <w:pPr>
              <w:pStyle w:val="TableParagraph"/>
              <w:tabs>
                <w:tab w:val="left" w:pos="3679"/>
                <w:tab w:val="left" w:pos="6130"/>
              </w:tabs>
              <w:jc w:val="center"/>
              <w:rPr>
                <w:b/>
                <w:sz w:val="18"/>
                <w:szCs w:val="18"/>
              </w:rPr>
            </w:pPr>
            <w:r w:rsidRPr="00641EC2">
              <w:rPr>
                <w:sz w:val="18"/>
                <w:szCs w:val="18"/>
                <w:lang w:val="en-GB"/>
              </w:rPr>
              <w:t>Acute toxicity</w:t>
            </w:r>
          </w:p>
        </w:tc>
      </w:tr>
      <w:tr w:rsidR="00641EC2" w14:paraId="19BB2300" w14:textId="77777777" w:rsidTr="00584BC3">
        <w:trPr>
          <w:trHeight w:val="445"/>
        </w:trPr>
        <w:tc>
          <w:tcPr>
            <w:tcW w:w="1039" w:type="pct"/>
            <w:vMerge/>
            <w:tcBorders>
              <w:left w:val="single" w:sz="4" w:space="0" w:color="auto"/>
              <w:right w:val="single" w:sz="4" w:space="0" w:color="auto"/>
            </w:tcBorders>
            <w:vAlign w:val="center"/>
          </w:tcPr>
          <w:p w14:paraId="4C5C9BD5" w14:textId="77777777" w:rsidR="00641EC2" w:rsidRPr="00641EC2" w:rsidRDefault="00641EC2" w:rsidP="00641EC2">
            <w:pPr>
              <w:pStyle w:val="TableParagraph"/>
              <w:spacing w:before="82"/>
              <w:jc w:val="center"/>
              <w:rPr>
                <w:sz w:val="18"/>
                <w:szCs w:val="18"/>
              </w:rPr>
            </w:pPr>
          </w:p>
        </w:tc>
        <w:sdt>
          <w:sdtPr>
            <w:rPr>
              <w:sz w:val="18"/>
              <w:szCs w:val="18"/>
              <w:lang w:val="en-GB"/>
            </w:rPr>
            <w:id w:val="-46225515"/>
            <w14:checkbox>
              <w14:checked w14:val="1"/>
              <w14:checkedState w14:val="2612" w14:font="MS Gothic"/>
              <w14:uncheckedState w14:val="2610" w14:font="MS Gothic"/>
            </w14:checkbox>
          </w:sdtPr>
          <w:sdtEndPr/>
          <w:sdtContent>
            <w:tc>
              <w:tcPr>
                <w:tcW w:w="284" w:type="pct"/>
                <w:tcBorders>
                  <w:top w:val="single" w:sz="4" w:space="0" w:color="auto"/>
                  <w:left w:val="single" w:sz="4" w:space="0" w:color="auto"/>
                  <w:bottom w:val="single" w:sz="4" w:space="0" w:color="auto"/>
                  <w:right w:val="single" w:sz="4" w:space="0" w:color="auto"/>
                </w:tcBorders>
                <w:vAlign w:val="center"/>
              </w:tcPr>
              <w:p w14:paraId="707E0280" w14:textId="026A2309" w:rsidR="00641EC2" w:rsidRPr="00641EC2" w:rsidRDefault="00575940" w:rsidP="00641EC2">
                <w:pPr>
                  <w:pStyle w:val="TableParagraph"/>
                  <w:tabs>
                    <w:tab w:val="left" w:pos="2868"/>
                  </w:tabs>
                  <w:spacing w:before="82"/>
                  <w:jc w:val="center"/>
                  <w:rPr>
                    <w:sz w:val="18"/>
                    <w:szCs w:val="18"/>
                    <w:lang w:val="en-GB"/>
                  </w:rPr>
                </w:pPr>
                <w:r>
                  <w:rPr>
                    <w:rFonts w:ascii="MS Gothic" w:eastAsia="MS Gothic" w:hAnsi="MS Gothic" w:hint="eastAsia"/>
                    <w:sz w:val="18"/>
                    <w:szCs w:val="18"/>
                    <w:lang w:val="en-GB"/>
                  </w:rPr>
                  <w:t>☒</w:t>
                </w:r>
              </w:p>
            </w:tc>
          </w:sdtContent>
        </w:sdt>
        <w:tc>
          <w:tcPr>
            <w:tcW w:w="922" w:type="pct"/>
            <w:tcBorders>
              <w:top w:val="single" w:sz="4" w:space="0" w:color="auto"/>
              <w:left w:val="single" w:sz="4" w:space="0" w:color="auto"/>
              <w:bottom w:val="single" w:sz="4" w:space="0" w:color="auto"/>
              <w:right w:val="single" w:sz="4" w:space="0" w:color="auto"/>
            </w:tcBorders>
            <w:vAlign w:val="center"/>
          </w:tcPr>
          <w:p w14:paraId="2E7FCEDA"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5EA50BE4" wp14:editId="7CC62156">
                  <wp:extent cx="363600" cy="363600"/>
                  <wp:effectExtent l="0" t="0" r="0" b="0"/>
                  <wp:docPr id="1885099019" name="Picture 26"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lammab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72AE0088" w14:textId="6E9A3F6B" w:rsidR="00641EC2" w:rsidRPr="00641EC2" w:rsidRDefault="00641EC2" w:rsidP="00641EC2">
            <w:pPr>
              <w:pStyle w:val="TableParagraph"/>
              <w:tabs>
                <w:tab w:val="left" w:pos="2868"/>
              </w:tabs>
              <w:spacing w:before="82"/>
              <w:jc w:val="center"/>
              <w:rPr>
                <w:sz w:val="18"/>
                <w:szCs w:val="18"/>
                <w:lang w:val="en-GB"/>
              </w:rPr>
            </w:pPr>
            <w:r w:rsidRPr="00575940">
              <w:rPr>
                <w:sz w:val="18"/>
                <w:szCs w:val="18"/>
                <w:shd w:val="clear" w:color="auto" w:fill="FFFF00"/>
                <w:lang w:val="en-GB"/>
              </w:rPr>
              <w:t>Flammable</w:t>
            </w:r>
          </w:p>
        </w:tc>
        <w:sdt>
          <w:sdtPr>
            <w:rPr>
              <w:sz w:val="18"/>
              <w:szCs w:val="18"/>
              <w:lang w:val="en-GB"/>
            </w:rPr>
            <w:id w:val="-134791405"/>
            <w14:checkbox>
              <w14:checked w14:val="0"/>
              <w14:checkedState w14:val="2612" w14:font="MS Gothic"/>
              <w14:uncheckedState w14:val="2610" w14:font="MS Gothic"/>
            </w14:checkbox>
          </w:sdtPr>
          <w:sdtEndPr/>
          <w:sdtContent>
            <w:tc>
              <w:tcPr>
                <w:tcW w:w="299" w:type="pct"/>
                <w:tcBorders>
                  <w:top w:val="single" w:sz="4" w:space="0" w:color="auto"/>
                  <w:left w:val="single" w:sz="4" w:space="0" w:color="auto"/>
                  <w:bottom w:val="single" w:sz="4" w:space="0" w:color="auto"/>
                  <w:right w:val="single" w:sz="4" w:space="0" w:color="auto"/>
                </w:tcBorders>
                <w:vAlign w:val="center"/>
              </w:tcPr>
              <w:p w14:paraId="4A7A6208" w14:textId="57BEE5B1" w:rsidR="00641EC2" w:rsidRPr="00641EC2" w:rsidRDefault="00575940" w:rsidP="00641EC2">
                <w:pPr>
                  <w:pStyle w:val="TableParagraph"/>
                  <w:tabs>
                    <w:tab w:val="left" w:pos="2868"/>
                  </w:tabs>
                  <w:spacing w:before="82"/>
                  <w:jc w:val="center"/>
                  <w:rPr>
                    <w:sz w:val="18"/>
                    <w:szCs w:val="18"/>
                    <w:lang w:val="en-GB"/>
                  </w:rPr>
                </w:pPr>
                <w:r>
                  <w:rPr>
                    <w:rFonts w:ascii="MS Gothic" w:eastAsia="MS Gothic" w:hAnsi="MS Gothic" w:hint="eastAsia"/>
                    <w:sz w:val="18"/>
                    <w:szCs w:val="18"/>
                    <w:lang w:val="en-GB"/>
                  </w:rPr>
                  <w:t>☐</w:t>
                </w:r>
              </w:p>
            </w:tc>
          </w:sdtContent>
        </w:sdt>
        <w:tc>
          <w:tcPr>
            <w:tcW w:w="1205" w:type="pct"/>
            <w:tcBorders>
              <w:top w:val="single" w:sz="4" w:space="0" w:color="auto"/>
              <w:left w:val="single" w:sz="4" w:space="0" w:color="auto"/>
              <w:bottom w:val="single" w:sz="4" w:space="0" w:color="auto"/>
              <w:right w:val="single" w:sz="4" w:space="0" w:color="auto"/>
            </w:tcBorders>
            <w:vAlign w:val="center"/>
          </w:tcPr>
          <w:p w14:paraId="18576941" w14:textId="7C01B4E1" w:rsidR="00641EC2" w:rsidRPr="00641EC2" w:rsidRDefault="00641EC2" w:rsidP="00FE258F">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7E40403A" wp14:editId="01ECFB64">
                  <wp:extent cx="363600" cy="363600"/>
                  <wp:effectExtent l="0" t="0" r="0" b="0"/>
                  <wp:docPr id="927449548" name="Picture 22" descr="Environmentally dam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nvironmentally damag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r w:rsidRPr="00575940">
              <w:rPr>
                <w:sz w:val="18"/>
                <w:szCs w:val="18"/>
                <w:lang w:val="en-GB"/>
              </w:rPr>
              <w:t>Hazardous to the environment</w:t>
            </w:r>
          </w:p>
        </w:tc>
        <w:sdt>
          <w:sdtPr>
            <w:rPr>
              <w:sz w:val="18"/>
              <w:szCs w:val="18"/>
              <w:lang w:val="en-GB"/>
            </w:rPr>
            <w:id w:val="-639731919"/>
            <w14:checkbox>
              <w14:checked w14:val="1"/>
              <w14:checkedState w14:val="2612" w14:font="MS Gothic"/>
              <w14:uncheckedState w14:val="2610" w14:font="MS Gothic"/>
            </w14:checkbox>
          </w:sdtPr>
          <w:sdtEndPr/>
          <w:sdtContent>
            <w:tc>
              <w:tcPr>
                <w:tcW w:w="328" w:type="pct"/>
                <w:tcBorders>
                  <w:top w:val="single" w:sz="4" w:space="0" w:color="auto"/>
                  <w:left w:val="single" w:sz="4" w:space="0" w:color="auto"/>
                  <w:bottom w:val="single" w:sz="4" w:space="0" w:color="auto"/>
                  <w:right w:val="single" w:sz="4" w:space="0" w:color="auto"/>
                </w:tcBorders>
                <w:vAlign w:val="center"/>
              </w:tcPr>
              <w:p w14:paraId="1E6C2970" w14:textId="12640CC3" w:rsidR="00641EC2" w:rsidRPr="00641EC2" w:rsidRDefault="009C4FD6" w:rsidP="00641EC2">
                <w:pPr>
                  <w:pStyle w:val="TableParagraph"/>
                  <w:tabs>
                    <w:tab w:val="left" w:pos="2868"/>
                  </w:tabs>
                  <w:spacing w:before="82"/>
                  <w:jc w:val="center"/>
                  <w:rPr>
                    <w:sz w:val="18"/>
                    <w:szCs w:val="18"/>
                    <w:lang w:val="en-GB"/>
                  </w:rPr>
                </w:pPr>
                <w:r>
                  <w:rPr>
                    <w:rFonts w:ascii="MS Gothic" w:eastAsia="MS Gothic" w:hAnsi="MS Gothic" w:hint="eastAsia"/>
                    <w:sz w:val="18"/>
                    <w:szCs w:val="18"/>
                    <w:lang w:val="en-GB"/>
                  </w:rPr>
                  <w:t>☒</w:t>
                </w:r>
              </w:p>
            </w:tc>
          </w:sdtContent>
        </w:sdt>
        <w:tc>
          <w:tcPr>
            <w:tcW w:w="923" w:type="pct"/>
            <w:tcBorders>
              <w:top w:val="single" w:sz="4" w:space="0" w:color="auto"/>
              <w:left w:val="single" w:sz="4" w:space="0" w:color="auto"/>
              <w:bottom w:val="single" w:sz="4" w:space="0" w:color="auto"/>
              <w:right w:val="single" w:sz="4" w:space="0" w:color="auto"/>
            </w:tcBorders>
            <w:vAlign w:val="center"/>
          </w:tcPr>
          <w:p w14:paraId="425F8C85"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2A94316E" wp14:editId="12391F82">
                  <wp:extent cx="363600" cy="363600"/>
                  <wp:effectExtent l="0" t="0" r="0" b="0"/>
                  <wp:docPr id="14906245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17D3218F" w14:textId="4466BDBB" w:rsidR="00641EC2" w:rsidRPr="00641EC2" w:rsidRDefault="00641EC2" w:rsidP="00641EC2">
            <w:pPr>
              <w:pStyle w:val="TableParagraph"/>
              <w:tabs>
                <w:tab w:val="left" w:pos="2868"/>
              </w:tabs>
              <w:spacing w:before="82"/>
              <w:jc w:val="center"/>
              <w:rPr>
                <w:sz w:val="18"/>
                <w:szCs w:val="18"/>
                <w:lang w:val="en-GB"/>
              </w:rPr>
            </w:pPr>
            <w:r w:rsidRPr="009C4FD6">
              <w:rPr>
                <w:sz w:val="18"/>
                <w:szCs w:val="18"/>
                <w:highlight w:val="yellow"/>
                <w:lang w:val="en-GB"/>
              </w:rPr>
              <w:t>Health hazard/Irritant/Hazardous to the ozone layer</w:t>
            </w:r>
          </w:p>
        </w:tc>
      </w:tr>
      <w:tr w:rsidR="00641EC2" w14:paraId="7FA01818" w14:textId="77777777" w:rsidTr="00584BC3">
        <w:trPr>
          <w:trHeight w:val="445"/>
        </w:trPr>
        <w:tc>
          <w:tcPr>
            <w:tcW w:w="1039" w:type="pct"/>
            <w:vMerge/>
            <w:tcBorders>
              <w:left w:val="single" w:sz="4" w:space="0" w:color="auto"/>
              <w:bottom w:val="single" w:sz="4" w:space="0" w:color="auto"/>
              <w:right w:val="single" w:sz="4" w:space="0" w:color="auto"/>
            </w:tcBorders>
            <w:vAlign w:val="center"/>
          </w:tcPr>
          <w:p w14:paraId="3B3A6562" w14:textId="77777777" w:rsidR="00641EC2" w:rsidRPr="00641EC2" w:rsidRDefault="00641EC2" w:rsidP="00641EC2">
            <w:pPr>
              <w:pStyle w:val="TableParagraph"/>
              <w:spacing w:before="82"/>
              <w:jc w:val="center"/>
              <w:rPr>
                <w:sz w:val="18"/>
                <w:szCs w:val="18"/>
              </w:rPr>
            </w:pPr>
          </w:p>
        </w:tc>
        <w:sdt>
          <w:sdtPr>
            <w:rPr>
              <w:sz w:val="18"/>
              <w:szCs w:val="18"/>
              <w:lang w:val="en-GB"/>
            </w:rPr>
            <w:id w:val="935096740"/>
            <w14:checkbox>
              <w14:checked w14:val="0"/>
              <w14:checkedState w14:val="2612" w14:font="MS Gothic"/>
              <w14:uncheckedState w14:val="2610" w14:font="MS Gothic"/>
            </w14:checkbox>
          </w:sdtPr>
          <w:sdtEndPr/>
          <w:sdtContent>
            <w:tc>
              <w:tcPr>
                <w:tcW w:w="284" w:type="pct"/>
                <w:tcBorders>
                  <w:top w:val="single" w:sz="4" w:space="0" w:color="auto"/>
                  <w:left w:val="single" w:sz="4" w:space="0" w:color="auto"/>
                  <w:bottom w:val="single" w:sz="4" w:space="0" w:color="auto"/>
                  <w:right w:val="single" w:sz="4" w:space="0" w:color="auto"/>
                </w:tcBorders>
                <w:vAlign w:val="center"/>
              </w:tcPr>
              <w:p w14:paraId="0311C4F2" w14:textId="028FE3A8"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922" w:type="pct"/>
            <w:tcBorders>
              <w:top w:val="single" w:sz="4" w:space="0" w:color="auto"/>
              <w:left w:val="single" w:sz="4" w:space="0" w:color="auto"/>
              <w:bottom w:val="single" w:sz="4" w:space="0" w:color="auto"/>
              <w:right w:val="single" w:sz="4" w:space="0" w:color="auto"/>
            </w:tcBorders>
            <w:vAlign w:val="center"/>
          </w:tcPr>
          <w:p w14:paraId="4B797D4E"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4069C531" wp14:editId="34BEB0F5">
                  <wp:extent cx="363600" cy="363600"/>
                  <wp:effectExtent l="0" t="0" r="0" b="0"/>
                  <wp:docPr id="1157065312" name="Picture 25" descr="Oxid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Oxidis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7654EFDA" w14:textId="782F5915"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Oxidising</w:t>
            </w:r>
          </w:p>
        </w:tc>
        <w:sdt>
          <w:sdtPr>
            <w:rPr>
              <w:sz w:val="18"/>
              <w:szCs w:val="18"/>
              <w:lang w:val="en-GB"/>
            </w:rPr>
            <w:id w:val="1595667262"/>
            <w14:checkbox>
              <w14:checked w14:val="0"/>
              <w14:checkedState w14:val="2612" w14:font="MS Gothic"/>
              <w14:uncheckedState w14:val="2610" w14:font="MS Gothic"/>
            </w14:checkbox>
          </w:sdtPr>
          <w:sdtEndPr/>
          <w:sdtContent>
            <w:tc>
              <w:tcPr>
                <w:tcW w:w="299" w:type="pct"/>
                <w:tcBorders>
                  <w:top w:val="single" w:sz="4" w:space="0" w:color="auto"/>
                  <w:left w:val="single" w:sz="4" w:space="0" w:color="auto"/>
                  <w:bottom w:val="single" w:sz="4" w:space="0" w:color="auto"/>
                  <w:right w:val="single" w:sz="4" w:space="0" w:color="auto"/>
                </w:tcBorders>
                <w:vAlign w:val="center"/>
              </w:tcPr>
              <w:p w14:paraId="60F6DF1D" w14:textId="055DD68C"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1205" w:type="pct"/>
            <w:tcBorders>
              <w:top w:val="single" w:sz="4" w:space="0" w:color="auto"/>
              <w:left w:val="single" w:sz="4" w:space="0" w:color="auto"/>
              <w:bottom w:val="single" w:sz="4" w:space="0" w:color="auto"/>
              <w:right w:val="single" w:sz="4" w:space="0" w:color="auto"/>
            </w:tcBorders>
            <w:vAlign w:val="center"/>
          </w:tcPr>
          <w:p w14:paraId="2C9EA652"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40B73F75" wp14:editId="510A3E60">
                  <wp:extent cx="363600" cy="363600"/>
                  <wp:effectExtent l="0" t="0" r="0" b="0"/>
                  <wp:docPr id="2089832194" name="Picture 20"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alth hazar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33827A94" w14:textId="6D3886F7"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Serious health hazard</w:t>
            </w:r>
          </w:p>
        </w:tc>
        <w:sdt>
          <w:sdtPr>
            <w:rPr>
              <w:sz w:val="18"/>
              <w:szCs w:val="18"/>
              <w:lang w:val="en-GB"/>
            </w:rPr>
            <w:id w:val="630136943"/>
            <w14:checkbox>
              <w14:checked w14:val="0"/>
              <w14:checkedState w14:val="2612" w14:font="MS Gothic"/>
              <w14:uncheckedState w14:val="2610" w14:font="MS Gothic"/>
            </w14:checkbox>
          </w:sdtPr>
          <w:sdtEndPr/>
          <w:sdtContent>
            <w:tc>
              <w:tcPr>
                <w:tcW w:w="328" w:type="pct"/>
                <w:tcBorders>
                  <w:top w:val="single" w:sz="4" w:space="0" w:color="auto"/>
                  <w:left w:val="single" w:sz="4" w:space="0" w:color="auto"/>
                  <w:bottom w:val="single" w:sz="4" w:space="0" w:color="auto"/>
                  <w:right w:val="single" w:sz="4" w:space="0" w:color="auto"/>
                </w:tcBorders>
                <w:vAlign w:val="center"/>
              </w:tcPr>
              <w:p w14:paraId="27C1B48D" w14:textId="4EE57F45" w:rsidR="00641EC2" w:rsidRPr="00641EC2" w:rsidRDefault="00641EC2" w:rsidP="00641EC2">
                <w:pPr>
                  <w:pStyle w:val="TableParagraph"/>
                  <w:tabs>
                    <w:tab w:val="left" w:pos="2868"/>
                  </w:tabs>
                  <w:spacing w:before="82"/>
                  <w:jc w:val="center"/>
                  <w:rPr>
                    <w:sz w:val="18"/>
                    <w:szCs w:val="18"/>
                    <w:lang w:val="en-GB"/>
                  </w:rPr>
                </w:pPr>
                <w:r w:rsidRPr="00641EC2">
                  <w:rPr>
                    <w:rFonts w:ascii="Segoe UI Symbol" w:eastAsia="MS Gothic" w:hAnsi="Segoe UI Symbol" w:cs="Segoe UI Symbol"/>
                    <w:sz w:val="18"/>
                    <w:szCs w:val="18"/>
                    <w:lang w:val="en-GB"/>
                  </w:rPr>
                  <w:t>☐</w:t>
                </w:r>
              </w:p>
            </w:tc>
          </w:sdtContent>
        </w:sdt>
        <w:tc>
          <w:tcPr>
            <w:tcW w:w="923" w:type="pct"/>
            <w:tcBorders>
              <w:top w:val="single" w:sz="4" w:space="0" w:color="auto"/>
              <w:left w:val="single" w:sz="4" w:space="0" w:color="auto"/>
              <w:bottom w:val="single" w:sz="4" w:space="0" w:color="auto"/>
              <w:right w:val="single" w:sz="4" w:space="0" w:color="auto"/>
            </w:tcBorders>
            <w:vAlign w:val="center"/>
          </w:tcPr>
          <w:p w14:paraId="1F8447B5" w14:textId="77777777" w:rsidR="00641EC2" w:rsidRPr="00641EC2" w:rsidRDefault="00641EC2" w:rsidP="00641EC2">
            <w:pPr>
              <w:pStyle w:val="TableParagraph"/>
              <w:tabs>
                <w:tab w:val="left" w:pos="2868"/>
              </w:tabs>
              <w:spacing w:before="82"/>
              <w:jc w:val="center"/>
              <w:rPr>
                <w:sz w:val="18"/>
                <w:szCs w:val="18"/>
                <w:lang w:val="en-GB"/>
              </w:rPr>
            </w:pPr>
            <w:r w:rsidRPr="00641EC2">
              <w:rPr>
                <w:noProof/>
                <w:sz w:val="18"/>
                <w:szCs w:val="18"/>
                <w:lang w:val="en-GB"/>
              </w:rPr>
              <w:drawing>
                <wp:inline distT="0" distB="0" distL="0" distR="0" wp14:anchorId="41518951" wp14:editId="700DC3B0">
                  <wp:extent cx="363600" cy="363600"/>
                  <wp:effectExtent l="0" t="0" r="0" b="0"/>
                  <wp:docPr id="244108389" name="Picture 19" descr="Compressed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ompressed g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600" cy="363600"/>
                          </a:xfrm>
                          <a:prstGeom prst="rect">
                            <a:avLst/>
                          </a:prstGeom>
                          <a:noFill/>
                          <a:ln>
                            <a:noFill/>
                          </a:ln>
                        </pic:spPr>
                      </pic:pic>
                    </a:graphicData>
                  </a:graphic>
                </wp:inline>
              </w:drawing>
            </w:r>
          </w:p>
          <w:p w14:paraId="4A5024C9" w14:textId="4E8355ED" w:rsidR="00641EC2" w:rsidRPr="00641EC2" w:rsidRDefault="00641EC2" w:rsidP="00641EC2">
            <w:pPr>
              <w:pStyle w:val="TableParagraph"/>
              <w:tabs>
                <w:tab w:val="left" w:pos="2868"/>
              </w:tabs>
              <w:spacing w:before="82"/>
              <w:jc w:val="center"/>
              <w:rPr>
                <w:sz w:val="18"/>
                <w:szCs w:val="18"/>
                <w:lang w:val="en-GB"/>
              </w:rPr>
            </w:pPr>
            <w:r w:rsidRPr="00641EC2">
              <w:rPr>
                <w:sz w:val="18"/>
                <w:szCs w:val="18"/>
                <w:lang w:val="en-GB"/>
              </w:rPr>
              <w:t>Gas under pressure</w:t>
            </w:r>
          </w:p>
        </w:tc>
      </w:tr>
      <w:tr w:rsidR="006C5882" w14:paraId="480446B9" w14:textId="77777777" w:rsidTr="00584BC3">
        <w:trPr>
          <w:trHeight w:val="1965"/>
        </w:trPr>
        <w:tc>
          <w:tcPr>
            <w:tcW w:w="1039" w:type="pct"/>
            <w:tcBorders>
              <w:top w:val="single" w:sz="4" w:space="0" w:color="auto"/>
              <w:bottom w:val="single" w:sz="4" w:space="0" w:color="000000"/>
            </w:tcBorders>
            <w:vAlign w:val="center"/>
          </w:tcPr>
          <w:p w14:paraId="668FB0D8" w14:textId="68ED168C" w:rsidR="006C5882" w:rsidRPr="004E6E07" w:rsidRDefault="00575940" w:rsidP="004E6E07">
            <w:pPr>
              <w:pStyle w:val="TableParagraph"/>
              <w:spacing w:before="1"/>
              <w:ind w:left="26"/>
              <w:jc w:val="center"/>
              <w:rPr>
                <w:b/>
                <w:i/>
                <w:iCs/>
                <w:sz w:val="10"/>
                <w:szCs w:val="20"/>
              </w:rPr>
            </w:pPr>
            <w:r w:rsidRPr="00575940">
              <w:rPr>
                <w:noProof/>
                <w:lang w:val="en-GB" w:eastAsia="en-GB"/>
              </w:rPr>
              <w:drawing>
                <wp:inline distT="0" distB="0" distL="0" distR="0" wp14:anchorId="6A86FAC8" wp14:editId="28A559F1">
                  <wp:extent cx="786598" cy="786598"/>
                  <wp:effectExtent l="0" t="0" r="0" b="0"/>
                  <wp:docPr id="3021752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3491" cy="793491"/>
                          </a:xfrm>
                          <a:prstGeom prst="rect">
                            <a:avLst/>
                          </a:prstGeom>
                          <a:noFill/>
                          <a:ln>
                            <a:noFill/>
                          </a:ln>
                        </pic:spPr>
                      </pic:pic>
                    </a:graphicData>
                  </a:graphic>
                </wp:inline>
              </w:drawing>
            </w:r>
          </w:p>
        </w:tc>
        <w:tc>
          <w:tcPr>
            <w:tcW w:w="3961" w:type="pct"/>
            <w:gridSpan w:val="6"/>
            <w:tcBorders>
              <w:top w:val="single" w:sz="4" w:space="0" w:color="auto"/>
            </w:tcBorders>
            <w:vAlign w:val="center"/>
          </w:tcPr>
          <w:p w14:paraId="25F8BD02" w14:textId="277D7199" w:rsidR="00417F93" w:rsidRPr="00417F93" w:rsidRDefault="00417F93" w:rsidP="00417F93">
            <w:pPr>
              <w:pStyle w:val="TableParagraph"/>
              <w:spacing w:before="4" w:line="126" w:lineRule="exact"/>
              <w:jc w:val="center"/>
              <w:rPr>
                <w:sz w:val="16"/>
                <w:szCs w:val="16"/>
                <w:lang w:val="en-GB" w:eastAsia="en-GB"/>
              </w:rPr>
            </w:pPr>
          </w:p>
          <w:p w14:paraId="66C5DEDC" w14:textId="07086493" w:rsidR="00575940" w:rsidRPr="00575940" w:rsidRDefault="00575940" w:rsidP="00575940">
            <w:pPr>
              <w:rPr>
                <w:lang w:val="en-GB" w:eastAsia="en-GB"/>
              </w:rPr>
            </w:pPr>
            <w:r>
              <w:rPr>
                <w:lang w:val="en-GB" w:eastAsia="en-GB"/>
              </w:rPr>
              <w:t>Urine and Vomit</w:t>
            </w:r>
            <w:r w:rsidR="002B7B51">
              <w:rPr>
                <w:lang w:val="en-GB" w:eastAsia="en-GB"/>
              </w:rPr>
              <w:t xml:space="preserve"> Spill</w:t>
            </w:r>
            <w:r>
              <w:rPr>
                <w:lang w:val="en-GB" w:eastAsia="en-GB"/>
              </w:rPr>
              <w:t>-Pak</w:t>
            </w:r>
            <w:r w:rsidR="002B7B51">
              <w:rPr>
                <w:lang w:val="en-GB" w:eastAsia="en-GB"/>
              </w:rPr>
              <w:t xml:space="preserve"> - </w:t>
            </w:r>
            <w:r>
              <w:rPr>
                <w:szCs w:val="24"/>
                <w:lang w:val="en-GB" w:eastAsia="en-GB"/>
              </w:rPr>
              <w:t xml:space="preserve">Removal and cleaning of urine and vomit </w:t>
            </w:r>
          </w:p>
          <w:p w14:paraId="1E94A82B" w14:textId="50039236" w:rsidR="006C5882" w:rsidRPr="002B7B51" w:rsidRDefault="006C5882" w:rsidP="00641EC2">
            <w:pPr>
              <w:rPr>
                <w:b/>
              </w:rPr>
            </w:pPr>
          </w:p>
        </w:tc>
      </w:tr>
      <w:tr w:rsidR="006C5882" w14:paraId="628E15B8" w14:textId="77777777" w:rsidTr="00584BC3">
        <w:trPr>
          <w:trHeight w:val="1033"/>
        </w:trPr>
        <w:tc>
          <w:tcPr>
            <w:tcW w:w="1039" w:type="pct"/>
            <w:tcBorders>
              <w:right w:val="single" w:sz="4" w:space="0" w:color="auto"/>
            </w:tcBorders>
            <w:vAlign w:val="center"/>
          </w:tcPr>
          <w:p w14:paraId="7CEAA520" w14:textId="34F0073E" w:rsidR="006C5882" w:rsidRDefault="00733B57" w:rsidP="004E6E07">
            <w:pPr>
              <w:pStyle w:val="TableParagraph"/>
              <w:spacing w:before="7"/>
              <w:ind w:left="16"/>
              <w:jc w:val="center"/>
              <w:rPr>
                <w:rFonts w:ascii="Times New Roman"/>
                <w:sz w:val="20"/>
              </w:rPr>
            </w:pPr>
            <w:r>
              <w:rPr>
                <w:b/>
                <w:spacing w:val="-1"/>
                <w:sz w:val="12"/>
              </w:rPr>
              <w:t>Are Any Hazardous Substances Produced by any Processes?</w:t>
            </w:r>
          </w:p>
        </w:tc>
        <w:tc>
          <w:tcPr>
            <w:tcW w:w="3961" w:type="pct"/>
            <w:gridSpan w:val="6"/>
            <w:tcBorders>
              <w:left w:val="single" w:sz="4" w:space="0" w:color="auto"/>
            </w:tcBorders>
            <w:vAlign w:val="center"/>
          </w:tcPr>
          <w:p w14:paraId="3D117A50" w14:textId="0538456D" w:rsidR="00B06279" w:rsidRPr="00641EC2" w:rsidRDefault="000340FB" w:rsidP="00641EC2">
            <w:pPr>
              <w:jc w:val="center"/>
            </w:pPr>
            <w:r w:rsidRPr="00641EC2">
              <w:t>NO</w:t>
            </w:r>
          </w:p>
        </w:tc>
      </w:tr>
      <w:tr w:rsidR="006C5882" w14:paraId="7F6893AD" w14:textId="77777777" w:rsidTr="00584BC3">
        <w:trPr>
          <w:trHeight w:val="1360"/>
        </w:trPr>
        <w:tc>
          <w:tcPr>
            <w:tcW w:w="1039" w:type="pct"/>
            <w:tcBorders>
              <w:bottom w:val="single" w:sz="4" w:space="0" w:color="000000"/>
            </w:tcBorders>
            <w:vAlign w:val="center"/>
          </w:tcPr>
          <w:p w14:paraId="7FE418B2" w14:textId="00038C85" w:rsidR="006C5882" w:rsidRDefault="004E6E07" w:rsidP="004E6E07">
            <w:pPr>
              <w:pStyle w:val="TableParagraph"/>
              <w:spacing w:before="3"/>
              <w:jc w:val="center"/>
              <w:rPr>
                <w:b/>
                <w:spacing w:val="-3"/>
                <w:sz w:val="12"/>
              </w:rPr>
            </w:pPr>
            <w:r>
              <w:rPr>
                <w:b/>
                <w:sz w:val="12"/>
              </w:rPr>
              <w:t>Who might it</w:t>
            </w:r>
            <w:r>
              <w:rPr>
                <w:b/>
                <w:spacing w:val="-3"/>
                <w:sz w:val="12"/>
              </w:rPr>
              <w:t xml:space="preserve"> effect?</w:t>
            </w:r>
          </w:p>
          <w:p w14:paraId="729672BD" w14:textId="77777777" w:rsidR="002869ED" w:rsidRDefault="002869ED" w:rsidP="004E6E07">
            <w:pPr>
              <w:pStyle w:val="TableParagraph"/>
              <w:spacing w:before="3"/>
              <w:jc w:val="center"/>
              <w:rPr>
                <w:rFonts w:ascii="Times New Roman"/>
                <w:sz w:val="13"/>
              </w:rPr>
            </w:pPr>
          </w:p>
          <w:p w14:paraId="6C94513C" w14:textId="77777777" w:rsidR="006C5882" w:rsidRDefault="006C5882" w:rsidP="004E1B71">
            <w:pPr>
              <w:pStyle w:val="TableParagraph"/>
              <w:ind w:left="223"/>
              <w:rPr>
                <w:rFonts w:ascii="Times New Roman"/>
                <w:sz w:val="20"/>
              </w:rPr>
            </w:pPr>
            <w:r>
              <w:rPr>
                <w:rFonts w:ascii="Times New Roman"/>
                <w:noProof/>
                <w:sz w:val="20"/>
              </w:rPr>
              <w:drawing>
                <wp:inline distT="0" distB="0" distL="0" distR="0" wp14:anchorId="62B1B608" wp14:editId="2682F98D">
                  <wp:extent cx="854109" cy="542611"/>
                  <wp:effectExtent l="0" t="0" r="3175" b="0"/>
                  <wp:docPr id="30" name="Image 30" descr="people_carto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people_cartoon"/>
                          <pic:cNvPicPr/>
                        </pic:nvPicPr>
                        <pic:blipFill>
                          <a:blip r:embed="rId20" cstate="print"/>
                          <a:stretch>
                            <a:fillRect/>
                          </a:stretch>
                        </pic:blipFill>
                        <pic:spPr>
                          <a:xfrm>
                            <a:off x="0" y="0"/>
                            <a:ext cx="865852" cy="550071"/>
                          </a:xfrm>
                          <a:prstGeom prst="rect">
                            <a:avLst/>
                          </a:prstGeom>
                        </pic:spPr>
                      </pic:pic>
                    </a:graphicData>
                  </a:graphic>
                </wp:inline>
              </w:drawing>
            </w:r>
          </w:p>
        </w:tc>
        <w:tc>
          <w:tcPr>
            <w:tcW w:w="3961" w:type="pct"/>
            <w:gridSpan w:val="6"/>
            <w:vAlign w:val="center"/>
          </w:tcPr>
          <w:p w14:paraId="3AF90CB0" w14:textId="0E92F4EB" w:rsidR="006C5882" w:rsidRPr="000340FB" w:rsidRDefault="00575940" w:rsidP="00641EC2">
            <w:r>
              <w:rPr>
                <w:lang w:val="en-GB" w:eastAsia="en-GB"/>
              </w:rPr>
              <w:t>Urine and Vomit</w:t>
            </w:r>
            <w:r w:rsidR="000340FB" w:rsidRPr="000340FB">
              <w:rPr>
                <w:lang w:val="en-GB" w:eastAsia="en-GB"/>
              </w:rPr>
              <w:t xml:space="preserve"> Spill-Paks are available for any trained staff member to use in order to clean up the spillage of body fluids</w:t>
            </w:r>
            <w:r w:rsidR="000340FB" w:rsidRPr="000340FB">
              <w:rPr>
                <w:rFonts w:ascii="Times New Roman"/>
                <w:i/>
                <w:iCs/>
                <w:color w:val="A6A6A6" w:themeColor="background1" w:themeShade="A6"/>
              </w:rPr>
              <w:t xml:space="preserve"> </w:t>
            </w:r>
          </w:p>
        </w:tc>
      </w:tr>
      <w:tr w:rsidR="002719CD" w14:paraId="72306CE9" w14:textId="77777777" w:rsidTr="00584BC3">
        <w:trPr>
          <w:trHeight w:val="705"/>
        </w:trPr>
        <w:tc>
          <w:tcPr>
            <w:tcW w:w="1039" w:type="pct"/>
            <w:vMerge w:val="restart"/>
            <w:tcBorders>
              <w:right w:val="single" w:sz="4" w:space="0" w:color="auto"/>
            </w:tcBorders>
            <w:vAlign w:val="center"/>
          </w:tcPr>
          <w:p w14:paraId="7CE04E77" w14:textId="167C6C81" w:rsidR="002719CD" w:rsidRDefault="002719CD" w:rsidP="002719CD">
            <w:pPr>
              <w:pStyle w:val="TableParagraph"/>
              <w:spacing w:before="7"/>
              <w:ind w:left="16"/>
              <w:jc w:val="center"/>
              <w:rPr>
                <w:b/>
                <w:sz w:val="12"/>
              </w:rPr>
            </w:pPr>
            <w:r>
              <w:rPr>
                <w:b/>
                <w:sz w:val="12"/>
              </w:rPr>
              <w:t>Controls in Place</w:t>
            </w:r>
          </w:p>
          <w:p w14:paraId="284B7C55" w14:textId="3E5B3E92" w:rsidR="002719CD" w:rsidRDefault="002719CD" w:rsidP="002719CD">
            <w:pPr>
              <w:pStyle w:val="TableParagraph"/>
              <w:ind w:left="1915" w:right="-58"/>
              <w:jc w:val="center"/>
              <w:rPr>
                <w:rFonts w:ascii="Times New Roman"/>
                <w:sz w:val="20"/>
              </w:rPr>
            </w:pPr>
          </w:p>
        </w:tc>
        <w:sdt>
          <w:sdtPr>
            <w:id w:val="-664550363"/>
            <w14:checkbox>
              <w14:checked w14:val="0"/>
              <w14:checkedState w14:val="2612" w14:font="MS Gothic"/>
              <w14:uncheckedState w14:val="2610" w14:font="MS Gothic"/>
            </w14:checkbox>
          </w:sdtPr>
          <w:sdtEndPr/>
          <w:sdtContent>
            <w:tc>
              <w:tcPr>
                <w:tcW w:w="284" w:type="pct"/>
                <w:tcBorders>
                  <w:left w:val="single" w:sz="4" w:space="0" w:color="auto"/>
                </w:tcBorders>
              </w:tcPr>
              <w:p w14:paraId="25DA30B5" w14:textId="19DEB9CC" w:rsidR="002719CD" w:rsidRDefault="002719CD" w:rsidP="002719CD">
                <w:r>
                  <w:rPr>
                    <w:rFonts w:ascii="MS Gothic" w:eastAsia="MS Gothic" w:hAnsi="MS Gothic" w:hint="eastAsia"/>
                  </w:rPr>
                  <w:t>☐</w:t>
                </w:r>
              </w:p>
            </w:tc>
          </w:sdtContent>
        </w:sdt>
        <w:tc>
          <w:tcPr>
            <w:tcW w:w="922" w:type="pct"/>
            <w:tcBorders>
              <w:left w:val="single" w:sz="4" w:space="0" w:color="auto"/>
            </w:tcBorders>
            <w:vAlign w:val="center"/>
          </w:tcPr>
          <w:p w14:paraId="3E8B5729" w14:textId="56AA9CD4" w:rsidR="002719CD" w:rsidRPr="002719CD" w:rsidRDefault="002719CD" w:rsidP="002719CD">
            <w:pPr>
              <w:rPr>
                <w:sz w:val="18"/>
                <w:szCs w:val="18"/>
              </w:rPr>
            </w:pPr>
            <w:r w:rsidRPr="002719CD">
              <w:rPr>
                <w:sz w:val="18"/>
                <w:szCs w:val="18"/>
              </w:rPr>
              <w:t>Total enclosure of the process</w:t>
            </w:r>
          </w:p>
        </w:tc>
        <w:sdt>
          <w:sdtPr>
            <w:id w:val="427784944"/>
            <w14:checkbox>
              <w14:checked w14:val="0"/>
              <w14:checkedState w14:val="2612" w14:font="MS Gothic"/>
              <w14:uncheckedState w14:val="2610" w14:font="MS Gothic"/>
            </w14:checkbox>
          </w:sdtPr>
          <w:sdtEndPr/>
          <w:sdtContent>
            <w:tc>
              <w:tcPr>
                <w:tcW w:w="299" w:type="pct"/>
                <w:tcBorders>
                  <w:left w:val="single" w:sz="4" w:space="0" w:color="auto"/>
                </w:tcBorders>
              </w:tcPr>
              <w:p w14:paraId="029B9DB5" w14:textId="5A94E17B" w:rsidR="002719CD" w:rsidRDefault="002719CD" w:rsidP="002719CD">
                <w:r>
                  <w:rPr>
                    <w:rFonts w:ascii="MS Gothic" w:eastAsia="MS Gothic" w:hAnsi="MS Gothic" w:hint="eastAsia"/>
                  </w:rPr>
                  <w:t>☐</w:t>
                </w:r>
              </w:p>
            </w:tc>
          </w:sdtContent>
        </w:sdt>
        <w:tc>
          <w:tcPr>
            <w:tcW w:w="1205" w:type="pct"/>
            <w:tcBorders>
              <w:left w:val="single" w:sz="4" w:space="0" w:color="auto"/>
            </w:tcBorders>
            <w:vAlign w:val="center"/>
          </w:tcPr>
          <w:p w14:paraId="26FDEC1E" w14:textId="62828531" w:rsidR="002719CD" w:rsidRPr="002719CD" w:rsidRDefault="002719CD" w:rsidP="002719CD">
            <w:pPr>
              <w:rPr>
                <w:sz w:val="18"/>
                <w:szCs w:val="18"/>
              </w:rPr>
            </w:pPr>
            <w:r w:rsidRPr="002719CD">
              <w:rPr>
                <w:sz w:val="18"/>
                <w:szCs w:val="18"/>
              </w:rPr>
              <w:t>Partial enclosure of the process</w:t>
            </w:r>
          </w:p>
        </w:tc>
        <w:sdt>
          <w:sdtPr>
            <w:id w:val="1875968111"/>
            <w14:checkbox>
              <w14:checked w14:val="1"/>
              <w14:checkedState w14:val="2612" w14:font="MS Gothic"/>
              <w14:uncheckedState w14:val="2610" w14:font="MS Gothic"/>
            </w14:checkbox>
          </w:sdtPr>
          <w:sdtEndPr/>
          <w:sdtContent>
            <w:tc>
              <w:tcPr>
                <w:tcW w:w="328" w:type="pct"/>
                <w:tcBorders>
                  <w:left w:val="single" w:sz="4" w:space="0" w:color="auto"/>
                </w:tcBorders>
              </w:tcPr>
              <w:p w14:paraId="7657F9B0" w14:textId="07007B79" w:rsidR="002719CD" w:rsidRDefault="002719CD" w:rsidP="002719CD">
                <w:r>
                  <w:rPr>
                    <w:rFonts w:ascii="MS Gothic" w:eastAsia="MS Gothic" w:hAnsi="MS Gothic" w:hint="eastAsia"/>
                  </w:rPr>
                  <w:t>☒</w:t>
                </w:r>
              </w:p>
            </w:tc>
          </w:sdtContent>
        </w:sdt>
        <w:tc>
          <w:tcPr>
            <w:tcW w:w="923" w:type="pct"/>
            <w:tcBorders>
              <w:left w:val="single" w:sz="4" w:space="0" w:color="auto"/>
            </w:tcBorders>
            <w:vAlign w:val="center"/>
          </w:tcPr>
          <w:p w14:paraId="1E4FB070" w14:textId="5B9F5C43" w:rsidR="002719CD" w:rsidRPr="002719CD" w:rsidRDefault="002719CD" w:rsidP="002719CD">
            <w:pPr>
              <w:rPr>
                <w:sz w:val="18"/>
                <w:szCs w:val="18"/>
              </w:rPr>
            </w:pPr>
            <w:r w:rsidRPr="002719CD">
              <w:rPr>
                <w:sz w:val="18"/>
                <w:szCs w:val="18"/>
                <w:highlight w:val="yellow"/>
              </w:rPr>
              <w:t>General workplace ventilation</w:t>
            </w:r>
          </w:p>
        </w:tc>
      </w:tr>
      <w:tr w:rsidR="002719CD" w14:paraId="76C7FCDD" w14:textId="77777777" w:rsidTr="00584BC3">
        <w:trPr>
          <w:trHeight w:val="705"/>
        </w:trPr>
        <w:tc>
          <w:tcPr>
            <w:tcW w:w="1039" w:type="pct"/>
            <w:vMerge/>
            <w:tcBorders>
              <w:right w:val="single" w:sz="4" w:space="0" w:color="auto"/>
            </w:tcBorders>
            <w:vAlign w:val="center"/>
          </w:tcPr>
          <w:p w14:paraId="0C28A5DE" w14:textId="77777777" w:rsidR="002719CD" w:rsidRDefault="002719CD" w:rsidP="002719CD">
            <w:pPr>
              <w:pStyle w:val="TableParagraph"/>
              <w:spacing w:before="7"/>
              <w:ind w:left="16"/>
              <w:jc w:val="center"/>
              <w:rPr>
                <w:b/>
                <w:sz w:val="12"/>
              </w:rPr>
            </w:pPr>
          </w:p>
        </w:tc>
        <w:sdt>
          <w:sdtPr>
            <w:id w:val="-1647033978"/>
            <w14:checkbox>
              <w14:checked w14:val="0"/>
              <w14:checkedState w14:val="2612" w14:font="MS Gothic"/>
              <w14:uncheckedState w14:val="2610" w14:font="MS Gothic"/>
            </w14:checkbox>
          </w:sdtPr>
          <w:sdtEndPr/>
          <w:sdtContent>
            <w:tc>
              <w:tcPr>
                <w:tcW w:w="284" w:type="pct"/>
                <w:tcBorders>
                  <w:left w:val="single" w:sz="4" w:space="0" w:color="auto"/>
                </w:tcBorders>
              </w:tcPr>
              <w:p w14:paraId="016C1F9D" w14:textId="42261025" w:rsidR="002719CD" w:rsidRDefault="002719CD" w:rsidP="002719CD">
                <w:r>
                  <w:rPr>
                    <w:rFonts w:ascii="MS Gothic" w:eastAsia="MS Gothic" w:hAnsi="MS Gothic" w:hint="eastAsia"/>
                  </w:rPr>
                  <w:t>☐</w:t>
                </w:r>
              </w:p>
            </w:tc>
          </w:sdtContent>
        </w:sdt>
        <w:tc>
          <w:tcPr>
            <w:tcW w:w="922" w:type="pct"/>
            <w:tcBorders>
              <w:left w:val="single" w:sz="4" w:space="0" w:color="auto"/>
            </w:tcBorders>
            <w:vAlign w:val="center"/>
          </w:tcPr>
          <w:p w14:paraId="2C05890D" w14:textId="1CCAC466" w:rsidR="002719CD" w:rsidRPr="002719CD" w:rsidRDefault="002719CD" w:rsidP="002719CD">
            <w:pPr>
              <w:rPr>
                <w:sz w:val="18"/>
                <w:szCs w:val="18"/>
              </w:rPr>
            </w:pPr>
            <w:r w:rsidRPr="002719CD">
              <w:rPr>
                <w:sz w:val="18"/>
                <w:szCs w:val="18"/>
              </w:rPr>
              <w:t>Wet methods (to control dust)</w:t>
            </w:r>
          </w:p>
        </w:tc>
        <w:sdt>
          <w:sdtPr>
            <w:id w:val="959777477"/>
            <w14:checkbox>
              <w14:checked w14:val="0"/>
              <w14:checkedState w14:val="2612" w14:font="MS Gothic"/>
              <w14:uncheckedState w14:val="2610" w14:font="MS Gothic"/>
            </w14:checkbox>
          </w:sdtPr>
          <w:sdtEndPr/>
          <w:sdtContent>
            <w:tc>
              <w:tcPr>
                <w:tcW w:w="299" w:type="pct"/>
                <w:tcBorders>
                  <w:left w:val="single" w:sz="4" w:space="0" w:color="auto"/>
                </w:tcBorders>
              </w:tcPr>
              <w:p w14:paraId="6B678858" w14:textId="3FFDB3ED" w:rsidR="002719CD" w:rsidRDefault="002719CD" w:rsidP="002719CD">
                <w:r>
                  <w:rPr>
                    <w:rFonts w:ascii="MS Gothic" w:eastAsia="MS Gothic" w:hAnsi="MS Gothic" w:hint="eastAsia"/>
                  </w:rPr>
                  <w:t>☐</w:t>
                </w:r>
              </w:p>
            </w:tc>
          </w:sdtContent>
        </w:sdt>
        <w:tc>
          <w:tcPr>
            <w:tcW w:w="1205" w:type="pct"/>
            <w:tcBorders>
              <w:left w:val="single" w:sz="4" w:space="0" w:color="auto"/>
            </w:tcBorders>
            <w:vAlign w:val="center"/>
          </w:tcPr>
          <w:p w14:paraId="7DE68E64" w14:textId="59260626" w:rsidR="002719CD" w:rsidRPr="002719CD" w:rsidRDefault="002719CD" w:rsidP="002719CD">
            <w:pPr>
              <w:rPr>
                <w:sz w:val="18"/>
                <w:szCs w:val="18"/>
              </w:rPr>
            </w:pPr>
            <w:r w:rsidRPr="002719CD">
              <w:rPr>
                <w:sz w:val="18"/>
                <w:szCs w:val="18"/>
              </w:rPr>
              <w:t>Respiratory Protection</w:t>
            </w:r>
          </w:p>
        </w:tc>
        <w:sdt>
          <w:sdtPr>
            <w:id w:val="2106612201"/>
            <w14:checkbox>
              <w14:checked w14:val="0"/>
              <w14:checkedState w14:val="2612" w14:font="MS Gothic"/>
              <w14:uncheckedState w14:val="2610" w14:font="MS Gothic"/>
            </w14:checkbox>
          </w:sdtPr>
          <w:sdtEndPr/>
          <w:sdtContent>
            <w:tc>
              <w:tcPr>
                <w:tcW w:w="328" w:type="pct"/>
                <w:tcBorders>
                  <w:left w:val="single" w:sz="4" w:space="0" w:color="auto"/>
                </w:tcBorders>
              </w:tcPr>
              <w:p w14:paraId="10F182A6" w14:textId="44F6112E" w:rsidR="002719CD" w:rsidRDefault="002719CD" w:rsidP="002719CD">
                <w:r>
                  <w:rPr>
                    <w:rFonts w:ascii="MS Gothic" w:eastAsia="MS Gothic" w:hAnsi="MS Gothic" w:hint="eastAsia"/>
                  </w:rPr>
                  <w:t>☐</w:t>
                </w:r>
              </w:p>
            </w:tc>
          </w:sdtContent>
        </w:sdt>
        <w:tc>
          <w:tcPr>
            <w:tcW w:w="923" w:type="pct"/>
            <w:tcBorders>
              <w:left w:val="single" w:sz="4" w:space="0" w:color="auto"/>
            </w:tcBorders>
            <w:vAlign w:val="center"/>
          </w:tcPr>
          <w:p w14:paraId="0E6FEC46" w14:textId="4B111927" w:rsidR="002719CD" w:rsidRPr="002719CD" w:rsidRDefault="002719CD" w:rsidP="002719CD">
            <w:pPr>
              <w:rPr>
                <w:sz w:val="18"/>
                <w:szCs w:val="18"/>
              </w:rPr>
            </w:pPr>
            <w:r w:rsidRPr="002719CD">
              <w:rPr>
                <w:sz w:val="18"/>
                <w:szCs w:val="18"/>
              </w:rPr>
              <w:t>Eye Protection</w:t>
            </w:r>
          </w:p>
        </w:tc>
      </w:tr>
      <w:tr w:rsidR="002719CD" w14:paraId="3AE3B744" w14:textId="77777777" w:rsidTr="00584BC3">
        <w:trPr>
          <w:trHeight w:val="705"/>
        </w:trPr>
        <w:tc>
          <w:tcPr>
            <w:tcW w:w="1039" w:type="pct"/>
            <w:vMerge/>
            <w:tcBorders>
              <w:right w:val="single" w:sz="4" w:space="0" w:color="auto"/>
            </w:tcBorders>
            <w:vAlign w:val="center"/>
          </w:tcPr>
          <w:p w14:paraId="713C9667" w14:textId="77777777" w:rsidR="002719CD" w:rsidRDefault="002719CD" w:rsidP="002719CD">
            <w:pPr>
              <w:pStyle w:val="TableParagraph"/>
              <w:spacing w:before="7"/>
              <w:ind w:left="16"/>
              <w:jc w:val="center"/>
              <w:rPr>
                <w:b/>
                <w:sz w:val="12"/>
              </w:rPr>
            </w:pPr>
          </w:p>
        </w:tc>
        <w:sdt>
          <w:sdtPr>
            <w:id w:val="1179779916"/>
            <w14:checkbox>
              <w14:checked w14:val="1"/>
              <w14:checkedState w14:val="2612" w14:font="MS Gothic"/>
              <w14:uncheckedState w14:val="2610" w14:font="MS Gothic"/>
            </w14:checkbox>
          </w:sdtPr>
          <w:sdtEndPr/>
          <w:sdtContent>
            <w:tc>
              <w:tcPr>
                <w:tcW w:w="284" w:type="pct"/>
                <w:tcBorders>
                  <w:left w:val="single" w:sz="4" w:space="0" w:color="auto"/>
                </w:tcBorders>
              </w:tcPr>
              <w:p w14:paraId="68CAC7D4" w14:textId="52835593" w:rsidR="002719CD" w:rsidRDefault="002719CD" w:rsidP="002719CD">
                <w:r>
                  <w:rPr>
                    <w:rFonts w:ascii="MS Gothic" w:eastAsia="MS Gothic" w:hAnsi="MS Gothic" w:hint="eastAsia"/>
                  </w:rPr>
                  <w:t>☒</w:t>
                </w:r>
              </w:p>
            </w:tc>
          </w:sdtContent>
        </w:sdt>
        <w:tc>
          <w:tcPr>
            <w:tcW w:w="922" w:type="pct"/>
            <w:tcBorders>
              <w:left w:val="single" w:sz="4" w:space="0" w:color="auto"/>
            </w:tcBorders>
            <w:vAlign w:val="center"/>
          </w:tcPr>
          <w:p w14:paraId="4660F1DF" w14:textId="00E97688" w:rsidR="002719CD" w:rsidRPr="002719CD" w:rsidRDefault="002719CD" w:rsidP="002719CD">
            <w:pPr>
              <w:rPr>
                <w:sz w:val="18"/>
                <w:szCs w:val="18"/>
              </w:rPr>
            </w:pPr>
            <w:r w:rsidRPr="002719CD">
              <w:rPr>
                <w:sz w:val="18"/>
                <w:szCs w:val="18"/>
                <w:highlight w:val="yellow"/>
              </w:rPr>
              <w:t>Gloves</w:t>
            </w:r>
          </w:p>
        </w:tc>
        <w:sdt>
          <w:sdtPr>
            <w:id w:val="98074072"/>
            <w14:checkbox>
              <w14:checked w14:val="1"/>
              <w14:checkedState w14:val="2612" w14:font="MS Gothic"/>
              <w14:uncheckedState w14:val="2610" w14:font="MS Gothic"/>
            </w14:checkbox>
          </w:sdtPr>
          <w:sdtEndPr/>
          <w:sdtContent>
            <w:tc>
              <w:tcPr>
                <w:tcW w:w="299" w:type="pct"/>
                <w:tcBorders>
                  <w:left w:val="single" w:sz="4" w:space="0" w:color="auto"/>
                </w:tcBorders>
              </w:tcPr>
              <w:p w14:paraId="102BDA65" w14:textId="20892845" w:rsidR="002719CD" w:rsidRDefault="002719CD" w:rsidP="002719CD">
                <w:r>
                  <w:rPr>
                    <w:rFonts w:ascii="MS Gothic" w:eastAsia="MS Gothic" w:hAnsi="MS Gothic" w:hint="eastAsia"/>
                  </w:rPr>
                  <w:t>☒</w:t>
                </w:r>
              </w:p>
            </w:tc>
          </w:sdtContent>
        </w:sdt>
        <w:tc>
          <w:tcPr>
            <w:tcW w:w="1205" w:type="pct"/>
            <w:tcBorders>
              <w:left w:val="single" w:sz="4" w:space="0" w:color="auto"/>
            </w:tcBorders>
            <w:vAlign w:val="center"/>
          </w:tcPr>
          <w:p w14:paraId="7D661B1F" w14:textId="5BFD1F4B" w:rsidR="002719CD" w:rsidRPr="002719CD" w:rsidRDefault="002719CD" w:rsidP="002719CD">
            <w:pPr>
              <w:rPr>
                <w:sz w:val="18"/>
                <w:szCs w:val="18"/>
              </w:rPr>
            </w:pPr>
            <w:r w:rsidRPr="002719CD">
              <w:rPr>
                <w:sz w:val="18"/>
                <w:szCs w:val="18"/>
                <w:highlight w:val="yellow"/>
              </w:rPr>
              <w:t>Overalls</w:t>
            </w:r>
          </w:p>
        </w:tc>
        <w:sdt>
          <w:sdtPr>
            <w:id w:val="1576780240"/>
            <w14:checkbox>
              <w14:checked w14:val="0"/>
              <w14:checkedState w14:val="2612" w14:font="MS Gothic"/>
              <w14:uncheckedState w14:val="2610" w14:font="MS Gothic"/>
            </w14:checkbox>
          </w:sdtPr>
          <w:sdtEndPr/>
          <w:sdtContent>
            <w:tc>
              <w:tcPr>
                <w:tcW w:w="328" w:type="pct"/>
                <w:tcBorders>
                  <w:left w:val="single" w:sz="4" w:space="0" w:color="auto"/>
                </w:tcBorders>
              </w:tcPr>
              <w:p w14:paraId="512B6A93" w14:textId="5A3635C7" w:rsidR="002719CD" w:rsidRDefault="002719CD" w:rsidP="002719CD">
                <w:r>
                  <w:rPr>
                    <w:rFonts w:ascii="MS Gothic" w:eastAsia="MS Gothic" w:hAnsi="MS Gothic" w:hint="eastAsia"/>
                  </w:rPr>
                  <w:t>☐</w:t>
                </w:r>
              </w:p>
            </w:tc>
          </w:sdtContent>
        </w:sdt>
        <w:tc>
          <w:tcPr>
            <w:tcW w:w="923" w:type="pct"/>
            <w:tcBorders>
              <w:left w:val="single" w:sz="4" w:space="0" w:color="auto"/>
            </w:tcBorders>
            <w:vAlign w:val="center"/>
          </w:tcPr>
          <w:p w14:paraId="3C62F1D1" w14:textId="17C52AD0" w:rsidR="002719CD" w:rsidRPr="002719CD" w:rsidRDefault="002719CD" w:rsidP="002719CD">
            <w:pPr>
              <w:rPr>
                <w:sz w:val="18"/>
                <w:szCs w:val="18"/>
              </w:rPr>
            </w:pPr>
            <w:r w:rsidRPr="002719CD">
              <w:rPr>
                <w:sz w:val="18"/>
                <w:szCs w:val="18"/>
              </w:rPr>
              <w:t>Other</w:t>
            </w:r>
          </w:p>
        </w:tc>
      </w:tr>
      <w:tr w:rsidR="002719CD" w14:paraId="701D001F" w14:textId="77777777" w:rsidTr="00584BC3">
        <w:trPr>
          <w:trHeight w:val="1682"/>
        </w:trPr>
        <w:tc>
          <w:tcPr>
            <w:tcW w:w="1039" w:type="pct"/>
            <w:vAlign w:val="center"/>
          </w:tcPr>
          <w:p w14:paraId="46CF17A3" w14:textId="55CA0E67" w:rsidR="002719CD" w:rsidRDefault="002719CD" w:rsidP="002719CD">
            <w:pPr>
              <w:pStyle w:val="TableParagraph"/>
              <w:spacing w:before="5" w:after="1"/>
              <w:jc w:val="center"/>
              <w:rPr>
                <w:b/>
                <w:sz w:val="12"/>
              </w:rPr>
            </w:pPr>
            <w:r>
              <w:rPr>
                <w:b/>
                <w:sz w:val="12"/>
              </w:rPr>
              <w:lastRenderedPageBreak/>
              <w:t>Precautions</w:t>
            </w:r>
            <w:r>
              <w:rPr>
                <w:b/>
                <w:spacing w:val="-7"/>
                <w:sz w:val="12"/>
              </w:rPr>
              <w:t xml:space="preserve"> </w:t>
            </w:r>
            <w:r>
              <w:rPr>
                <w:b/>
                <w:sz w:val="12"/>
              </w:rPr>
              <w:t>&amp;</w:t>
            </w:r>
            <w:r>
              <w:rPr>
                <w:b/>
                <w:spacing w:val="-6"/>
                <w:sz w:val="12"/>
              </w:rPr>
              <w:t xml:space="preserve"> </w:t>
            </w:r>
            <w:r>
              <w:rPr>
                <w:b/>
                <w:sz w:val="12"/>
              </w:rPr>
              <w:t>Personal Protection</w:t>
            </w:r>
          </w:p>
          <w:p w14:paraId="1E44B1E2" w14:textId="77777777" w:rsidR="002719CD" w:rsidRDefault="002719CD" w:rsidP="002719CD">
            <w:pPr>
              <w:pStyle w:val="TableParagraph"/>
              <w:spacing w:before="5" w:after="1"/>
              <w:jc w:val="center"/>
              <w:rPr>
                <w:rFonts w:ascii="Times New Roman"/>
                <w:sz w:val="11"/>
              </w:rPr>
            </w:pPr>
          </w:p>
          <w:p w14:paraId="11CA9EC3" w14:textId="77777777" w:rsidR="002719CD" w:rsidRDefault="002719CD" w:rsidP="002719CD">
            <w:pPr>
              <w:pStyle w:val="TableParagraph"/>
              <w:jc w:val="center"/>
              <w:rPr>
                <w:rFonts w:ascii="Times New Roman"/>
                <w:sz w:val="20"/>
              </w:rPr>
            </w:pPr>
            <w:r>
              <w:rPr>
                <w:rFonts w:ascii="Times New Roman"/>
                <w:noProof/>
                <w:sz w:val="20"/>
              </w:rPr>
              <w:drawing>
                <wp:inline distT="0" distB="0" distL="0" distR="0" wp14:anchorId="29B1D95F" wp14:editId="26ECCC2F">
                  <wp:extent cx="646420" cy="592645"/>
                  <wp:effectExtent l="0" t="0" r="0" b="0"/>
                  <wp:docPr id="52" name="Image 52" descr="wash_h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wash_hands"/>
                          <pic:cNvPicPr/>
                        </pic:nvPicPr>
                        <pic:blipFill>
                          <a:blip r:embed="rId21" cstate="print"/>
                          <a:stretch>
                            <a:fillRect/>
                          </a:stretch>
                        </pic:blipFill>
                        <pic:spPr>
                          <a:xfrm>
                            <a:off x="0" y="0"/>
                            <a:ext cx="646420" cy="592645"/>
                          </a:xfrm>
                          <a:prstGeom prst="rect">
                            <a:avLst/>
                          </a:prstGeom>
                        </pic:spPr>
                      </pic:pic>
                    </a:graphicData>
                  </a:graphic>
                </wp:inline>
              </w:drawing>
            </w:r>
          </w:p>
        </w:tc>
        <w:tc>
          <w:tcPr>
            <w:tcW w:w="3961" w:type="pct"/>
            <w:gridSpan w:val="6"/>
            <w:vAlign w:val="center"/>
          </w:tcPr>
          <w:p w14:paraId="4EC2906F" w14:textId="77777777" w:rsidR="002719CD" w:rsidRDefault="002719CD" w:rsidP="002719CD">
            <w:pPr>
              <w:pStyle w:val="TableParagraph"/>
              <w:spacing w:before="4" w:line="126" w:lineRule="exact"/>
              <w:jc w:val="center"/>
              <w:rPr>
                <w:rFonts w:ascii="Times New Roman"/>
                <w:i/>
                <w:iCs/>
                <w:color w:val="A6A6A6" w:themeColor="background1" w:themeShade="A6"/>
                <w:sz w:val="12"/>
              </w:rPr>
            </w:pPr>
          </w:p>
          <w:p w14:paraId="3EBA6A71" w14:textId="4687843B" w:rsidR="002719CD" w:rsidRPr="000340FB" w:rsidRDefault="002719CD" w:rsidP="002719CD">
            <w:pPr>
              <w:pStyle w:val="TableParagraph"/>
              <w:spacing w:before="4" w:line="126" w:lineRule="exact"/>
              <w:jc w:val="center"/>
              <w:rPr>
                <w:rFonts w:ascii="Times New Roman"/>
                <w:b/>
                <w:bCs/>
                <w:sz w:val="12"/>
                <w:lang w:val="en-GB"/>
              </w:rPr>
            </w:pPr>
          </w:p>
          <w:p w14:paraId="35E011F0" w14:textId="18C6B290" w:rsidR="002719CD" w:rsidRPr="002719CD" w:rsidRDefault="002719CD" w:rsidP="00641EC2">
            <w:r w:rsidRPr="002719CD">
              <w:rPr>
                <w:lang w:val="en-GB"/>
              </w:rPr>
              <w:t>Good Ventilation, Gloves, Apron</w:t>
            </w:r>
          </w:p>
        </w:tc>
      </w:tr>
      <w:tr w:rsidR="002719CD" w14:paraId="6E513D0B" w14:textId="77777777" w:rsidTr="00584BC3">
        <w:trPr>
          <w:trHeight w:val="1889"/>
        </w:trPr>
        <w:tc>
          <w:tcPr>
            <w:tcW w:w="1039" w:type="pct"/>
            <w:vAlign w:val="center"/>
          </w:tcPr>
          <w:p w14:paraId="58A80048" w14:textId="77777777" w:rsidR="002719CD" w:rsidRDefault="002719CD" w:rsidP="002719CD">
            <w:pPr>
              <w:pStyle w:val="TableParagraph"/>
              <w:jc w:val="center"/>
              <w:rPr>
                <w:b/>
                <w:sz w:val="12"/>
              </w:rPr>
            </w:pPr>
            <w:r>
              <w:rPr>
                <w:b/>
                <w:sz w:val="12"/>
              </w:rPr>
              <w:t>Emergency First Aid</w:t>
            </w:r>
          </w:p>
          <w:p w14:paraId="1C24D9CE" w14:textId="77777777" w:rsidR="002719CD" w:rsidRDefault="002719CD" w:rsidP="002719CD">
            <w:pPr>
              <w:pStyle w:val="TableParagraph"/>
              <w:jc w:val="center"/>
              <w:rPr>
                <w:b/>
                <w:sz w:val="12"/>
              </w:rPr>
            </w:pPr>
          </w:p>
          <w:p w14:paraId="544FF703" w14:textId="4D056C69" w:rsidR="002719CD" w:rsidRDefault="0009052D" w:rsidP="002719CD">
            <w:pPr>
              <w:pStyle w:val="TableParagraph"/>
              <w:jc w:val="center"/>
              <w:rPr>
                <w:rFonts w:ascii="Times New Roman"/>
                <w:sz w:val="20"/>
              </w:rPr>
            </w:pPr>
            <w:r>
              <w:rPr>
                <w:noProof/>
              </w:rPr>
              <mc:AlternateContent>
                <mc:Choice Requires="wps">
                  <w:drawing>
                    <wp:anchor distT="0" distB="0" distL="0" distR="0" simplePos="0" relativeHeight="251800064" behindDoc="0" locked="0" layoutInCell="1" allowOverlap="1" wp14:anchorId="458D0185" wp14:editId="6F077F92">
                      <wp:simplePos x="0" y="0"/>
                      <wp:positionH relativeFrom="page">
                        <wp:posOffset>3939540</wp:posOffset>
                      </wp:positionH>
                      <wp:positionV relativeFrom="page">
                        <wp:posOffset>8328025</wp:posOffset>
                      </wp:positionV>
                      <wp:extent cx="539750" cy="37719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3771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30"/>
                                  </w:tblGrid>
                                  <w:tr w:rsidR="002719CD" w14:paraId="753A6271" w14:textId="77777777">
                                    <w:trPr>
                                      <w:trHeight w:val="140"/>
                                    </w:trPr>
                                    <w:tc>
                                      <w:tcPr>
                                        <w:tcW w:w="730" w:type="dxa"/>
                                      </w:tcPr>
                                      <w:p w14:paraId="4EA3993C" w14:textId="77777777" w:rsidR="002719CD" w:rsidRDefault="002719CD">
                                        <w:pPr>
                                          <w:pStyle w:val="TableParagraph"/>
                                          <w:rPr>
                                            <w:rFonts w:ascii="Times New Roman"/>
                                            <w:sz w:val="8"/>
                                          </w:rPr>
                                        </w:pPr>
                                      </w:p>
                                    </w:tc>
                                  </w:tr>
                                  <w:tr w:rsidR="002719CD" w14:paraId="2A1CEEE0" w14:textId="77777777">
                                    <w:trPr>
                                      <w:trHeight w:val="140"/>
                                    </w:trPr>
                                    <w:tc>
                                      <w:tcPr>
                                        <w:tcW w:w="730" w:type="dxa"/>
                                      </w:tcPr>
                                      <w:p w14:paraId="5BDF8C79" w14:textId="77777777" w:rsidR="002719CD" w:rsidRDefault="002719CD">
                                        <w:pPr>
                                          <w:pStyle w:val="TableParagraph"/>
                                          <w:rPr>
                                            <w:rFonts w:ascii="Times New Roman"/>
                                            <w:sz w:val="8"/>
                                          </w:rPr>
                                        </w:pPr>
                                      </w:p>
                                    </w:tc>
                                  </w:tr>
                                </w:tbl>
                                <w:p w14:paraId="3304D6F3" w14:textId="77777777" w:rsidR="002719CD" w:rsidRDefault="002719CD">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58D0185" id="_x0000_t202" coordsize="21600,21600" o:spt="202" path="m,l,21600r21600,l21600,xe">
                      <v:stroke joinstyle="miter"/>
                      <v:path gradientshapeok="t" o:connecttype="rect"/>
                    </v:shapetype>
                    <v:shape id="Textbox 56" o:spid="_x0000_s1026" type="#_x0000_t202" style="position:absolute;left:0;text-align:left;margin-left:310.2pt;margin-top:655.75pt;width:42.5pt;height:29.7pt;z-index:251800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30"/>
                            </w:tblGrid>
                            <w:tr w:rsidR="002719CD" w14:paraId="753A6271" w14:textId="77777777">
                              <w:trPr>
                                <w:trHeight w:val="140"/>
                              </w:trPr>
                              <w:tc>
                                <w:tcPr>
                                  <w:tcW w:w="730" w:type="dxa"/>
                                </w:tcPr>
                                <w:p w14:paraId="4EA3993C" w14:textId="77777777" w:rsidR="002719CD" w:rsidRDefault="002719CD">
                                  <w:pPr>
                                    <w:pStyle w:val="TableParagraph"/>
                                    <w:rPr>
                                      <w:rFonts w:ascii="Times New Roman"/>
                                      <w:sz w:val="8"/>
                                    </w:rPr>
                                  </w:pPr>
                                </w:p>
                              </w:tc>
                            </w:tr>
                            <w:tr w:rsidR="002719CD" w14:paraId="2A1CEEE0" w14:textId="77777777">
                              <w:trPr>
                                <w:trHeight w:val="140"/>
                              </w:trPr>
                              <w:tc>
                                <w:tcPr>
                                  <w:tcW w:w="730" w:type="dxa"/>
                                </w:tcPr>
                                <w:p w14:paraId="5BDF8C79" w14:textId="77777777" w:rsidR="002719CD" w:rsidRDefault="002719CD">
                                  <w:pPr>
                                    <w:pStyle w:val="TableParagraph"/>
                                    <w:rPr>
                                      <w:rFonts w:ascii="Times New Roman"/>
                                      <w:sz w:val="8"/>
                                    </w:rPr>
                                  </w:pPr>
                                </w:p>
                              </w:tc>
                            </w:tr>
                          </w:tbl>
                          <w:p w14:paraId="3304D6F3" w14:textId="77777777" w:rsidR="002719CD" w:rsidRDefault="002719CD">
                            <w:pPr>
                              <w:pStyle w:val="BodyText"/>
                            </w:pPr>
                          </w:p>
                        </w:txbxContent>
                      </v:textbox>
                      <w10:wrap anchorx="page" anchory="page"/>
                    </v:shape>
                  </w:pict>
                </mc:Fallback>
              </mc:AlternateContent>
            </w:r>
            <w:r w:rsidR="002719CD">
              <w:rPr>
                <w:noProof/>
              </w:rPr>
              <mc:AlternateContent>
                <mc:Choice Requires="wps">
                  <w:drawing>
                    <wp:anchor distT="0" distB="0" distL="0" distR="0" simplePos="0" relativeHeight="251796992" behindDoc="0" locked="0" layoutInCell="1" allowOverlap="1" wp14:anchorId="6561E32A" wp14:editId="48EF6126">
                      <wp:simplePos x="0" y="0"/>
                      <wp:positionH relativeFrom="page">
                        <wp:posOffset>5493792</wp:posOffset>
                      </wp:positionH>
                      <wp:positionV relativeFrom="page">
                        <wp:posOffset>3489811</wp:posOffset>
                      </wp:positionV>
                      <wp:extent cx="711835" cy="19304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9304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2719CD" w14:paraId="47A1795F" w14:textId="77777777">
                                    <w:trPr>
                                      <w:trHeight w:val="152"/>
                                    </w:trPr>
                                    <w:tc>
                                      <w:tcPr>
                                        <w:tcW w:w="1001" w:type="dxa"/>
                                      </w:tcPr>
                                      <w:p w14:paraId="4EFC7F03" w14:textId="77777777" w:rsidR="002719CD" w:rsidRDefault="002719CD">
                                        <w:pPr>
                                          <w:pStyle w:val="TableParagraph"/>
                                          <w:rPr>
                                            <w:rFonts w:ascii="Times New Roman"/>
                                            <w:sz w:val="8"/>
                                          </w:rPr>
                                        </w:pPr>
                                      </w:p>
                                    </w:tc>
                                  </w:tr>
                                  <w:tr w:rsidR="002719CD" w14:paraId="327242F7" w14:textId="77777777">
                                    <w:trPr>
                                      <w:trHeight w:val="152"/>
                                    </w:trPr>
                                    <w:tc>
                                      <w:tcPr>
                                        <w:tcW w:w="1001" w:type="dxa"/>
                                      </w:tcPr>
                                      <w:p w14:paraId="18B9FED7" w14:textId="77777777" w:rsidR="002719CD" w:rsidRDefault="002719CD">
                                        <w:pPr>
                                          <w:pStyle w:val="TableParagraph"/>
                                          <w:rPr>
                                            <w:rFonts w:ascii="Times New Roman"/>
                                            <w:sz w:val="8"/>
                                          </w:rPr>
                                        </w:pPr>
                                      </w:p>
                                    </w:tc>
                                  </w:tr>
                                </w:tbl>
                                <w:p w14:paraId="647FD4CC" w14:textId="77777777" w:rsidR="002719CD" w:rsidRDefault="002719CD">
                                  <w:pPr>
                                    <w:pStyle w:val="BodyText"/>
                                  </w:pPr>
                                </w:p>
                              </w:txbxContent>
                            </wps:txbx>
                            <wps:bodyPr wrap="square" lIns="0" tIns="0" rIns="0" bIns="0" rtlCol="0">
                              <a:noAutofit/>
                            </wps:bodyPr>
                          </wps:wsp>
                        </a:graphicData>
                      </a:graphic>
                    </wp:anchor>
                  </w:drawing>
                </mc:Choice>
                <mc:Fallback>
                  <w:pict>
                    <v:shape w14:anchorId="6561E32A" id="Textbox 53" o:spid="_x0000_s1027" type="#_x0000_t202" style="position:absolute;left:0;text-align:left;margin-left:432.6pt;margin-top:274.8pt;width:56.05pt;height:15.2pt;z-index:2517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01"/>
                            </w:tblGrid>
                            <w:tr w:rsidR="002719CD" w14:paraId="47A1795F" w14:textId="77777777">
                              <w:trPr>
                                <w:trHeight w:val="152"/>
                              </w:trPr>
                              <w:tc>
                                <w:tcPr>
                                  <w:tcW w:w="1001" w:type="dxa"/>
                                </w:tcPr>
                                <w:p w14:paraId="4EFC7F03" w14:textId="77777777" w:rsidR="002719CD" w:rsidRDefault="002719CD">
                                  <w:pPr>
                                    <w:pStyle w:val="TableParagraph"/>
                                    <w:rPr>
                                      <w:rFonts w:ascii="Times New Roman"/>
                                      <w:sz w:val="8"/>
                                    </w:rPr>
                                  </w:pPr>
                                </w:p>
                              </w:tc>
                            </w:tr>
                            <w:tr w:rsidR="002719CD" w14:paraId="327242F7" w14:textId="77777777">
                              <w:trPr>
                                <w:trHeight w:val="152"/>
                              </w:trPr>
                              <w:tc>
                                <w:tcPr>
                                  <w:tcW w:w="1001" w:type="dxa"/>
                                </w:tcPr>
                                <w:p w14:paraId="18B9FED7" w14:textId="77777777" w:rsidR="002719CD" w:rsidRDefault="002719CD">
                                  <w:pPr>
                                    <w:pStyle w:val="TableParagraph"/>
                                    <w:rPr>
                                      <w:rFonts w:ascii="Times New Roman"/>
                                      <w:sz w:val="8"/>
                                    </w:rPr>
                                  </w:pPr>
                                </w:p>
                              </w:tc>
                            </w:tr>
                          </w:tbl>
                          <w:p w14:paraId="647FD4CC" w14:textId="77777777" w:rsidR="002719CD" w:rsidRDefault="002719CD">
                            <w:pPr>
                              <w:pStyle w:val="BodyText"/>
                            </w:pPr>
                          </w:p>
                        </w:txbxContent>
                      </v:textbox>
                      <w10:wrap anchorx="page" anchory="page"/>
                    </v:shape>
                  </w:pict>
                </mc:Fallback>
              </mc:AlternateContent>
            </w:r>
            <w:r w:rsidR="002719CD">
              <w:rPr>
                <w:noProof/>
              </w:rPr>
              <mc:AlternateContent>
                <mc:Choice Requires="wps">
                  <w:drawing>
                    <wp:anchor distT="0" distB="0" distL="0" distR="0" simplePos="0" relativeHeight="251798016" behindDoc="0" locked="0" layoutInCell="1" allowOverlap="1" wp14:anchorId="07D7D003" wp14:editId="226ED216">
                      <wp:simplePos x="0" y="0"/>
                      <wp:positionH relativeFrom="page">
                        <wp:posOffset>3937534</wp:posOffset>
                      </wp:positionH>
                      <wp:positionV relativeFrom="page">
                        <wp:posOffset>7155667</wp:posOffset>
                      </wp:positionV>
                      <wp:extent cx="728345" cy="1778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345"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27"/>
                                  </w:tblGrid>
                                  <w:tr w:rsidR="002719CD" w14:paraId="3864E9F3" w14:textId="77777777">
                                    <w:trPr>
                                      <w:trHeight w:val="140"/>
                                    </w:trPr>
                                    <w:tc>
                                      <w:tcPr>
                                        <w:tcW w:w="1027" w:type="dxa"/>
                                      </w:tcPr>
                                      <w:p w14:paraId="601C4A8D" w14:textId="77777777" w:rsidR="002719CD" w:rsidRDefault="002719CD">
                                        <w:pPr>
                                          <w:pStyle w:val="TableParagraph"/>
                                          <w:rPr>
                                            <w:rFonts w:ascii="Times New Roman"/>
                                            <w:sz w:val="8"/>
                                          </w:rPr>
                                        </w:pPr>
                                      </w:p>
                                    </w:tc>
                                  </w:tr>
                                  <w:tr w:rsidR="002719CD" w14:paraId="6A7A13A1" w14:textId="77777777">
                                    <w:trPr>
                                      <w:trHeight w:val="140"/>
                                    </w:trPr>
                                    <w:tc>
                                      <w:tcPr>
                                        <w:tcW w:w="1027" w:type="dxa"/>
                                      </w:tcPr>
                                      <w:p w14:paraId="126FEA3E" w14:textId="77777777" w:rsidR="002719CD" w:rsidRDefault="002719CD">
                                        <w:pPr>
                                          <w:pStyle w:val="TableParagraph"/>
                                          <w:rPr>
                                            <w:rFonts w:ascii="Times New Roman"/>
                                            <w:sz w:val="8"/>
                                          </w:rPr>
                                        </w:pPr>
                                      </w:p>
                                    </w:tc>
                                  </w:tr>
                                </w:tbl>
                                <w:p w14:paraId="684FEFC9" w14:textId="77777777" w:rsidR="002719CD" w:rsidRDefault="002719CD">
                                  <w:pPr>
                                    <w:pStyle w:val="BodyText"/>
                                  </w:pPr>
                                </w:p>
                              </w:txbxContent>
                            </wps:txbx>
                            <wps:bodyPr wrap="square" lIns="0" tIns="0" rIns="0" bIns="0" rtlCol="0">
                              <a:noAutofit/>
                            </wps:bodyPr>
                          </wps:wsp>
                        </a:graphicData>
                      </a:graphic>
                    </wp:anchor>
                  </w:drawing>
                </mc:Choice>
                <mc:Fallback>
                  <w:pict>
                    <v:shape w14:anchorId="07D7D003" id="Textbox 54" o:spid="_x0000_s1028" type="#_x0000_t202" style="position:absolute;left:0;text-align:left;margin-left:310.05pt;margin-top:563.45pt;width:57.35pt;height:14pt;z-index:2517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27"/>
                            </w:tblGrid>
                            <w:tr w:rsidR="002719CD" w14:paraId="3864E9F3" w14:textId="77777777">
                              <w:trPr>
                                <w:trHeight w:val="140"/>
                              </w:trPr>
                              <w:tc>
                                <w:tcPr>
                                  <w:tcW w:w="1027" w:type="dxa"/>
                                </w:tcPr>
                                <w:p w14:paraId="601C4A8D" w14:textId="77777777" w:rsidR="002719CD" w:rsidRDefault="002719CD">
                                  <w:pPr>
                                    <w:pStyle w:val="TableParagraph"/>
                                    <w:rPr>
                                      <w:rFonts w:ascii="Times New Roman"/>
                                      <w:sz w:val="8"/>
                                    </w:rPr>
                                  </w:pPr>
                                </w:p>
                              </w:tc>
                            </w:tr>
                            <w:tr w:rsidR="002719CD" w14:paraId="6A7A13A1" w14:textId="77777777">
                              <w:trPr>
                                <w:trHeight w:val="140"/>
                              </w:trPr>
                              <w:tc>
                                <w:tcPr>
                                  <w:tcW w:w="1027" w:type="dxa"/>
                                </w:tcPr>
                                <w:p w14:paraId="126FEA3E" w14:textId="77777777" w:rsidR="002719CD" w:rsidRDefault="002719CD">
                                  <w:pPr>
                                    <w:pStyle w:val="TableParagraph"/>
                                    <w:rPr>
                                      <w:rFonts w:ascii="Times New Roman"/>
                                      <w:sz w:val="8"/>
                                    </w:rPr>
                                  </w:pPr>
                                </w:p>
                              </w:tc>
                            </w:tr>
                          </w:tbl>
                          <w:p w14:paraId="684FEFC9" w14:textId="77777777" w:rsidR="002719CD" w:rsidRDefault="002719CD">
                            <w:pPr>
                              <w:pStyle w:val="BodyText"/>
                            </w:pPr>
                          </w:p>
                        </w:txbxContent>
                      </v:textbox>
                      <w10:wrap anchorx="page" anchory="page"/>
                    </v:shape>
                  </w:pict>
                </mc:Fallback>
              </mc:AlternateContent>
            </w:r>
            <w:r w:rsidR="002719CD">
              <w:rPr>
                <w:noProof/>
              </w:rPr>
              <mc:AlternateContent>
                <mc:Choice Requires="wps">
                  <w:drawing>
                    <wp:anchor distT="0" distB="0" distL="0" distR="0" simplePos="0" relativeHeight="251799040" behindDoc="0" locked="0" layoutInCell="1" allowOverlap="1" wp14:anchorId="0E873640" wp14:editId="7EB1FF97">
                      <wp:simplePos x="0" y="0"/>
                      <wp:positionH relativeFrom="page">
                        <wp:posOffset>5486934</wp:posOffset>
                      </wp:positionH>
                      <wp:positionV relativeFrom="page">
                        <wp:posOffset>7152258</wp:posOffset>
                      </wp:positionV>
                      <wp:extent cx="977900" cy="18097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0" cy="1809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98"/>
                                  </w:tblGrid>
                                  <w:tr w:rsidR="002719CD" w14:paraId="6C8AB95F" w14:textId="77777777">
                                    <w:trPr>
                                      <w:trHeight w:val="151"/>
                                    </w:trPr>
                                    <w:tc>
                                      <w:tcPr>
                                        <w:tcW w:w="1398" w:type="dxa"/>
                                        <w:tcBorders>
                                          <w:right w:val="single" w:sz="12" w:space="0" w:color="000000"/>
                                        </w:tcBorders>
                                      </w:tcPr>
                                      <w:p w14:paraId="1AA950BA" w14:textId="77777777" w:rsidR="002719CD" w:rsidRDefault="002719CD">
                                        <w:pPr>
                                          <w:pStyle w:val="TableParagraph"/>
                                          <w:rPr>
                                            <w:rFonts w:ascii="Times New Roman"/>
                                            <w:sz w:val="10"/>
                                          </w:rPr>
                                        </w:pPr>
                                      </w:p>
                                    </w:tc>
                                  </w:tr>
                                  <w:tr w:rsidR="002719CD" w14:paraId="28F9B0B7" w14:textId="77777777">
                                    <w:trPr>
                                      <w:trHeight w:val="134"/>
                                    </w:trPr>
                                    <w:tc>
                                      <w:tcPr>
                                        <w:tcW w:w="1398" w:type="dxa"/>
                                      </w:tcPr>
                                      <w:p w14:paraId="20F66E7F" w14:textId="77777777" w:rsidR="002719CD" w:rsidRDefault="002719CD">
                                        <w:pPr>
                                          <w:pStyle w:val="TableParagraph"/>
                                          <w:rPr>
                                            <w:rFonts w:ascii="Times New Roman"/>
                                            <w:sz w:val="6"/>
                                          </w:rPr>
                                        </w:pPr>
                                      </w:p>
                                    </w:tc>
                                  </w:tr>
                                </w:tbl>
                                <w:p w14:paraId="0DFD2743" w14:textId="77777777" w:rsidR="002719CD" w:rsidRDefault="002719CD">
                                  <w:pPr>
                                    <w:pStyle w:val="BodyText"/>
                                  </w:pPr>
                                </w:p>
                              </w:txbxContent>
                            </wps:txbx>
                            <wps:bodyPr wrap="square" lIns="0" tIns="0" rIns="0" bIns="0" rtlCol="0">
                              <a:noAutofit/>
                            </wps:bodyPr>
                          </wps:wsp>
                        </a:graphicData>
                      </a:graphic>
                    </wp:anchor>
                  </w:drawing>
                </mc:Choice>
                <mc:Fallback>
                  <w:pict>
                    <v:shape w14:anchorId="0E873640" id="Textbox 55" o:spid="_x0000_s1029" type="#_x0000_t202" style="position:absolute;left:0;text-align:left;margin-left:432.05pt;margin-top:563.15pt;width:77pt;height:14.25pt;z-index:2517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98"/>
                            </w:tblGrid>
                            <w:tr w:rsidR="002719CD" w14:paraId="6C8AB95F" w14:textId="77777777">
                              <w:trPr>
                                <w:trHeight w:val="151"/>
                              </w:trPr>
                              <w:tc>
                                <w:tcPr>
                                  <w:tcW w:w="1398" w:type="dxa"/>
                                  <w:tcBorders>
                                    <w:right w:val="single" w:sz="12" w:space="0" w:color="000000"/>
                                  </w:tcBorders>
                                </w:tcPr>
                                <w:p w14:paraId="1AA950BA" w14:textId="77777777" w:rsidR="002719CD" w:rsidRDefault="002719CD">
                                  <w:pPr>
                                    <w:pStyle w:val="TableParagraph"/>
                                    <w:rPr>
                                      <w:rFonts w:ascii="Times New Roman"/>
                                      <w:sz w:val="10"/>
                                    </w:rPr>
                                  </w:pPr>
                                </w:p>
                              </w:tc>
                            </w:tr>
                            <w:tr w:rsidR="002719CD" w14:paraId="28F9B0B7" w14:textId="77777777">
                              <w:trPr>
                                <w:trHeight w:val="134"/>
                              </w:trPr>
                              <w:tc>
                                <w:tcPr>
                                  <w:tcW w:w="1398" w:type="dxa"/>
                                </w:tcPr>
                                <w:p w14:paraId="20F66E7F" w14:textId="77777777" w:rsidR="002719CD" w:rsidRDefault="002719CD">
                                  <w:pPr>
                                    <w:pStyle w:val="TableParagraph"/>
                                    <w:rPr>
                                      <w:rFonts w:ascii="Times New Roman"/>
                                      <w:sz w:val="6"/>
                                    </w:rPr>
                                  </w:pPr>
                                </w:p>
                              </w:tc>
                            </w:tr>
                          </w:tbl>
                          <w:p w14:paraId="0DFD2743" w14:textId="77777777" w:rsidR="002719CD" w:rsidRDefault="002719CD">
                            <w:pPr>
                              <w:pStyle w:val="BodyText"/>
                            </w:pPr>
                          </w:p>
                        </w:txbxContent>
                      </v:textbox>
                      <w10:wrap anchorx="page" anchory="page"/>
                    </v:shape>
                  </w:pict>
                </mc:Fallback>
              </mc:AlternateContent>
            </w:r>
            <w:r w:rsidR="002719CD">
              <w:rPr>
                <w:noProof/>
              </w:rPr>
              <mc:AlternateContent>
                <mc:Choice Requires="wps">
                  <w:drawing>
                    <wp:anchor distT="0" distB="0" distL="0" distR="0" simplePos="0" relativeHeight="251801088" behindDoc="0" locked="0" layoutInCell="1" allowOverlap="1" wp14:anchorId="475AC9FF" wp14:editId="4AA6885F">
                      <wp:simplePos x="0" y="0"/>
                      <wp:positionH relativeFrom="page">
                        <wp:posOffset>3937534</wp:posOffset>
                      </wp:positionH>
                      <wp:positionV relativeFrom="page">
                        <wp:posOffset>7850992</wp:posOffset>
                      </wp:positionV>
                      <wp:extent cx="483234" cy="1778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2719CD" w14:paraId="15B6ADE6" w14:textId="77777777">
                                    <w:trPr>
                                      <w:trHeight w:val="140"/>
                                    </w:trPr>
                                    <w:tc>
                                      <w:tcPr>
                                        <w:tcW w:w="641" w:type="dxa"/>
                                      </w:tcPr>
                                      <w:p w14:paraId="1649510A" w14:textId="77777777" w:rsidR="002719CD" w:rsidRDefault="002719CD">
                                        <w:pPr>
                                          <w:pStyle w:val="TableParagraph"/>
                                          <w:rPr>
                                            <w:rFonts w:ascii="Times New Roman"/>
                                            <w:sz w:val="8"/>
                                          </w:rPr>
                                        </w:pPr>
                                      </w:p>
                                    </w:tc>
                                  </w:tr>
                                  <w:tr w:rsidR="002719CD" w14:paraId="79ED0ABD" w14:textId="77777777">
                                    <w:trPr>
                                      <w:trHeight w:val="140"/>
                                    </w:trPr>
                                    <w:tc>
                                      <w:tcPr>
                                        <w:tcW w:w="641" w:type="dxa"/>
                                      </w:tcPr>
                                      <w:p w14:paraId="1C3A0C0D" w14:textId="77777777" w:rsidR="002719CD" w:rsidRDefault="002719CD">
                                        <w:pPr>
                                          <w:pStyle w:val="TableParagraph"/>
                                          <w:rPr>
                                            <w:rFonts w:ascii="Times New Roman"/>
                                            <w:sz w:val="8"/>
                                          </w:rPr>
                                        </w:pPr>
                                      </w:p>
                                    </w:tc>
                                  </w:tr>
                                </w:tbl>
                                <w:p w14:paraId="15C1E175" w14:textId="77777777" w:rsidR="002719CD" w:rsidRDefault="002719CD">
                                  <w:pPr>
                                    <w:pStyle w:val="BodyText"/>
                                  </w:pPr>
                                </w:p>
                              </w:txbxContent>
                            </wps:txbx>
                            <wps:bodyPr wrap="square" lIns="0" tIns="0" rIns="0" bIns="0" rtlCol="0">
                              <a:noAutofit/>
                            </wps:bodyPr>
                          </wps:wsp>
                        </a:graphicData>
                      </a:graphic>
                    </wp:anchor>
                  </w:drawing>
                </mc:Choice>
                <mc:Fallback>
                  <w:pict>
                    <v:shape w14:anchorId="475AC9FF" id="Textbox 57" o:spid="_x0000_s1030" type="#_x0000_t202" style="position:absolute;left:0;text-align:left;margin-left:310.05pt;margin-top:618.2pt;width:38.05pt;height:14pt;z-index:2518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&#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41"/>
                            </w:tblGrid>
                            <w:tr w:rsidR="002719CD" w14:paraId="15B6ADE6" w14:textId="77777777">
                              <w:trPr>
                                <w:trHeight w:val="140"/>
                              </w:trPr>
                              <w:tc>
                                <w:tcPr>
                                  <w:tcW w:w="641" w:type="dxa"/>
                                </w:tcPr>
                                <w:p w14:paraId="1649510A" w14:textId="77777777" w:rsidR="002719CD" w:rsidRDefault="002719CD">
                                  <w:pPr>
                                    <w:pStyle w:val="TableParagraph"/>
                                    <w:rPr>
                                      <w:rFonts w:ascii="Times New Roman"/>
                                      <w:sz w:val="8"/>
                                    </w:rPr>
                                  </w:pPr>
                                </w:p>
                              </w:tc>
                            </w:tr>
                            <w:tr w:rsidR="002719CD" w14:paraId="79ED0ABD" w14:textId="77777777">
                              <w:trPr>
                                <w:trHeight w:val="140"/>
                              </w:trPr>
                              <w:tc>
                                <w:tcPr>
                                  <w:tcW w:w="641" w:type="dxa"/>
                                </w:tcPr>
                                <w:p w14:paraId="1C3A0C0D" w14:textId="77777777" w:rsidR="002719CD" w:rsidRDefault="002719CD">
                                  <w:pPr>
                                    <w:pStyle w:val="TableParagraph"/>
                                    <w:rPr>
                                      <w:rFonts w:ascii="Times New Roman"/>
                                      <w:sz w:val="8"/>
                                    </w:rPr>
                                  </w:pPr>
                                </w:p>
                              </w:tc>
                            </w:tr>
                          </w:tbl>
                          <w:p w14:paraId="15C1E175" w14:textId="77777777" w:rsidR="002719CD" w:rsidRDefault="002719CD">
                            <w:pPr>
                              <w:pStyle w:val="BodyText"/>
                            </w:pPr>
                          </w:p>
                        </w:txbxContent>
                      </v:textbox>
                      <w10:wrap anchorx="page" anchory="page"/>
                    </v:shape>
                  </w:pict>
                </mc:Fallback>
              </mc:AlternateContent>
            </w:r>
            <w:r w:rsidR="002719CD">
              <w:rPr>
                <w:noProof/>
              </w:rPr>
              <mc:AlternateContent>
                <mc:Choice Requires="wps">
                  <w:drawing>
                    <wp:anchor distT="0" distB="0" distL="0" distR="0" simplePos="0" relativeHeight="251802112" behindDoc="0" locked="0" layoutInCell="1" allowOverlap="1" wp14:anchorId="1667E799" wp14:editId="71CA80E5">
                      <wp:simplePos x="0" y="0"/>
                      <wp:positionH relativeFrom="page">
                        <wp:posOffset>5493792</wp:posOffset>
                      </wp:positionH>
                      <wp:positionV relativeFrom="page">
                        <wp:posOffset>7850992</wp:posOffset>
                      </wp:positionV>
                      <wp:extent cx="643255" cy="1778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 cy="177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892"/>
                                  </w:tblGrid>
                                  <w:tr w:rsidR="002719CD" w14:paraId="22358767" w14:textId="77777777">
                                    <w:trPr>
                                      <w:trHeight w:val="140"/>
                                    </w:trPr>
                                    <w:tc>
                                      <w:tcPr>
                                        <w:tcW w:w="892" w:type="dxa"/>
                                      </w:tcPr>
                                      <w:p w14:paraId="0D8AD5B7" w14:textId="77777777" w:rsidR="002719CD" w:rsidRDefault="002719CD">
                                        <w:pPr>
                                          <w:pStyle w:val="TableParagraph"/>
                                          <w:rPr>
                                            <w:rFonts w:ascii="Times New Roman"/>
                                            <w:sz w:val="8"/>
                                          </w:rPr>
                                        </w:pPr>
                                      </w:p>
                                    </w:tc>
                                  </w:tr>
                                  <w:tr w:rsidR="002719CD" w14:paraId="3D7E40D6" w14:textId="77777777">
                                    <w:trPr>
                                      <w:trHeight w:val="140"/>
                                    </w:trPr>
                                    <w:tc>
                                      <w:tcPr>
                                        <w:tcW w:w="892" w:type="dxa"/>
                                      </w:tcPr>
                                      <w:p w14:paraId="7A983D8D" w14:textId="77777777" w:rsidR="002719CD" w:rsidRDefault="002719CD">
                                        <w:pPr>
                                          <w:pStyle w:val="TableParagraph"/>
                                          <w:rPr>
                                            <w:rFonts w:ascii="Times New Roman"/>
                                            <w:sz w:val="8"/>
                                          </w:rPr>
                                        </w:pPr>
                                      </w:p>
                                    </w:tc>
                                  </w:tr>
                                </w:tbl>
                                <w:p w14:paraId="2F8A19E6" w14:textId="77777777" w:rsidR="002719CD" w:rsidRDefault="002719CD">
                                  <w:pPr>
                                    <w:pStyle w:val="BodyText"/>
                                  </w:pPr>
                                </w:p>
                              </w:txbxContent>
                            </wps:txbx>
                            <wps:bodyPr wrap="square" lIns="0" tIns="0" rIns="0" bIns="0" rtlCol="0">
                              <a:noAutofit/>
                            </wps:bodyPr>
                          </wps:wsp>
                        </a:graphicData>
                      </a:graphic>
                    </wp:anchor>
                  </w:drawing>
                </mc:Choice>
                <mc:Fallback>
                  <w:pict>
                    <v:shape w14:anchorId="1667E799" id="Textbox 58" o:spid="_x0000_s1031" type="#_x0000_t202" style="position:absolute;left:0;text-align:left;margin-left:432.6pt;margin-top:618.2pt;width:50.65pt;height:14pt;z-index:25180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&#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892"/>
                            </w:tblGrid>
                            <w:tr w:rsidR="002719CD" w14:paraId="22358767" w14:textId="77777777">
                              <w:trPr>
                                <w:trHeight w:val="140"/>
                              </w:trPr>
                              <w:tc>
                                <w:tcPr>
                                  <w:tcW w:w="892" w:type="dxa"/>
                                </w:tcPr>
                                <w:p w14:paraId="0D8AD5B7" w14:textId="77777777" w:rsidR="002719CD" w:rsidRDefault="002719CD">
                                  <w:pPr>
                                    <w:pStyle w:val="TableParagraph"/>
                                    <w:rPr>
                                      <w:rFonts w:ascii="Times New Roman"/>
                                      <w:sz w:val="8"/>
                                    </w:rPr>
                                  </w:pPr>
                                </w:p>
                              </w:tc>
                            </w:tr>
                            <w:tr w:rsidR="002719CD" w14:paraId="3D7E40D6" w14:textId="77777777">
                              <w:trPr>
                                <w:trHeight w:val="140"/>
                              </w:trPr>
                              <w:tc>
                                <w:tcPr>
                                  <w:tcW w:w="892" w:type="dxa"/>
                                </w:tcPr>
                                <w:p w14:paraId="7A983D8D" w14:textId="77777777" w:rsidR="002719CD" w:rsidRDefault="002719CD">
                                  <w:pPr>
                                    <w:pStyle w:val="TableParagraph"/>
                                    <w:rPr>
                                      <w:rFonts w:ascii="Times New Roman"/>
                                      <w:sz w:val="8"/>
                                    </w:rPr>
                                  </w:pPr>
                                </w:p>
                              </w:tc>
                            </w:tr>
                          </w:tbl>
                          <w:p w14:paraId="2F8A19E6" w14:textId="77777777" w:rsidR="002719CD" w:rsidRDefault="002719CD">
                            <w:pPr>
                              <w:pStyle w:val="BodyText"/>
                            </w:pPr>
                          </w:p>
                        </w:txbxContent>
                      </v:textbox>
                      <w10:wrap anchorx="page" anchory="page"/>
                    </v:shape>
                  </w:pict>
                </mc:Fallback>
              </mc:AlternateContent>
            </w:r>
            <w:r w:rsidR="002719CD">
              <w:rPr>
                <w:rFonts w:ascii="Times New Roman"/>
                <w:noProof/>
                <w:sz w:val="20"/>
              </w:rPr>
              <w:drawing>
                <wp:inline distT="0" distB="0" distL="0" distR="0" wp14:anchorId="664E00E6" wp14:editId="59855ACC">
                  <wp:extent cx="432912" cy="52387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2" cstate="print"/>
                          <a:stretch>
                            <a:fillRect/>
                          </a:stretch>
                        </pic:blipFill>
                        <pic:spPr>
                          <a:xfrm>
                            <a:off x="0" y="0"/>
                            <a:ext cx="432912" cy="523875"/>
                          </a:xfrm>
                          <a:prstGeom prst="rect">
                            <a:avLst/>
                          </a:prstGeom>
                        </pic:spPr>
                      </pic:pic>
                    </a:graphicData>
                  </a:graphic>
                </wp:inline>
              </w:drawing>
            </w:r>
          </w:p>
        </w:tc>
        <w:tc>
          <w:tcPr>
            <w:tcW w:w="3961" w:type="pct"/>
            <w:gridSpan w:val="6"/>
            <w:vAlign w:val="center"/>
          </w:tcPr>
          <w:p w14:paraId="30E9CFC8" w14:textId="77777777" w:rsidR="002719CD" w:rsidRDefault="002719CD" w:rsidP="002719CD">
            <w:pPr>
              <w:pStyle w:val="TableParagraph"/>
              <w:spacing w:before="4" w:line="126" w:lineRule="exact"/>
              <w:jc w:val="center"/>
              <w:rPr>
                <w:rFonts w:ascii="Times New Roman"/>
                <w:i/>
                <w:iCs/>
                <w:color w:val="A6A6A6" w:themeColor="background1" w:themeShade="A6"/>
                <w:sz w:val="12"/>
              </w:rPr>
            </w:pPr>
          </w:p>
          <w:tbl>
            <w:tblPr>
              <w:tblStyle w:val="TableGrid"/>
              <w:tblW w:w="0" w:type="auto"/>
              <w:tblLook w:val="04A0" w:firstRow="1" w:lastRow="0" w:firstColumn="1" w:lastColumn="0" w:noHBand="0" w:noVBand="1"/>
            </w:tblPr>
            <w:tblGrid>
              <w:gridCol w:w="4273"/>
              <w:gridCol w:w="4274"/>
            </w:tblGrid>
            <w:tr w:rsidR="002719CD" w14:paraId="2CE0DCEF" w14:textId="77777777" w:rsidTr="00BE4F78">
              <w:tc>
                <w:tcPr>
                  <w:tcW w:w="4273" w:type="dxa"/>
                </w:tcPr>
                <w:p w14:paraId="5E71E165" w14:textId="77777777" w:rsidR="002719CD" w:rsidRDefault="002719CD" w:rsidP="00641EC2">
                  <w:r>
                    <w:t xml:space="preserve">Swallowed: </w:t>
                  </w:r>
                </w:p>
                <w:p w14:paraId="1E6CCCDC" w14:textId="6FF2606C" w:rsidR="002719CD" w:rsidRDefault="00575940" w:rsidP="00641EC2">
                  <w:r>
                    <w:t xml:space="preserve">Rinse mouth thoroughly with water. </w:t>
                  </w:r>
                  <w:r w:rsidR="002719CD">
                    <w:t>DO NOT Induce vomiting, if symptoms occur seek medical advice</w:t>
                  </w:r>
                </w:p>
              </w:tc>
              <w:tc>
                <w:tcPr>
                  <w:tcW w:w="4274" w:type="dxa"/>
                </w:tcPr>
                <w:p w14:paraId="36AD3765" w14:textId="77777777" w:rsidR="002719CD" w:rsidRDefault="002719CD" w:rsidP="00641EC2">
                  <w:r>
                    <w:t xml:space="preserve">In contact with eyes: </w:t>
                  </w:r>
                </w:p>
                <w:p w14:paraId="3EC86EDD" w14:textId="2D3E9FF5" w:rsidR="002719CD" w:rsidRDefault="00575940" w:rsidP="00641EC2">
                  <w:r w:rsidRPr="00575940">
                    <w:rPr>
                      <w:lang w:val="en-GB"/>
                    </w:rPr>
                    <w:t xml:space="preserve">Bathe the eye immediately with running water for 15 minutes holding the eyelids open. Seek medical attention if irritation or symptoms persist. </w:t>
                  </w:r>
                </w:p>
                <w:p w14:paraId="233A7E08" w14:textId="77777777" w:rsidR="002719CD" w:rsidRDefault="002719CD" w:rsidP="00641EC2"/>
                <w:p w14:paraId="4EFBCC7E" w14:textId="0C7B47DD" w:rsidR="002719CD" w:rsidRDefault="002719CD" w:rsidP="00641EC2"/>
              </w:tc>
            </w:tr>
            <w:tr w:rsidR="002719CD" w14:paraId="5B955810" w14:textId="77777777" w:rsidTr="00BE4F78">
              <w:tc>
                <w:tcPr>
                  <w:tcW w:w="4273" w:type="dxa"/>
                </w:tcPr>
                <w:p w14:paraId="509F4ED7" w14:textId="77777777" w:rsidR="002719CD" w:rsidRDefault="002719CD" w:rsidP="00641EC2">
                  <w:r>
                    <w:t xml:space="preserve">Contact with Skin: </w:t>
                  </w:r>
                </w:p>
                <w:p w14:paraId="49888A86" w14:textId="3F494392" w:rsidR="002719CD" w:rsidRDefault="00EB16D7" w:rsidP="00641EC2">
                  <w:r w:rsidRPr="00EB16D7">
                    <w:rPr>
                      <w:lang w:val="en-GB"/>
                    </w:rPr>
                    <w:t>No irritation expected. Rinse skin with soap and water. Seek medical attention if irritation or symptoms persist</w:t>
                  </w:r>
                </w:p>
              </w:tc>
              <w:tc>
                <w:tcPr>
                  <w:tcW w:w="4274" w:type="dxa"/>
                </w:tcPr>
                <w:p w14:paraId="750F8569" w14:textId="77777777" w:rsidR="002719CD" w:rsidRDefault="002719CD" w:rsidP="00641EC2">
                  <w:r>
                    <w:t xml:space="preserve">Inhaled: </w:t>
                  </w:r>
                </w:p>
                <w:p w14:paraId="7ABD8B15" w14:textId="06FE2B72" w:rsidR="002719CD" w:rsidRDefault="00EB16D7" w:rsidP="00641EC2">
                  <w:r w:rsidRPr="00EB16D7">
                    <w:rPr>
                      <w:lang w:val="en-GB"/>
                    </w:rPr>
                    <w:t xml:space="preserve">IF INHALED: Remove person to fresh air and keep comfortable for breathing. Seek medical attention if irritation or symptoms persist. </w:t>
                  </w:r>
                </w:p>
                <w:p w14:paraId="58191B36" w14:textId="77777777" w:rsidR="002719CD" w:rsidRDefault="002719CD" w:rsidP="00641EC2"/>
                <w:p w14:paraId="16371E62" w14:textId="607A970F" w:rsidR="002719CD" w:rsidRDefault="002719CD" w:rsidP="00641EC2"/>
              </w:tc>
            </w:tr>
          </w:tbl>
          <w:p w14:paraId="1AC40DC7" w14:textId="5E4EB1FD" w:rsidR="002719CD" w:rsidRDefault="002719CD" w:rsidP="002719CD">
            <w:pPr>
              <w:pStyle w:val="TableParagraph"/>
              <w:spacing w:before="4" w:line="126" w:lineRule="exact"/>
              <w:jc w:val="center"/>
              <w:rPr>
                <w:b/>
                <w:sz w:val="12"/>
              </w:rPr>
            </w:pPr>
          </w:p>
        </w:tc>
      </w:tr>
      <w:tr w:rsidR="002719CD" w14:paraId="7A432E57" w14:textId="77777777" w:rsidTr="00584BC3">
        <w:trPr>
          <w:trHeight w:val="1084"/>
        </w:trPr>
        <w:tc>
          <w:tcPr>
            <w:tcW w:w="1039" w:type="pct"/>
            <w:tcBorders>
              <w:bottom w:val="nil"/>
            </w:tcBorders>
            <w:vAlign w:val="center"/>
          </w:tcPr>
          <w:p w14:paraId="2A8A8262" w14:textId="1EB8C3E4" w:rsidR="002719CD" w:rsidRDefault="002719CD" w:rsidP="002719CD">
            <w:pPr>
              <w:pStyle w:val="TableParagraph"/>
              <w:spacing w:before="26" w:after="1"/>
              <w:jc w:val="center"/>
              <w:rPr>
                <w:b/>
                <w:sz w:val="12"/>
              </w:rPr>
            </w:pPr>
            <w:r>
              <w:rPr>
                <w:b/>
                <w:sz w:val="12"/>
              </w:rPr>
              <w:t>Action in case of Emergency</w:t>
            </w:r>
          </w:p>
          <w:p w14:paraId="3323B7B9" w14:textId="77777777" w:rsidR="002719CD" w:rsidRDefault="002719CD" w:rsidP="002719CD">
            <w:pPr>
              <w:pStyle w:val="TableParagraph"/>
              <w:spacing w:before="26" w:after="1"/>
              <w:jc w:val="center"/>
              <w:rPr>
                <w:b/>
                <w:sz w:val="12"/>
              </w:rPr>
            </w:pPr>
          </w:p>
          <w:p w14:paraId="565D21B9" w14:textId="15B41E12" w:rsidR="002719CD" w:rsidRDefault="002719CD" w:rsidP="002719CD">
            <w:pPr>
              <w:pStyle w:val="TableParagraph"/>
              <w:spacing w:before="26" w:after="1"/>
              <w:jc w:val="center"/>
              <w:rPr>
                <w:rFonts w:ascii="Times New Roman"/>
                <w:sz w:val="20"/>
              </w:rPr>
            </w:pPr>
            <w:r>
              <w:rPr>
                <w:rFonts w:ascii="Times New Roman"/>
                <w:noProof/>
                <w:sz w:val="20"/>
              </w:rPr>
              <w:drawing>
                <wp:inline distT="0" distB="0" distL="0" distR="0" wp14:anchorId="6BF9212B" wp14:editId="0AA6B5EF">
                  <wp:extent cx="607926" cy="387842"/>
                  <wp:effectExtent l="0" t="0" r="1905"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3" cstate="print"/>
                          <a:stretch>
                            <a:fillRect/>
                          </a:stretch>
                        </pic:blipFill>
                        <pic:spPr>
                          <a:xfrm>
                            <a:off x="0" y="0"/>
                            <a:ext cx="611065" cy="389845"/>
                          </a:xfrm>
                          <a:prstGeom prst="rect">
                            <a:avLst/>
                          </a:prstGeom>
                        </pic:spPr>
                      </pic:pic>
                    </a:graphicData>
                  </a:graphic>
                </wp:inline>
              </w:drawing>
            </w:r>
          </w:p>
        </w:tc>
        <w:tc>
          <w:tcPr>
            <w:tcW w:w="3961" w:type="pct"/>
            <w:gridSpan w:val="6"/>
            <w:vAlign w:val="center"/>
          </w:tcPr>
          <w:p w14:paraId="38E6687C" w14:textId="0F746862" w:rsidR="002719CD" w:rsidRPr="00BE4F78" w:rsidRDefault="00EB16D7" w:rsidP="00641EC2">
            <w:pPr>
              <w:rPr>
                <w:rFonts w:ascii="Times New Roman"/>
                <w:i/>
                <w:iCs/>
                <w:color w:val="A6A6A6" w:themeColor="background1" w:themeShade="A6"/>
              </w:rPr>
            </w:pPr>
            <w:r w:rsidRPr="00EB16D7">
              <w:rPr>
                <w:lang w:val="en-GB" w:eastAsia="en-GB"/>
              </w:rPr>
              <w:t>Keep away from heat/sparks/open flames/hot surfaces. No smoking. Avoid breathing dust/fumes/gas/mist/vapours/spray. Take precautionary measures against static discharge</w:t>
            </w:r>
          </w:p>
        </w:tc>
      </w:tr>
      <w:tr w:rsidR="002719CD" w14:paraId="1E650BC1" w14:textId="77777777" w:rsidTr="00584BC3">
        <w:trPr>
          <w:trHeight w:val="1370"/>
        </w:trPr>
        <w:tc>
          <w:tcPr>
            <w:tcW w:w="1039" w:type="pct"/>
            <w:vAlign w:val="center"/>
          </w:tcPr>
          <w:p w14:paraId="51427D17" w14:textId="59B6F2FD" w:rsidR="002719CD" w:rsidRDefault="002719CD" w:rsidP="002719CD">
            <w:pPr>
              <w:pStyle w:val="TableParagraph"/>
              <w:spacing w:before="7"/>
              <w:ind w:left="26"/>
              <w:jc w:val="center"/>
              <w:rPr>
                <w:b/>
                <w:spacing w:val="-2"/>
                <w:sz w:val="12"/>
              </w:rPr>
            </w:pPr>
            <w:r>
              <w:rPr>
                <w:b/>
                <w:spacing w:val="-2"/>
                <w:sz w:val="12"/>
              </w:rPr>
              <w:t>Environmental Implications</w:t>
            </w:r>
          </w:p>
          <w:p w14:paraId="0D171049" w14:textId="77777777" w:rsidR="002719CD" w:rsidRDefault="002719CD" w:rsidP="002719CD">
            <w:pPr>
              <w:pStyle w:val="TableParagraph"/>
              <w:spacing w:before="7"/>
              <w:ind w:left="26"/>
              <w:jc w:val="center"/>
              <w:rPr>
                <w:b/>
                <w:sz w:val="12"/>
              </w:rPr>
            </w:pPr>
          </w:p>
          <w:p w14:paraId="0589912B" w14:textId="77777777" w:rsidR="002719CD" w:rsidRDefault="002719CD" w:rsidP="002719CD">
            <w:pPr>
              <w:pStyle w:val="TableParagraph"/>
              <w:jc w:val="center"/>
              <w:rPr>
                <w:rFonts w:ascii="Times New Roman"/>
                <w:sz w:val="20"/>
              </w:rPr>
            </w:pPr>
            <w:r>
              <w:rPr>
                <w:rFonts w:ascii="Times New Roman"/>
                <w:noProof/>
                <w:sz w:val="20"/>
              </w:rPr>
              <w:drawing>
                <wp:inline distT="0" distB="0" distL="0" distR="0" wp14:anchorId="24AA410B" wp14:editId="328E01F0">
                  <wp:extent cx="669821" cy="57150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4" cstate="print"/>
                          <a:stretch>
                            <a:fillRect/>
                          </a:stretch>
                        </pic:blipFill>
                        <pic:spPr>
                          <a:xfrm>
                            <a:off x="0" y="0"/>
                            <a:ext cx="669821" cy="571500"/>
                          </a:xfrm>
                          <a:prstGeom prst="rect">
                            <a:avLst/>
                          </a:prstGeom>
                        </pic:spPr>
                      </pic:pic>
                    </a:graphicData>
                  </a:graphic>
                </wp:inline>
              </w:drawing>
            </w:r>
          </w:p>
        </w:tc>
        <w:tc>
          <w:tcPr>
            <w:tcW w:w="3961" w:type="pct"/>
            <w:gridSpan w:val="6"/>
            <w:vAlign w:val="center"/>
          </w:tcPr>
          <w:p w14:paraId="5947BA7D" w14:textId="77777777" w:rsidR="002719CD" w:rsidRPr="00BE4F78" w:rsidRDefault="002719CD" w:rsidP="00641EC2">
            <w:pPr>
              <w:rPr>
                <w:i/>
                <w:iCs/>
                <w:color w:val="A6A6A6" w:themeColor="background1" w:themeShade="A6"/>
                <w:lang w:val="en-GB"/>
              </w:rPr>
            </w:pPr>
          </w:p>
          <w:p w14:paraId="2A627C3B" w14:textId="77777777" w:rsidR="00EB16D7" w:rsidRPr="00EB16D7" w:rsidRDefault="00EB16D7" w:rsidP="00EB16D7">
            <w:pPr>
              <w:rPr>
                <w:b/>
                <w:bCs/>
                <w:i/>
                <w:iCs/>
                <w:lang w:val="en-GB"/>
              </w:rPr>
            </w:pPr>
            <w:r w:rsidRPr="00EB16D7">
              <w:rPr>
                <w:b/>
                <w:bCs/>
                <w:lang w:val="en-GB"/>
              </w:rPr>
              <w:t>Do not allow product to enter drains</w:t>
            </w:r>
            <w:r w:rsidRPr="00EB16D7">
              <w:rPr>
                <w:b/>
                <w:bCs/>
                <w:i/>
                <w:iCs/>
                <w:lang w:val="en-GB"/>
              </w:rPr>
              <w:t xml:space="preserve">. </w:t>
            </w:r>
          </w:p>
          <w:p w14:paraId="4E5E9ACA" w14:textId="269D4BF7" w:rsidR="002719CD" w:rsidRPr="00EB16D7" w:rsidRDefault="00EB16D7" w:rsidP="00EB16D7">
            <w:pPr>
              <w:rPr>
                <w:sz w:val="12"/>
              </w:rPr>
            </w:pPr>
            <w:r w:rsidRPr="00EB16D7">
              <w:rPr>
                <w:lang w:val="en-GB"/>
              </w:rPr>
              <w:t>Product is fully absorbed and cannot be spilled. Collect wipes and place in a sealable container for disposal.</w:t>
            </w:r>
          </w:p>
        </w:tc>
      </w:tr>
      <w:tr w:rsidR="002719CD" w14:paraId="5152F1A8" w14:textId="77777777" w:rsidTr="00584BC3">
        <w:trPr>
          <w:trHeight w:val="1720"/>
        </w:trPr>
        <w:tc>
          <w:tcPr>
            <w:tcW w:w="1039" w:type="pct"/>
            <w:vAlign w:val="center"/>
          </w:tcPr>
          <w:p w14:paraId="322ED796" w14:textId="77777777" w:rsidR="002719CD" w:rsidRDefault="002719CD" w:rsidP="002719CD">
            <w:pPr>
              <w:pStyle w:val="TableParagraph"/>
              <w:spacing w:before="7"/>
              <w:ind w:left="26"/>
              <w:jc w:val="center"/>
              <w:rPr>
                <w:b/>
                <w:sz w:val="12"/>
              </w:rPr>
            </w:pPr>
            <w:r>
              <w:rPr>
                <w:b/>
                <w:sz w:val="12"/>
              </w:rPr>
              <w:t>Storage,</w:t>
            </w:r>
            <w:r>
              <w:rPr>
                <w:b/>
                <w:spacing w:val="-6"/>
                <w:sz w:val="12"/>
              </w:rPr>
              <w:t xml:space="preserve"> </w:t>
            </w:r>
            <w:r>
              <w:rPr>
                <w:b/>
                <w:sz w:val="12"/>
              </w:rPr>
              <w:t>Disposal</w:t>
            </w:r>
            <w:r>
              <w:rPr>
                <w:b/>
                <w:spacing w:val="-5"/>
                <w:sz w:val="12"/>
              </w:rPr>
              <w:t xml:space="preserve"> </w:t>
            </w:r>
            <w:r>
              <w:rPr>
                <w:b/>
                <w:sz w:val="12"/>
              </w:rPr>
              <w:t>&amp;</w:t>
            </w:r>
            <w:r>
              <w:rPr>
                <w:b/>
                <w:spacing w:val="-5"/>
                <w:sz w:val="12"/>
              </w:rPr>
              <w:t xml:space="preserve"> </w:t>
            </w:r>
            <w:r>
              <w:rPr>
                <w:b/>
                <w:sz w:val="12"/>
              </w:rPr>
              <w:t>Transport</w:t>
            </w:r>
          </w:p>
          <w:p w14:paraId="191FAA9B" w14:textId="77777777" w:rsidR="002719CD" w:rsidRPr="00914F60" w:rsidRDefault="002719CD" w:rsidP="002719CD">
            <w:pPr>
              <w:pStyle w:val="TableParagraph"/>
              <w:spacing w:before="7"/>
              <w:ind w:left="26"/>
              <w:jc w:val="center"/>
              <w:rPr>
                <w:b/>
                <w:noProof/>
                <w:sz w:val="12"/>
                <w:szCs w:val="14"/>
              </w:rPr>
            </w:pPr>
          </w:p>
          <w:p w14:paraId="5710C1D2" w14:textId="4A116A16" w:rsidR="002719CD" w:rsidRPr="004E6E07" w:rsidRDefault="002719CD" w:rsidP="002719CD">
            <w:pPr>
              <w:pStyle w:val="TableParagraph"/>
              <w:spacing w:before="7"/>
              <w:ind w:left="26"/>
              <w:jc w:val="center"/>
              <w:rPr>
                <w:b/>
                <w:sz w:val="12"/>
              </w:rPr>
            </w:pPr>
            <w:r>
              <w:rPr>
                <w:rFonts w:ascii="Times New Roman"/>
                <w:noProof/>
                <w:sz w:val="20"/>
              </w:rPr>
              <w:t xml:space="preserve"> </w:t>
            </w:r>
            <w:r>
              <w:rPr>
                <w:rFonts w:ascii="Times New Roman"/>
                <w:noProof/>
                <w:sz w:val="20"/>
              </w:rPr>
              <w:drawing>
                <wp:inline distT="0" distB="0" distL="0" distR="0" wp14:anchorId="0CED1DD8" wp14:editId="7F9EB025">
                  <wp:extent cx="777833" cy="512063"/>
                  <wp:effectExtent l="0" t="0" r="0" b="0"/>
                  <wp:docPr id="62" name="Image 62" descr="ctm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ctm22"/>
                          <pic:cNvPicPr/>
                        </pic:nvPicPr>
                        <pic:blipFill>
                          <a:blip r:embed="rId25" cstate="print"/>
                          <a:stretch>
                            <a:fillRect/>
                          </a:stretch>
                        </pic:blipFill>
                        <pic:spPr>
                          <a:xfrm>
                            <a:off x="0" y="0"/>
                            <a:ext cx="777833" cy="512063"/>
                          </a:xfrm>
                          <a:prstGeom prst="rect">
                            <a:avLst/>
                          </a:prstGeom>
                        </pic:spPr>
                      </pic:pic>
                    </a:graphicData>
                  </a:graphic>
                </wp:inline>
              </w:drawing>
            </w:r>
          </w:p>
        </w:tc>
        <w:tc>
          <w:tcPr>
            <w:tcW w:w="1207" w:type="pct"/>
            <w:gridSpan w:val="2"/>
            <w:vAlign w:val="center"/>
          </w:tcPr>
          <w:p w14:paraId="6A7FE5AD" w14:textId="77777777" w:rsidR="00265FDA" w:rsidRPr="00641EC2" w:rsidRDefault="00265FDA" w:rsidP="00265FDA">
            <w:pPr>
              <w:rPr>
                <w:sz w:val="18"/>
                <w:szCs w:val="18"/>
              </w:rPr>
            </w:pPr>
            <w:r w:rsidRPr="00641EC2">
              <w:rPr>
                <w:sz w:val="18"/>
                <w:szCs w:val="18"/>
              </w:rPr>
              <w:t>Storage</w:t>
            </w:r>
          </w:p>
          <w:p w14:paraId="479B1AE7" w14:textId="77777777" w:rsidR="00265FDA" w:rsidRPr="00641EC2" w:rsidRDefault="00265FDA" w:rsidP="00265FDA">
            <w:pPr>
              <w:rPr>
                <w:sz w:val="18"/>
                <w:szCs w:val="18"/>
              </w:rPr>
            </w:pPr>
          </w:p>
          <w:p w14:paraId="6518FD2B" w14:textId="2463EFD4" w:rsidR="002719CD" w:rsidRPr="00641EC2" w:rsidRDefault="00265FDA" w:rsidP="00265FDA">
            <w:pPr>
              <w:rPr>
                <w:sz w:val="18"/>
                <w:szCs w:val="18"/>
              </w:rPr>
            </w:pPr>
            <w:r w:rsidRPr="00641EC2">
              <w:rPr>
                <w:sz w:val="18"/>
                <w:szCs w:val="18"/>
                <w:lang w:val="en-GB" w:eastAsia="en-GB"/>
              </w:rPr>
              <w:t xml:space="preserve">A small supply &lt;1kg is stored in the </w:t>
            </w:r>
            <w:r>
              <w:rPr>
                <w:sz w:val="18"/>
                <w:szCs w:val="18"/>
                <w:lang w:val="en-GB" w:eastAsia="en-GB"/>
              </w:rPr>
              <w:t xml:space="preserve">store cupboard. </w:t>
            </w:r>
            <w:r w:rsidRPr="00641EC2">
              <w:rPr>
                <w:sz w:val="18"/>
                <w:szCs w:val="18"/>
                <w:lang w:val="en-GB" w:eastAsia="en-GB"/>
              </w:rPr>
              <w:t xml:space="preserve"> </w:t>
            </w:r>
          </w:p>
        </w:tc>
        <w:tc>
          <w:tcPr>
            <w:tcW w:w="1504" w:type="pct"/>
            <w:gridSpan w:val="2"/>
            <w:vAlign w:val="center"/>
          </w:tcPr>
          <w:p w14:paraId="4645FF9A" w14:textId="77777777" w:rsidR="002719CD" w:rsidRPr="00641EC2" w:rsidRDefault="002719CD" w:rsidP="00641EC2">
            <w:pPr>
              <w:rPr>
                <w:sz w:val="18"/>
                <w:szCs w:val="18"/>
              </w:rPr>
            </w:pPr>
          </w:p>
          <w:p w14:paraId="25C49517" w14:textId="0E64A621" w:rsidR="002719CD" w:rsidRPr="00641EC2" w:rsidRDefault="002719CD" w:rsidP="00641EC2">
            <w:pPr>
              <w:rPr>
                <w:sz w:val="18"/>
                <w:szCs w:val="18"/>
              </w:rPr>
            </w:pPr>
            <w:r w:rsidRPr="00641EC2">
              <w:rPr>
                <w:sz w:val="18"/>
                <w:szCs w:val="18"/>
              </w:rPr>
              <w:t>Disposal</w:t>
            </w:r>
          </w:p>
          <w:p w14:paraId="035E1477" w14:textId="77777777" w:rsidR="002719CD" w:rsidRPr="00641EC2" w:rsidRDefault="002719CD" w:rsidP="00641EC2">
            <w:pPr>
              <w:rPr>
                <w:sz w:val="18"/>
                <w:szCs w:val="18"/>
              </w:rPr>
            </w:pPr>
          </w:p>
          <w:p w14:paraId="67860D37" w14:textId="77777777" w:rsidR="002719CD" w:rsidRPr="00641EC2" w:rsidRDefault="002719CD" w:rsidP="00641EC2">
            <w:pPr>
              <w:rPr>
                <w:color w:val="000000"/>
                <w:sz w:val="18"/>
                <w:szCs w:val="18"/>
                <w:lang w:val="en-GB" w:eastAsia="en-GB"/>
              </w:rPr>
            </w:pPr>
            <w:r w:rsidRPr="00641EC2">
              <w:rPr>
                <w:color w:val="000000"/>
                <w:sz w:val="18"/>
                <w:szCs w:val="18"/>
                <w:lang w:val="en-GB" w:eastAsia="en-GB"/>
              </w:rPr>
              <w:t>Dispose of waste in the clinical waste container</w:t>
            </w:r>
          </w:p>
          <w:p w14:paraId="3617F810" w14:textId="6DBCBC00" w:rsidR="002719CD" w:rsidRPr="00641EC2" w:rsidRDefault="002719CD" w:rsidP="00641EC2">
            <w:pPr>
              <w:rPr>
                <w:sz w:val="18"/>
                <w:szCs w:val="18"/>
              </w:rPr>
            </w:pPr>
          </w:p>
        </w:tc>
        <w:tc>
          <w:tcPr>
            <w:tcW w:w="1250" w:type="pct"/>
            <w:gridSpan w:val="2"/>
            <w:vAlign w:val="center"/>
          </w:tcPr>
          <w:p w14:paraId="443E5053" w14:textId="259C4F6E" w:rsidR="002719CD" w:rsidRPr="00641EC2" w:rsidRDefault="002719CD" w:rsidP="00641EC2">
            <w:pPr>
              <w:rPr>
                <w:sz w:val="18"/>
                <w:szCs w:val="18"/>
              </w:rPr>
            </w:pPr>
            <w:r w:rsidRPr="00641EC2">
              <w:rPr>
                <w:sz w:val="18"/>
                <w:szCs w:val="18"/>
              </w:rPr>
              <w:t>Transport</w:t>
            </w:r>
          </w:p>
          <w:p w14:paraId="059D9013" w14:textId="77777777" w:rsidR="002719CD" w:rsidRPr="00641EC2" w:rsidRDefault="002719CD" w:rsidP="00641EC2">
            <w:pPr>
              <w:rPr>
                <w:sz w:val="18"/>
                <w:szCs w:val="18"/>
              </w:rPr>
            </w:pPr>
          </w:p>
          <w:p w14:paraId="2AD29277" w14:textId="2D47EDBF" w:rsidR="002719CD" w:rsidRPr="00641EC2" w:rsidRDefault="002719CD" w:rsidP="00641EC2">
            <w:pPr>
              <w:rPr>
                <w:bCs/>
                <w:sz w:val="18"/>
                <w:szCs w:val="18"/>
              </w:rPr>
            </w:pPr>
            <w:r w:rsidRPr="00641EC2">
              <w:rPr>
                <w:bCs/>
                <w:sz w:val="18"/>
                <w:szCs w:val="18"/>
              </w:rPr>
              <w:t xml:space="preserve">Single use spill packs are delivered </w:t>
            </w:r>
          </w:p>
          <w:p w14:paraId="0188102E" w14:textId="77777777" w:rsidR="002719CD" w:rsidRPr="00641EC2" w:rsidRDefault="002719CD" w:rsidP="00641EC2">
            <w:pPr>
              <w:rPr>
                <w:bCs/>
                <w:sz w:val="18"/>
                <w:szCs w:val="18"/>
              </w:rPr>
            </w:pPr>
          </w:p>
          <w:p w14:paraId="23B42743" w14:textId="6F64B4BB" w:rsidR="002719CD" w:rsidRPr="00641EC2" w:rsidRDefault="002719CD" w:rsidP="00641EC2">
            <w:pPr>
              <w:rPr>
                <w:bCs/>
                <w:sz w:val="18"/>
                <w:szCs w:val="18"/>
              </w:rPr>
            </w:pPr>
          </w:p>
        </w:tc>
      </w:tr>
      <w:tr w:rsidR="002719CD" w14:paraId="67D40216" w14:textId="77777777" w:rsidTr="00584BC3">
        <w:trPr>
          <w:trHeight w:val="1103"/>
        </w:trPr>
        <w:tc>
          <w:tcPr>
            <w:tcW w:w="1039" w:type="pct"/>
            <w:vAlign w:val="center"/>
          </w:tcPr>
          <w:p w14:paraId="32F4040D" w14:textId="77777777" w:rsidR="002719CD" w:rsidRDefault="002719CD" w:rsidP="002719CD">
            <w:pPr>
              <w:pStyle w:val="TableParagraph"/>
              <w:jc w:val="center"/>
              <w:rPr>
                <w:b/>
                <w:sz w:val="12"/>
              </w:rPr>
            </w:pPr>
            <w:r>
              <w:rPr>
                <w:b/>
                <w:sz w:val="12"/>
              </w:rPr>
              <w:t>Overall</w:t>
            </w:r>
            <w:r>
              <w:rPr>
                <w:b/>
                <w:spacing w:val="-7"/>
                <w:sz w:val="12"/>
              </w:rPr>
              <w:t xml:space="preserve"> </w:t>
            </w:r>
            <w:r>
              <w:rPr>
                <w:b/>
                <w:sz w:val="12"/>
              </w:rPr>
              <w:t>Assessment of Risk of Current</w:t>
            </w:r>
            <w:r>
              <w:rPr>
                <w:b/>
                <w:spacing w:val="-5"/>
                <w:sz w:val="12"/>
              </w:rPr>
              <w:t xml:space="preserve"> </w:t>
            </w:r>
            <w:r>
              <w:rPr>
                <w:b/>
                <w:sz w:val="12"/>
              </w:rPr>
              <w:t>Use of the Substance</w:t>
            </w:r>
          </w:p>
          <w:p w14:paraId="455B913C" w14:textId="77777777" w:rsidR="002719CD" w:rsidRPr="002869ED" w:rsidRDefault="002719CD" w:rsidP="002719CD">
            <w:pPr>
              <w:pStyle w:val="TableParagraph"/>
              <w:jc w:val="center"/>
              <w:rPr>
                <w:b/>
                <w:noProof/>
                <w:sz w:val="12"/>
                <w:szCs w:val="14"/>
              </w:rPr>
            </w:pPr>
          </w:p>
          <w:p w14:paraId="03337513" w14:textId="564C3A0B" w:rsidR="002719CD" w:rsidRPr="008C53E3" w:rsidRDefault="002719CD" w:rsidP="002719CD">
            <w:pPr>
              <w:pStyle w:val="TableParagraph"/>
              <w:jc w:val="center"/>
              <w:rPr>
                <w:rFonts w:ascii="Times New Roman"/>
                <w:sz w:val="7"/>
              </w:rPr>
            </w:pPr>
            <w:r>
              <w:rPr>
                <w:rFonts w:ascii="Times New Roman"/>
                <w:noProof/>
                <w:sz w:val="20"/>
              </w:rPr>
              <w:t xml:space="preserve"> </w:t>
            </w:r>
            <w:r>
              <w:rPr>
                <w:rFonts w:ascii="Times New Roman"/>
                <w:noProof/>
                <w:sz w:val="20"/>
              </w:rPr>
              <w:drawing>
                <wp:inline distT="0" distB="0" distL="0" distR="0" wp14:anchorId="05D882FE" wp14:editId="5E25EE03">
                  <wp:extent cx="511517" cy="480060"/>
                  <wp:effectExtent l="0" t="0" r="0" b="0"/>
                  <wp:docPr id="63" name="Image 63" descr="CAU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AUTION"/>
                          <pic:cNvPicPr/>
                        </pic:nvPicPr>
                        <pic:blipFill>
                          <a:blip r:embed="rId26" cstate="print"/>
                          <a:stretch>
                            <a:fillRect/>
                          </a:stretch>
                        </pic:blipFill>
                        <pic:spPr>
                          <a:xfrm>
                            <a:off x="0" y="0"/>
                            <a:ext cx="511517" cy="480060"/>
                          </a:xfrm>
                          <a:prstGeom prst="rect">
                            <a:avLst/>
                          </a:prstGeom>
                        </pic:spPr>
                      </pic:pic>
                    </a:graphicData>
                  </a:graphic>
                </wp:inline>
              </w:drawing>
            </w:r>
          </w:p>
        </w:tc>
        <w:sdt>
          <w:sdtPr>
            <w:rPr>
              <w:sz w:val="18"/>
              <w:szCs w:val="18"/>
            </w:rPr>
            <w:id w:val="-671034804"/>
            <w14:checkbox>
              <w14:checked w14:val="1"/>
              <w14:checkedState w14:val="2612" w14:font="MS Gothic"/>
              <w14:uncheckedState w14:val="2610" w14:font="MS Gothic"/>
            </w14:checkbox>
          </w:sdtPr>
          <w:sdtEndPr/>
          <w:sdtContent>
            <w:tc>
              <w:tcPr>
                <w:tcW w:w="284" w:type="pct"/>
                <w:tcBorders>
                  <w:bottom w:val="single" w:sz="4" w:space="0" w:color="auto"/>
                </w:tcBorders>
                <w:vAlign w:val="center"/>
              </w:tcPr>
              <w:p w14:paraId="2F4E9672" w14:textId="49A0913C" w:rsidR="002719CD" w:rsidRPr="00641EC2" w:rsidRDefault="002F5875" w:rsidP="00641EC2">
                <w:pPr>
                  <w:rPr>
                    <w:sz w:val="18"/>
                    <w:szCs w:val="18"/>
                  </w:rPr>
                </w:pPr>
                <w:r>
                  <w:rPr>
                    <w:rFonts w:ascii="MS Gothic" w:eastAsia="MS Gothic" w:hAnsi="MS Gothic" w:hint="eastAsia"/>
                    <w:sz w:val="18"/>
                    <w:szCs w:val="18"/>
                  </w:rPr>
                  <w:t>☒</w:t>
                </w:r>
              </w:p>
            </w:tc>
          </w:sdtContent>
        </w:sdt>
        <w:tc>
          <w:tcPr>
            <w:tcW w:w="922" w:type="pct"/>
            <w:tcBorders>
              <w:bottom w:val="single" w:sz="4" w:space="0" w:color="auto"/>
            </w:tcBorders>
            <w:vAlign w:val="center"/>
          </w:tcPr>
          <w:p w14:paraId="140BC068" w14:textId="77777777" w:rsidR="002719CD" w:rsidRPr="00641EC2" w:rsidRDefault="002719CD" w:rsidP="00641EC2">
            <w:pPr>
              <w:rPr>
                <w:color w:val="00B050"/>
                <w:sz w:val="18"/>
                <w:szCs w:val="18"/>
                <w:highlight w:val="yellow"/>
              </w:rPr>
            </w:pPr>
            <w:r w:rsidRPr="00641EC2">
              <w:rPr>
                <w:color w:val="00B050"/>
                <w:sz w:val="18"/>
                <w:szCs w:val="18"/>
                <w:highlight w:val="yellow"/>
              </w:rPr>
              <w:t>Low</w:t>
            </w:r>
          </w:p>
          <w:p w14:paraId="778E32D1" w14:textId="12902B95" w:rsidR="002719CD" w:rsidRPr="00641EC2" w:rsidRDefault="002719CD" w:rsidP="00641EC2">
            <w:pPr>
              <w:rPr>
                <w:bCs/>
                <w:sz w:val="18"/>
                <w:szCs w:val="18"/>
              </w:rPr>
            </w:pPr>
            <w:r w:rsidRPr="00641EC2">
              <w:rPr>
                <w:bCs/>
                <w:sz w:val="18"/>
                <w:szCs w:val="18"/>
                <w:highlight w:val="yellow"/>
              </w:rPr>
              <w:t>A low-risk score means the substance poses minimal danger under normal working conditions and when proper controls (e.g., PPE, ventilation) are in place. Routine monitoring is sufficient, and there is no immediate concern for harm.</w:t>
            </w:r>
          </w:p>
          <w:p w14:paraId="3611EDDF" w14:textId="77777777" w:rsidR="002719CD" w:rsidRPr="00641EC2" w:rsidRDefault="002719CD" w:rsidP="00641EC2">
            <w:pPr>
              <w:rPr>
                <w:bCs/>
                <w:sz w:val="18"/>
                <w:szCs w:val="18"/>
              </w:rPr>
            </w:pPr>
          </w:p>
          <w:p w14:paraId="415D31DC" w14:textId="6777B24F" w:rsidR="002719CD" w:rsidRPr="00641EC2" w:rsidRDefault="002719CD" w:rsidP="00641EC2">
            <w:pPr>
              <w:rPr>
                <w:bCs/>
                <w:sz w:val="18"/>
                <w:szCs w:val="18"/>
              </w:rPr>
            </w:pPr>
          </w:p>
        </w:tc>
        <w:sdt>
          <w:sdtPr>
            <w:rPr>
              <w:sz w:val="18"/>
              <w:szCs w:val="18"/>
            </w:rPr>
            <w:id w:val="-1463575027"/>
            <w14:checkbox>
              <w14:checked w14:val="0"/>
              <w14:checkedState w14:val="2612" w14:font="MS Gothic"/>
              <w14:uncheckedState w14:val="2610" w14:font="MS Gothic"/>
            </w14:checkbox>
          </w:sdtPr>
          <w:sdtEndPr/>
          <w:sdtContent>
            <w:tc>
              <w:tcPr>
                <w:tcW w:w="299" w:type="pct"/>
                <w:tcBorders>
                  <w:bottom w:val="single" w:sz="4" w:space="0" w:color="auto"/>
                </w:tcBorders>
                <w:vAlign w:val="center"/>
              </w:tcPr>
              <w:p w14:paraId="3BF1ABEB" w14:textId="591F7BC8" w:rsidR="002719CD" w:rsidRPr="00641EC2" w:rsidRDefault="002F5875" w:rsidP="00641EC2">
                <w:pPr>
                  <w:rPr>
                    <w:sz w:val="18"/>
                    <w:szCs w:val="18"/>
                  </w:rPr>
                </w:pPr>
                <w:r>
                  <w:rPr>
                    <w:rFonts w:ascii="MS Gothic" w:eastAsia="MS Gothic" w:hAnsi="MS Gothic" w:hint="eastAsia"/>
                    <w:sz w:val="18"/>
                    <w:szCs w:val="18"/>
                  </w:rPr>
                  <w:t>☐</w:t>
                </w:r>
              </w:p>
            </w:tc>
          </w:sdtContent>
        </w:sdt>
        <w:tc>
          <w:tcPr>
            <w:tcW w:w="1205" w:type="pct"/>
            <w:tcBorders>
              <w:bottom w:val="single" w:sz="4" w:space="0" w:color="auto"/>
            </w:tcBorders>
            <w:vAlign w:val="center"/>
          </w:tcPr>
          <w:p w14:paraId="0A477621" w14:textId="77777777" w:rsidR="002719CD" w:rsidRPr="00641EC2" w:rsidRDefault="002719CD" w:rsidP="00641EC2">
            <w:pPr>
              <w:rPr>
                <w:color w:val="FFC000"/>
                <w:sz w:val="18"/>
                <w:szCs w:val="18"/>
              </w:rPr>
            </w:pPr>
            <w:r w:rsidRPr="00641EC2">
              <w:rPr>
                <w:color w:val="FFC000"/>
                <w:sz w:val="18"/>
                <w:szCs w:val="18"/>
              </w:rPr>
              <w:t>Medium</w:t>
            </w:r>
          </w:p>
          <w:p w14:paraId="1F803ABE" w14:textId="36977BD5" w:rsidR="002719CD" w:rsidRPr="00641EC2" w:rsidRDefault="002719CD" w:rsidP="00641EC2">
            <w:pPr>
              <w:rPr>
                <w:bCs/>
                <w:sz w:val="18"/>
                <w:szCs w:val="18"/>
              </w:rPr>
            </w:pPr>
            <w:r w:rsidRPr="00641EC2">
              <w:rPr>
                <w:bCs/>
                <w:sz w:val="18"/>
                <w:szCs w:val="18"/>
              </w:rPr>
              <w:t>A medium-risk score indicates a moderate chance of harm. This suggests that additional precautions or stricter controls may be required to prevent exposure, such as improving handling procedures or enhancing protective measures.</w:t>
            </w:r>
          </w:p>
          <w:p w14:paraId="77B879CD" w14:textId="77777777" w:rsidR="002719CD" w:rsidRPr="00641EC2" w:rsidRDefault="002719CD" w:rsidP="00641EC2">
            <w:pPr>
              <w:rPr>
                <w:bCs/>
                <w:sz w:val="18"/>
                <w:szCs w:val="18"/>
              </w:rPr>
            </w:pPr>
          </w:p>
          <w:p w14:paraId="6FDAD3B6" w14:textId="77777777" w:rsidR="002719CD" w:rsidRPr="00641EC2" w:rsidRDefault="002719CD" w:rsidP="00641EC2">
            <w:pPr>
              <w:rPr>
                <w:bCs/>
                <w:sz w:val="18"/>
                <w:szCs w:val="18"/>
              </w:rPr>
            </w:pPr>
          </w:p>
          <w:p w14:paraId="406A77E6" w14:textId="77777777" w:rsidR="002719CD" w:rsidRPr="00641EC2" w:rsidRDefault="002719CD" w:rsidP="00641EC2">
            <w:pPr>
              <w:rPr>
                <w:bCs/>
                <w:sz w:val="18"/>
                <w:szCs w:val="18"/>
              </w:rPr>
            </w:pPr>
          </w:p>
          <w:p w14:paraId="2D549EF3" w14:textId="4A10136A" w:rsidR="002719CD" w:rsidRPr="00641EC2" w:rsidRDefault="002719CD" w:rsidP="00641EC2">
            <w:pPr>
              <w:rPr>
                <w:bCs/>
                <w:sz w:val="18"/>
                <w:szCs w:val="18"/>
              </w:rPr>
            </w:pPr>
          </w:p>
        </w:tc>
        <w:sdt>
          <w:sdtPr>
            <w:rPr>
              <w:sz w:val="18"/>
              <w:szCs w:val="18"/>
            </w:rPr>
            <w:id w:val="-866140216"/>
            <w14:checkbox>
              <w14:checked w14:val="0"/>
              <w14:checkedState w14:val="2612" w14:font="MS Gothic"/>
              <w14:uncheckedState w14:val="2610" w14:font="MS Gothic"/>
            </w14:checkbox>
          </w:sdtPr>
          <w:sdtEndPr/>
          <w:sdtContent>
            <w:tc>
              <w:tcPr>
                <w:tcW w:w="328" w:type="pct"/>
                <w:tcBorders>
                  <w:bottom w:val="single" w:sz="4" w:space="0" w:color="auto"/>
                </w:tcBorders>
                <w:vAlign w:val="center"/>
              </w:tcPr>
              <w:p w14:paraId="5233EE95" w14:textId="60AD1DA0" w:rsidR="002719CD" w:rsidRPr="00641EC2" w:rsidRDefault="002F5875" w:rsidP="00641EC2">
                <w:pPr>
                  <w:rPr>
                    <w:sz w:val="18"/>
                    <w:szCs w:val="18"/>
                  </w:rPr>
                </w:pPr>
                <w:r>
                  <w:rPr>
                    <w:rFonts w:ascii="MS Gothic" w:eastAsia="MS Gothic" w:hAnsi="MS Gothic" w:hint="eastAsia"/>
                    <w:sz w:val="18"/>
                    <w:szCs w:val="18"/>
                  </w:rPr>
                  <w:t>☐</w:t>
                </w:r>
              </w:p>
            </w:tc>
          </w:sdtContent>
        </w:sdt>
        <w:tc>
          <w:tcPr>
            <w:tcW w:w="923" w:type="pct"/>
            <w:tcBorders>
              <w:bottom w:val="single" w:sz="4" w:space="0" w:color="auto"/>
            </w:tcBorders>
            <w:vAlign w:val="center"/>
          </w:tcPr>
          <w:p w14:paraId="59C1D135" w14:textId="77777777" w:rsidR="002719CD" w:rsidRPr="00641EC2" w:rsidRDefault="002719CD" w:rsidP="00641EC2">
            <w:pPr>
              <w:rPr>
                <w:color w:val="FF0000"/>
                <w:sz w:val="18"/>
                <w:szCs w:val="18"/>
              </w:rPr>
            </w:pPr>
            <w:r w:rsidRPr="00641EC2">
              <w:rPr>
                <w:color w:val="FF0000"/>
                <w:sz w:val="18"/>
                <w:szCs w:val="18"/>
              </w:rPr>
              <w:t>High</w:t>
            </w:r>
          </w:p>
          <w:p w14:paraId="08B0204E" w14:textId="21B83DD7" w:rsidR="002719CD" w:rsidRPr="00641EC2" w:rsidRDefault="002719CD" w:rsidP="00641EC2">
            <w:pPr>
              <w:rPr>
                <w:bCs/>
                <w:sz w:val="18"/>
                <w:szCs w:val="18"/>
              </w:rPr>
            </w:pPr>
            <w:r w:rsidRPr="00641EC2">
              <w:rPr>
                <w:bCs/>
                <w:sz w:val="18"/>
                <w:szCs w:val="18"/>
              </w:rPr>
              <w:t>A high-risk score means there is a significant likelihood of harm, either due to the nature of the substance or insufficient controls. Immediate action is required to eliminate or reduce exposure to an acceptable level, such as substituting the substance, upgrading safety measures, or improving training and supervision.</w:t>
            </w:r>
          </w:p>
        </w:tc>
      </w:tr>
      <w:tr w:rsidR="002719CD" w14:paraId="4DBAA83A" w14:textId="77777777" w:rsidTr="00584BC3">
        <w:trPr>
          <w:trHeight w:val="87"/>
        </w:trPr>
        <w:tc>
          <w:tcPr>
            <w:tcW w:w="1039" w:type="pct"/>
            <w:vMerge w:val="restart"/>
            <w:tcBorders>
              <w:right w:val="single" w:sz="4" w:space="0" w:color="auto"/>
            </w:tcBorders>
            <w:vAlign w:val="center"/>
          </w:tcPr>
          <w:p w14:paraId="371DF734" w14:textId="77777777" w:rsidR="002719CD" w:rsidRDefault="002719CD" w:rsidP="002719CD">
            <w:pPr>
              <w:pStyle w:val="TableParagraph"/>
              <w:spacing w:before="7"/>
              <w:ind w:left="26"/>
              <w:jc w:val="center"/>
              <w:rPr>
                <w:b/>
                <w:spacing w:val="-2"/>
                <w:sz w:val="12"/>
              </w:rPr>
            </w:pPr>
            <w:r>
              <w:rPr>
                <w:b/>
                <w:spacing w:val="-2"/>
                <w:sz w:val="12"/>
              </w:rPr>
              <w:t xml:space="preserve">Improvements </w:t>
            </w:r>
          </w:p>
          <w:p w14:paraId="4B60F735" w14:textId="17C31AE3" w:rsidR="002719CD" w:rsidRPr="00733B57" w:rsidRDefault="002719CD" w:rsidP="002719CD">
            <w:pPr>
              <w:pStyle w:val="TableParagraph"/>
              <w:spacing w:before="7"/>
              <w:ind w:left="26"/>
              <w:jc w:val="center"/>
              <w:rPr>
                <w:b/>
                <w:sz w:val="12"/>
              </w:rPr>
            </w:pPr>
            <w:r>
              <w:rPr>
                <w:b/>
                <w:spacing w:val="-2"/>
                <w:sz w:val="12"/>
              </w:rPr>
              <w:t>Required</w:t>
            </w:r>
          </w:p>
        </w:tc>
        <w:tc>
          <w:tcPr>
            <w:tcW w:w="2710" w:type="pct"/>
            <w:gridSpan w:val="4"/>
            <w:tcBorders>
              <w:top w:val="single" w:sz="4" w:space="0" w:color="auto"/>
              <w:left w:val="single" w:sz="4" w:space="0" w:color="auto"/>
              <w:bottom w:val="single" w:sz="4" w:space="0" w:color="auto"/>
              <w:right w:val="single" w:sz="4" w:space="0" w:color="auto"/>
            </w:tcBorders>
            <w:vAlign w:val="center"/>
          </w:tcPr>
          <w:p w14:paraId="6364A281" w14:textId="24C52755" w:rsidR="002719CD" w:rsidRPr="00641EC2" w:rsidRDefault="002719CD" w:rsidP="002719CD">
            <w:pPr>
              <w:pStyle w:val="TableParagraph"/>
              <w:spacing w:before="1"/>
              <w:ind w:left="26"/>
              <w:rPr>
                <w:b/>
                <w:sz w:val="20"/>
                <w:szCs w:val="20"/>
              </w:rPr>
            </w:pPr>
            <w:r w:rsidRPr="00641EC2">
              <w:rPr>
                <w:b/>
                <w:sz w:val="20"/>
                <w:szCs w:val="20"/>
              </w:rPr>
              <w:t>Are the current controls effective?</w:t>
            </w:r>
          </w:p>
        </w:tc>
        <w:tc>
          <w:tcPr>
            <w:tcW w:w="1250" w:type="pct"/>
            <w:gridSpan w:val="2"/>
            <w:tcBorders>
              <w:top w:val="single" w:sz="4" w:space="0" w:color="auto"/>
              <w:left w:val="single" w:sz="4" w:space="0" w:color="auto"/>
              <w:bottom w:val="single" w:sz="4" w:space="0" w:color="auto"/>
              <w:right w:val="single" w:sz="4" w:space="0" w:color="auto"/>
            </w:tcBorders>
            <w:vAlign w:val="center"/>
          </w:tcPr>
          <w:p w14:paraId="07B534E3" w14:textId="611D6A36" w:rsidR="002719CD" w:rsidRPr="00641EC2" w:rsidRDefault="002719CD" w:rsidP="00641EC2">
            <w:pPr>
              <w:pStyle w:val="TableParagraph"/>
              <w:jc w:val="center"/>
              <w:rPr>
                <w:sz w:val="20"/>
                <w:szCs w:val="20"/>
              </w:rPr>
            </w:pPr>
            <w:r w:rsidRPr="00641EC2">
              <w:rPr>
                <w:spacing w:val="-2"/>
                <w:sz w:val="20"/>
                <w:szCs w:val="20"/>
                <w:highlight w:val="yellow"/>
              </w:rPr>
              <w:t>Yes</w:t>
            </w:r>
          </w:p>
        </w:tc>
      </w:tr>
      <w:tr w:rsidR="002719CD" w14:paraId="66692629" w14:textId="77777777" w:rsidTr="00584BC3">
        <w:trPr>
          <w:trHeight w:val="160"/>
        </w:trPr>
        <w:tc>
          <w:tcPr>
            <w:tcW w:w="1039" w:type="pct"/>
            <w:vMerge/>
            <w:tcBorders>
              <w:right w:val="single" w:sz="4" w:space="0" w:color="auto"/>
            </w:tcBorders>
            <w:vAlign w:val="center"/>
          </w:tcPr>
          <w:p w14:paraId="06D4826D" w14:textId="77777777" w:rsidR="002719CD" w:rsidRDefault="002719CD" w:rsidP="002719CD">
            <w:pPr>
              <w:pStyle w:val="TableParagraph"/>
              <w:spacing w:before="7"/>
              <w:ind w:left="26"/>
              <w:jc w:val="center"/>
              <w:rPr>
                <w:b/>
                <w:spacing w:val="-2"/>
                <w:sz w:val="12"/>
              </w:rPr>
            </w:pPr>
          </w:p>
        </w:tc>
        <w:tc>
          <w:tcPr>
            <w:tcW w:w="2710" w:type="pct"/>
            <w:gridSpan w:val="4"/>
            <w:tcBorders>
              <w:top w:val="single" w:sz="4" w:space="0" w:color="auto"/>
              <w:left w:val="single" w:sz="4" w:space="0" w:color="auto"/>
              <w:bottom w:val="single" w:sz="4" w:space="0" w:color="auto"/>
              <w:right w:val="single" w:sz="4" w:space="0" w:color="auto"/>
            </w:tcBorders>
            <w:vAlign w:val="center"/>
          </w:tcPr>
          <w:p w14:paraId="219C3284" w14:textId="6458535B" w:rsidR="002719CD" w:rsidRPr="00641EC2" w:rsidRDefault="002719CD" w:rsidP="002719CD">
            <w:pPr>
              <w:pStyle w:val="TableParagraph"/>
              <w:spacing w:before="1"/>
              <w:ind w:left="26"/>
              <w:rPr>
                <w:b/>
                <w:sz w:val="20"/>
                <w:szCs w:val="20"/>
              </w:rPr>
            </w:pPr>
            <w:r w:rsidRPr="00641EC2">
              <w:rPr>
                <w:b/>
                <w:sz w:val="20"/>
                <w:szCs w:val="20"/>
              </w:rPr>
              <w:t>Does the MSDS suggest any controls that we don't have in place?</w:t>
            </w:r>
          </w:p>
        </w:tc>
        <w:tc>
          <w:tcPr>
            <w:tcW w:w="1250" w:type="pct"/>
            <w:gridSpan w:val="2"/>
            <w:tcBorders>
              <w:top w:val="single" w:sz="4" w:space="0" w:color="auto"/>
              <w:left w:val="single" w:sz="4" w:space="0" w:color="auto"/>
              <w:bottom w:val="single" w:sz="4" w:space="0" w:color="auto"/>
              <w:right w:val="single" w:sz="4" w:space="0" w:color="auto"/>
            </w:tcBorders>
            <w:vAlign w:val="center"/>
          </w:tcPr>
          <w:p w14:paraId="4E6DD3F4" w14:textId="2EAE133F" w:rsidR="002719CD" w:rsidRPr="00641EC2" w:rsidRDefault="002719CD" w:rsidP="00641EC2">
            <w:pPr>
              <w:pStyle w:val="TableParagraph"/>
              <w:jc w:val="center"/>
              <w:rPr>
                <w:rFonts w:ascii="Times New Roman"/>
                <w:sz w:val="20"/>
                <w:szCs w:val="20"/>
              </w:rPr>
            </w:pPr>
            <w:r w:rsidRPr="00641EC2">
              <w:rPr>
                <w:spacing w:val="-2"/>
                <w:sz w:val="20"/>
                <w:szCs w:val="20"/>
                <w:highlight w:val="yellow"/>
              </w:rPr>
              <w:t>No</w:t>
            </w:r>
          </w:p>
        </w:tc>
      </w:tr>
      <w:tr w:rsidR="002719CD" w14:paraId="67398ACA" w14:textId="77777777" w:rsidTr="00584BC3">
        <w:trPr>
          <w:trHeight w:val="48"/>
        </w:trPr>
        <w:tc>
          <w:tcPr>
            <w:tcW w:w="1039" w:type="pct"/>
            <w:vMerge/>
            <w:tcBorders>
              <w:right w:val="single" w:sz="4" w:space="0" w:color="auto"/>
            </w:tcBorders>
            <w:vAlign w:val="center"/>
          </w:tcPr>
          <w:p w14:paraId="6AE9D80C" w14:textId="77777777" w:rsidR="002719CD" w:rsidRDefault="002719CD" w:rsidP="002719CD">
            <w:pPr>
              <w:pStyle w:val="TableParagraph"/>
              <w:spacing w:before="7"/>
              <w:ind w:left="26"/>
              <w:jc w:val="center"/>
              <w:rPr>
                <w:b/>
                <w:spacing w:val="-2"/>
                <w:sz w:val="12"/>
              </w:rPr>
            </w:pPr>
          </w:p>
        </w:tc>
        <w:tc>
          <w:tcPr>
            <w:tcW w:w="2710" w:type="pct"/>
            <w:gridSpan w:val="4"/>
            <w:tcBorders>
              <w:top w:val="single" w:sz="4" w:space="0" w:color="auto"/>
              <w:left w:val="single" w:sz="4" w:space="0" w:color="auto"/>
              <w:bottom w:val="single" w:sz="4" w:space="0" w:color="auto"/>
              <w:right w:val="single" w:sz="4" w:space="0" w:color="auto"/>
            </w:tcBorders>
            <w:vAlign w:val="center"/>
          </w:tcPr>
          <w:p w14:paraId="28122671" w14:textId="6ED249D6" w:rsidR="002719CD" w:rsidRPr="00641EC2" w:rsidRDefault="002719CD" w:rsidP="002719CD">
            <w:pPr>
              <w:pStyle w:val="TableParagraph"/>
              <w:spacing w:before="1"/>
              <w:ind w:left="26"/>
              <w:rPr>
                <w:b/>
                <w:sz w:val="20"/>
                <w:szCs w:val="20"/>
              </w:rPr>
            </w:pPr>
            <w:r w:rsidRPr="00641EC2">
              <w:rPr>
                <w:b/>
                <w:sz w:val="20"/>
                <w:szCs w:val="20"/>
              </w:rPr>
              <w:t>Is air monitoring considered appropriate?</w:t>
            </w:r>
          </w:p>
        </w:tc>
        <w:tc>
          <w:tcPr>
            <w:tcW w:w="1250" w:type="pct"/>
            <w:gridSpan w:val="2"/>
            <w:tcBorders>
              <w:top w:val="single" w:sz="4" w:space="0" w:color="auto"/>
              <w:left w:val="single" w:sz="4" w:space="0" w:color="auto"/>
              <w:bottom w:val="single" w:sz="4" w:space="0" w:color="auto"/>
              <w:right w:val="single" w:sz="4" w:space="0" w:color="auto"/>
            </w:tcBorders>
            <w:vAlign w:val="center"/>
          </w:tcPr>
          <w:p w14:paraId="15AB49C3" w14:textId="42FC3C46" w:rsidR="002719CD" w:rsidRPr="00641EC2" w:rsidRDefault="002719CD" w:rsidP="00641EC2">
            <w:pPr>
              <w:pStyle w:val="TableParagraph"/>
              <w:jc w:val="center"/>
              <w:rPr>
                <w:rFonts w:ascii="Times New Roman"/>
                <w:sz w:val="20"/>
                <w:szCs w:val="20"/>
              </w:rPr>
            </w:pPr>
            <w:r w:rsidRPr="00641EC2">
              <w:rPr>
                <w:spacing w:val="-2"/>
                <w:sz w:val="20"/>
                <w:szCs w:val="20"/>
                <w:highlight w:val="yellow"/>
              </w:rPr>
              <w:t>No</w:t>
            </w:r>
          </w:p>
        </w:tc>
      </w:tr>
      <w:tr w:rsidR="002719CD" w14:paraId="5AA0352E" w14:textId="77777777" w:rsidTr="00584BC3">
        <w:trPr>
          <w:trHeight w:val="51"/>
        </w:trPr>
        <w:tc>
          <w:tcPr>
            <w:tcW w:w="1039" w:type="pct"/>
            <w:vMerge/>
            <w:tcBorders>
              <w:right w:val="single" w:sz="4" w:space="0" w:color="auto"/>
            </w:tcBorders>
            <w:vAlign w:val="center"/>
          </w:tcPr>
          <w:p w14:paraId="258E5621" w14:textId="77777777" w:rsidR="002719CD" w:rsidRDefault="002719CD" w:rsidP="002719CD">
            <w:pPr>
              <w:pStyle w:val="TableParagraph"/>
              <w:spacing w:before="7"/>
              <w:ind w:left="26"/>
              <w:jc w:val="center"/>
              <w:rPr>
                <w:b/>
                <w:spacing w:val="-2"/>
                <w:sz w:val="12"/>
              </w:rPr>
            </w:pPr>
          </w:p>
        </w:tc>
        <w:tc>
          <w:tcPr>
            <w:tcW w:w="2710" w:type="pct"/>
            <w:gridSpan w:val="4"/>
            <w:tcBorders>
              <w:top w:val="single" w:sz="4" w:space="0" w:color="auto"/>
              <w:left w:val="single" w:sz="4" w:space="0" w:color="auto"/>
              <w:bottom w:val="single" w:sz="4" w:space="0" w:color="auto"/>
              <w:right w:val="single" w:sz="4" w:space="0" w:color="auto"/>
            </w:tcBorders>
            <w:vAlign w:val="center"/>
          </w:tcPr>
          <w:p w14:paraId="608AF54C" w14:textId="508F69DE" w:rsidR="002719CD" w:rsidRPr="00641EC2" w:rsidRDefault="002719CD" w:rsidP="002719CD">
            <w:pPr>
              <w:pStyle w:val="TableParagraph"/>
              <w:spacing w:before="1"/>
              <w:ind w:left="26"/>
              <w:rPr>
                <w:b/>
                <w:sz w:val="20"/>
                <w:szCs w:val="20"/>
              </w:rPr>
            </w:pPr>
            <w:r w:rsidRPr="00641EC2">
              <w:rPr>
                <w:b/>
                <w:sz w:val="20"/>
                <w:szCs w:val="20"/>
              </w:rPr>
              <w:t>Can the process be re-engineered?</w:t>
            </w:r>
          </w:p>
        </w:tc>
        <w:tc>
          <w:tcPr>
            <w:tcW w:w="1250" w:type="pct"/>
            <w:gridSpan w:val="2"/>
            <w:tcBorders>
              <w:top w:val="single" w:sz="4" w:space="0" w:color="auto"/>
              <w:left w:val="single" w:sz="4" w:space="0" w:color="auto"/>
              <w:bottom w:val="single" w:sz="4" w:space="0" w:color="auto"/>
              <w:right w:val="single" w:sz="4" w:space="0" w:color="auto"/>
            </w:tcBorders>
            <w:vAlign w:val="center"/>
          </w:tcPr>
          <w:p w14:paraId="3B0F7249" w14:textId="58F808A0" w:rsidR="002719CD" w:rsidRPr="00641EC2" w:rsidRDefault="002719CD" w:rsidP="00641EC2">
            <w:pPr>
              <w:pStyle w:val="TableParagraph"/>
              <w:jc w:val="center"/>
              <w:rPr>
                <w:rFonts w:ascii="Times New Roman"/>
                <w:sz w:val="20"/>
                <w:szCs w:val="20"/>
              </w:rPr>
            </w:pPr>
            <w:r w:rsidRPr="00641EC2">
              <w:rPr>
                <w:spacing w:val="-2"/>
                <w:sz w:val="20"/>
                <w:szCs w:val="20"/>
                <w:highlight w:val="yellow"/>
              </w:rPr>
              <w:t>No</w:t>
            </w:r>
          </w:p>
        </w:tc>
      </w:tr>
      <w:tr w:rsidR="002719CD" w14:paraId="790CDE25" w14:textId="77777777" w:rsidTr="00584BC3">
        <w:trPr>
          <w:trHeight w:val="42"/>
        </w:trPr>
        <w:tc>
          <w:tcPr>
            <w:tcW w:w="1039" w:type="pct"/>
            <w:vMerge/>
            <w:tcBorders>
              <w:right w:val="single" w:sz="4" w:space="0" w:color="auto"/>
            </w:tcBorders>
            <w:vAlign w:val="center"/>
          </w:tcPr>
          <w:p w14:paraId="4F251DAC" w14:textId="77777777" w:rsidR="002719CD" w:rsidRDefault="002719CD" w:rsidP="002719CD">
            <w:pPr>
              <w:pStyle w:val="TableParagraph"/>
              <w:spacing w:before="7"/>
              <w:ind w:left="26"/>
              <w:jc w:val="center"/>
              <w:rPr>
                <w:b/>
                <w:spacing w:val="-2"/>
                <w:sz w:val="12"/>
              </w:rPr>
            </w:pPr>
          </w:p>
        </w:tc>
        <w:tc>
          <w:tcPr>
            <w:tcW w:w="2710" w:type="pct"/>
            <w:gridSpan w:val="4"/>
            <w:tcBorders>
              <w:top w:val="single" w:sz="4" w:space="0" w:color="auto"/>
              <w:left w:val="single" w:sz="4" w:space="0" w:color="auto"/>
              <w:bottom w:val="single" w:sz="4" w:space="0" w:color="auto"/>
              <w:right w:val="single" w:sz="4" w:space="0" w:color="auto"/>
            </w:tcBorders>
            <w:vAlign w:val="center"/>
          </w:tcPr>
          <w:p w14:paraId="5DF021E7" w14:textId="3CD21B42" w:rsidR="002719CD" w:rsidRPr="00641EC2" w:rsidRDefault="002719CD" w:rsidP="002719CD">
            <w:pPr>
              <w:pStyle w:val="TableParagraph"/>
              <w:spacing w:before="1"/>
              <w:ind w:left="26"/>
              <w:rPr>
                <w:b/>
                <w:sz w:val="20"/>
                <w:szCs w:val="20"/>
              </w:rPr>
            </w:pPr>
            <w:r w:rsidRPr="00641EC2">
              <w:rPr>
                <w:b/>
                <w:sz w:val="20"/>
                <w:szCs w:val="20"/>
              </w:rPr>
              <w:t>Have we considered the use of an alternative, less dangerous substance?</w:t>
            </w:r>
          </w:p>
        </w:tc>
        <w:tc>
          <w:tcPr>
            <w:tcW w:w="1250" w:type="pct"/>
            <w:gridSpan w:val="2"/>
            <w:tcBorders>
              <w:top w:val="single" w:sz="4" w:space="0" w:color="auto"/>
              <w:left w:val="single" w:sz="4" w:space="0" w:color="auto"/>
              <w:bottom w:val="single" w:sz="4" w:space="0" w:color="auto"/>
              <w:right w:val="single" w:sz="4" w:space="0" w:color="auto"/>
            </w:tcBorders>
            <w:vAlign w:val="center"/>
          </w:tcPr>
          <w:p w14:paraId="349952DE" w14:textId="00ABFD34" w:rsidR="002719CD" w:rsidRPr="00641EC2" w:rsidRDefault="002719CD" w:rsidP="00641EC2">
            <w:pPr>
              <w:pStyle w:val="TableParagraph"/>
              <w:jc w:val="center"/>
              <w:rPr>
                <w:rFonts w:ascii="Times New Roman"/>
                <w:sz w:val="20"/>
                <w:szCs w:val="20"/>
              </w:rPr>
            </w:pPr>
            <w:r w:rsidRPr="00641EC2">
              <w:rPr>
                <w:spacing w:val="-2"/>
                <w:sz w:val="20"/>
                <w:szCs w:val="20"/>
                <w:highlight w:val="yellow"/>
              </w:rPr>
              <w:t>Yes</w:t>
            </w:r>
          </w:p>
        </w:tc>
      </w:tr>
      <w:tr w:rsidR="002719CD" w14:paraId="5EAC032D" w14:textId="77777777" w:rsidTr="00584BC3">
        <w:trPr>
          <w:trHeight w:val="574"/>
        </w:trPr>
        <w:tc>
          <w:tcPr>
            <w:tcW w:w="1039" w:type="pct"/>
            <w:vAlign w:val="center"/>
          </w:tcPr>
          <w:p w14:paraId="21D6197D" w14:textId="61E497EF" w:rsidR="002719CD" w:rsidRDefault="002719CD" w:rsidP="002719CD">
            <w:pPr>
              <w:pStyle w:val="TableParagraph"/>
              <w:spacing w:before="7"/>
              <w:ind w:right="6"/>
              <w:jc w:val="center"/>
              <w:rPr>
                <w:b/>
                <w:sz w:val="12"/>
              </w:rPr>
            </w:pPr>
            <w:r>
              <w:rPr>
                <w:b/>
                <w:sz w:val="12"/>
              </w:rPr>
              <w:t>Assessment Completed by</w:t>
            </w:r>
          </w:p>
        </w:tc>
        <w:tc>
          <w:tcPr>
            <w:tcW w:w="1207" w:type="pct"/>
            <w:gridSpan w:val="2"/>
            <w:tcBorders>
              <w:top w:val="single" w:sz="4" w:space="0" w:color="auto"/>
            </w:tcBorders>
            <w:vAlign w:val="center"/>
          </w:tcPr>
          <w:p w14:paraId="07276B5F" w14:textId="1A361D46" w:rsidR="002719CD" w:rsidRPr="00641EC2" w:rsidRDefault="002719CD" w:rsidP="002719CD">
            <w:pPr>
              <w:pStyle w:val="TableParagraph"/>
              <w:spacing w:before="1" w:line="280" w:lineRule="auto"/>
              <w:ind w:right="15"/>
              <w:jc w:val="center"/>
              <w:rPr>
                <w:b/>
                <w:sz w:val="20"/>
                <w:szCs w:val="20"/>
              </w:rPr>
            </w:pPr>
            <w:r w:rsidRPr="00641EC2">
              <w:rPr>
                <w:b/>
                <w:sz w:val="20"/>
                <w:szCs w:val="20"/>
              </w:rPr>
              <w:t xml:space="preserve">Name: </w:t>
            </w:r>
            <w:r w:rsidR="00BD4BBB">
              <w:rPr>
                <w:b/>
                <w:sz w:val="20"/>
                <w:szCs w:val="20"/>
              </w:rPr>
              <w:t>Hollie Gage</w:t>
            </w:r>
          </w:p>
        </w:tc>
        <w:tc>
          <w:tcPr>
            <w:tcW w:w="1504" w:type="pct"/>
            <w:gridSpan w:val="2"/>
            <w:tcBorders>
              <w:top w:val="single" w:sz="4" w:space="0" w:color="auto"/>
            </w:tcBorders>
            <w:vAlign w:val="center"/>
          </w:tcPr>
          <w:p w14:paraId="49206ED4" w14:textId="44A785B9" w:rsidR="002719CD" w:rsidRPr="00641EC2" w:rsidRDefault="002719CD" w:rsidP="002719CD">
            <w:pPr>
              <w:pStyle w:val="TableParagraph"/>
              <w:spacing w:before="1" w:line="280" w:lineRule="auto"/>
              <w:ind w:right="15"/>
              <w:jc w:val="center"/>
              <w:rPr>
                <w:b/>
                <w:sz w:val="20"/>
                <w:szCs w:val="20"/>
              </w:rPr>
            </w:pPr>
            <w:r w:rsidRPr="00641EC2">
              <w:rPr>
                <w:b/>
                <w:sz w:val="20"/>
                <w:szCs w:val="20"/>
              </w:rPr>
              <w:t>Role</w:t>
            </w:r>
            <w:r w:rsidRPr="00641EC2">
              <w:rPr>
                <w:b/>
                <w:spacing w:val="-10"/>
                <w:sz w:val="20"/>
                <w:szCs w:val="20"/>
              </w:rPr>
              <w:t xml:space="preserve">: </w:t>
            </w:r>
            <w:r w:rsidR="0009052D">
              <w:rPr>
                <w:b/>
                <w:spacing w:val="-10"/>
                <w:sz w:val="20"/>
                <w:szCs w:val="20"/>
              </w:rPr>
              <w:t>Team</w:t>
            </w:r>
            <w:r w:rsidRPr="00641EC2">
              <w:rPr>
                <w:b/>
                <w:spacing w:val="-10"/>
                <w:sz w:val="20"/>
                <w:szCs w:val="20"/>
              </w:rPr>
              <w:t xml:space="preserve"> Manager</w:t>
            </w:r>
          </w:p>
        </w:tc>
        <w:tc>
          <w:tcPr>
            <w:tcW w:w="1250" w:type="pct"/>
            <w:gridSpan w:val="2"/>
            <w:tcBorders>
              <w:top w:val="single" w:sz="4" w:space="0" w:color="auto"/>
            </w:tcBorders>
            <w:vAlign w:val="center"/>
          </w:tcPr>
          <w:p w14:paraId="68D97726" w14:textId="57F307CD" w:rsidR="002719CD" w:rsidRDefault="002719CD" w:rsidP="002719CD">
            <w:pPr>
              <w:pStyle w:val="TableParagraph"/>
              <w:spacing w:before="52"/>
              <w:jc w:val="center"/>
              <w:rPr>
                <w:b/>
                <w:spacing w:val="-10"/>
                <w:sz w:val="20"/>
                <w:szCs w:val="20"/>
              </w:rPr>
            </w:pPr>
            <w:r w:rsidRPr="00641EC2">
              <w:rPr>
                <w:b/>
                <w:sz w:val="20"/>
                <w:szCs w:val="20"/>
              </w:rPr>
              <w:t>Date</w:t>
            </w:r>
            <w:r w:rsidRPr="00641EC2">
              <w:rPr>
                <w:b/>
                <w:spacing w:val="-10"/>
                <w:sz w:val="20"/>
                <w:szCs w:val="20"/>
              </w:rPr>
              <w:t xml:space="preserve">: </w:t>
            </w:r>
            <w:r w:rsidR="0009052D">
              <w:rPr>
                <w:b/>
                <w:spacing w:val="-10"/>
                <w:sz w:val="20"/>
                <w:szCs w:val="20"/>
              </w:rPr>
              <w:t>0</w:t>
            </w:r>
            <w:r w:rsidR="00BD4BBB">
              <w:rPr>
                <w:b/>
                <w:spacing w:val="-10"/>
                <w:sz w:val="20"/>
                <w:szCs w:val="20"/>
              </w:rPr>
              <w:t>4/02/2026</w:t>
            </w:r>
          </w:p>
          <w:p w14:paraId="1792329A" w14:textId="31306527" w:rsidR="009C37CF" w:rsidRPr="00641EC2" w:rsidRDefault="009C37CF" w:rsidP="002719CD">
            <w:pPr>
              <w:pStyle w:val="TableParagraph"/>
              <w:spacing w:before="52"/>
              <w:jc w:val="center"/>
              <w:rPr>
                <w:rFonts w:ascii="Times New Roman"/>
                <w:sz w:val="20"/>
                <w:szCs w:val="20"/>
              </w:rPr>
            </w:pPr>
            <w:r>
              <w:rPr>
                <w:spacing w:val="-10"/>
                <w:sz w:val="20"/>
                <w:szCs w:val="20"/>
              </w:rPr>
              <w:t>Review date 0</w:t>
            </w:r>
            <w:r w:rsidR="00BD4BBB">
              <w:rPr>
                <w:spacing w:val="-10"/>
                <w:sz w:val="20"/>
                <w:szCs w:val="20"/>
              </w:rPr>
              <w:t>3/02/2027</w:t>
            </w:r>
          </w:p>
        </w:tc>
      </w:tr>
    </w:tbl>
    <w:p w14:paraId="10D9E4F1" w14:textId="2C69C05C" w:rsidR="00D52F70" w:rsidRDefault="00584BC3">
      <w:pPr>
        <w:rPr>
          <w:b/>
          <w:bCs/>
          <w:color w:val="000000"/>
          <w:szCs w:val="24"/>
          <w:lang w:val="en-GB" w:eastAsia="en-GB"/>
        </w:rPr>
      </w:pPr>
      <w:r>
        <w:rPr>
          <w:b/>
          <w:bCs/>
          <w:color w:val="000000"/>
          <w:szCs w:val="24"/>
          <w:lang w:val="en-GB" w:eastAsia="en-GB"/>
        </w:rPr>
        <w:lastRenderedPageBreak/>
        <w:t>The data sheet is for alcohol wipes as these are the only item that require a data sheet.</w:t>
      </w:r>
    </w:p>
    <w:p w14:paraId="4106B577" w14:textId="77777777" w:rsidR="00584BC3" w:rsidRDefault="00584BC3" w:rsidP="00584BC3">
      <w:pPr>
        <w:pStyle w:val="BodyText"/>
        <w:spacing w:before="223"/>
        <w:rPr>
          <w:rFonts w:ascii="Times New Roman"/>
          <w:sz w:val="22"/>
        </w:rPr>
      </w:pPr>
    </w:p>
    <w:p w14:paraId="396C5B3D" w14:textId="77777777" w:rsidR="00584BC3" w:rsidRDefault="00584BC3" w:rsidP="00584BC3">
      <w:pPr>
        <w:ind w:left="472"/>
        <w:rPr>
          <w:b/>
        </w:rPr>
      </w:pPr>
      <w:r>
        <w:rPr>
          <w:noProof/>
        </w:rPr>
        <w:drawing>
          <wp:anchor distT="0" distB="0" distL="0" distR="0" simplePos="0" relativeHeight="251822592" behindDoc="1" locked="0" layoutInCell="1" allowOverlap="1" wp14:anchorId="213542A0" wp14:editId="1349BAA3">
            <wp:simplePos x="0" y="0"/>
            <wp:positionH relativeFrom="page">
              <wp:posOffset>4929694</wp:posOffset>
            </wp:positionH>
            <wp:positionV relativeFrom="page">
              <wp:posOffset>916249</wp:posOffset>
            </wp:positionV>
            <wp:extent cx="2161401" cy="2305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7" cstate="print"/>
                    <a:stretch>
                      <a:fillRect/>
                    </a:stretch>
                  </pic:blipFill>
                  <pic:spPr>
                    <a:xfrm>
                      <a:off x="0" y="0"/>
                      <a:ext cx="2161401" cy="230504"/>
                    </a:xfrm>
                    <a:prstGeom prst="rect">
                      <a:avLst/>
                    </a:prstGeom>
                  </pic:spPr>
                </pic:pic>
              </a:graphicData>
            </a:graphic>
          </wp:anchor>
        </w:drawing>
      </w:r>
      <w:r>
        <w:rPr>
          <w:b/>
        </w:rPr>
        <w:t>SAFETY</w:t>
      </w:r>
      <w:r>
        <w:rPr>
          <w:b/>
          <w:spacing w:val="-4"/>
        </w:rPr>
        <w:t xml:space="preserve"> </w:t>
      </w:r>
      <w:r>
        <w:rPr>
          <w:b/>
        </w:rPr>
        <w:t>DATA</w:t>
      </w:r>
      <w:r>
        <w:rPr>
          <w:b/>
          <w:spacing w:val="-4"/>
        </w:rPr>
        <w:t xml:space="preserve"> SHEET</w:t>
      </w:r>
    </w:p>
    <w:p w14:paraId="0CF5182B" w14:textId="77777777" w:rsidR="00584BC3" w:rsidRDefault="00584BC3" w:rsidP="00584BC3">
      <w:pPr>
        <w:pStyle w:val="BodyText"/>
        <w:rPr>
          <w:b w:val="0"/>
          <w:sz w:val="22"/>
        </w:rPr>
      </w:pPr>
    </w:p>
    <w:p w14:paraId="31ACD767" w14:textId="77777777" w:rsidR="00584BC3" w:rsidRDefault="00584BC3" w:rsidP="00584BC3">
      <w:pPr>
        <w:pStyle w:val="Title"/>
      </w:pPr>
      <w:r>
        <w:t>Alcohol</w:t>
      </w:r>
      <w:r>
        <w:rPr>
          <w:spacing w:val="-9"/>
        </w:rPr>
        <w:t xml:space="preserve"> </w:t>
      </w:r>
      <w:r>
        <w:t>Surface</w:t>
      </w:r>
      <w:r>
        <w:rPr>
          <w:spacing w:val="-8"/>
        </w:rPr>
        <w:t xml:space="preserve"> </w:t>
      </w:r>
      <w:r>
        <w:rPr>
          <w:spacing w:val="-2"/>
        </w:rPr>
        <w:t>Wipes</w:t>
      </w:r>
    </w:p>
    <w:p w14:paraId="4ED06395" w14:textId="77777777" w:rsidR="00584BC3" w:rsidRDefault="00584BC3" w:rsidP="00584BC3">
      <w:pPr>
        <w:pStyle w:val="BodyText"/>
        <w:rPr>
          <w:rFonts w:ascii="Arial Black"/>
          <w:sz w:val="12"/>
        </w:rPr>
      </w:pPr>
      <w:r>
        <w:rPr>
          <w:noProof/>
        </w:rPr>
        <mc:AlternateContent>
          <mc:Choice Requires="wps">
            <w:drawing>
              <wp:anchor distT="0" distB="0" distL="0" distR="0" simplePos="0" relativeHeight="251804160" behindDoc="1" locked="0" layoutInCell="1" allowOverlap="1" wp14:anchorId="0E89AFC6" wp14:editId="5328E704">
                <wp:simplePos x="0" y="0"/>
                <wp:positionH relativeFrom="page">
                  <wp:posOffset>409575</wp:posOffset>
                </wp:positionH>
                <wp:positionV relativeFrom="paragraph">
                  <wp:posOffset>129393</wp:posOffset>
                </wp:positionV>
                <wp:extent cx="6737984" cy="3048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139303BB" w14:textId="77777777" w:rsidR="00584BC3" w:rsidRDefault="00584BC3" w:rsidP="00584BC3">
                            <w:pPr>
                              <w:spacing w:before="43"/>
                              <w:ind w:left="185"/>
                              <w:rPr>
                                <w:b/>
                                <w:color w:val="000000"/>
                              </w:rPr>
                            </w:pPr>
                            <w:r>
                              <w:rPr>
                                <w:b/>
                                <w:color w:val="000000"/>
                              </w:rPr>
                              <w:t>SECTION</w:t>
                            </w:r>
                            <w:r>
                              <w:rPr>
                                <w:b/>
                                <w:color w:val="000000"/>
                                <w:spacing w:val="-7"/>
                              </w:rPr>
                              <w:t xml:space="preserve"> </w:t>
                            </w:r>
                            <w:r>
                              <w:rPr>
                                <w:b/>
                                <w:color w:val="000000"/>
                              </w:rPr>
                              <w:t>1:</w:t>
                            </w:r>
                            <w:r>
                              <w:rPr>
                                <w:b/>
                                <w:color w:val="000000"/>
                                <w:spacing w:val="-6"/>
                              </w:rPr>
                              <w:t xml:space="preserve"> </w:t>
                            </w:r>
                            <w:r>
                              <w:rPr>
                                <w:b/>
                                <w:color w:val="000000"/>
                              </w:rPr>
                              <w:t>Identification</w:t>
                            </w:r>
                            <w:r>
                              <w:rPr>
                                <w:b/>
                                <w:color w:val="000000"/>
                                <w:spacing w:val="-4"/>
                              </w:rPr>
                              <w:t xml:space="preserve"> </w:t>
                            </w:r>
                            <w:r>
                              <w:rPr>
                                <w:b/>
                                <w:color w:val="000000"/>
                              </w:rPr>
                              <w:t>of</w:t>
                            </w:r>
                            <w:r>
                              <w:rPr>
                                <w:b/>
                                <w:color w:val="000000"/>
                                <w:spacing w:val="-6"/>
                              </w:rPr>
                              <w:t xml:space="preserve"> </w:t>
                            </w:r>
                            <w:r>
                              <w:rPr>
                                <w:b/>
                                <w:color w:val="000000"/>
                              </w:rPr>
                              <w:t>the</w:t>
                            </w:r>
                            <w:r>
                              <w:rPr>
                                <w:b/>
                                <w:color w:val="000000"/>
                                <w:spacing w:val="-7"/>
                              </w:rPr>
                              <w:t xml:space="preserve"> </w:t>
                            </w:r>
                            <w:r>
                              <w:rPr>
                                <w:b/>
                                <w:color w:val="000000"/>
                              </w:rPr>
                              <w:t>substance/mixture</w:t>
                            </w:r>
                            <w:r>
                              <w:rPr>
                                <w:b/>
                                <w:color w:val="000000"/>
                                <w:spacing w:val="-4"/>
                              </w:rPr>
                              <w:t xml:space="preserve"> </w:t>
                            </w:r>
                            <w:r>
                              <w:rPr>
                                <w:b/>
                                <w:color w:val="000000"/>
                              </w:rPr>
                              <w:t>and</w:t>
                            </w:r>
                            <w:r>
                              <w:rPr>
                                <w:b/>
                                <w:color w:val="000000"/>
                                <w:spacing w:val="-7"/>
                              </w:rPr>
                              <w:t xml:space="preserve"> </w:t>
                            </w:r>
                            <w:r>
                              <w:rPr>
                                <w:b/>
                                <w:color w:val="000000"/>
                              </w:rPr>
                              <w:t>of</w:t>
                            </w:r>
                            <w:r>
                              <w:rPr>
                                <w:b/>
                                <w:color w:val="000000"/>
                                <w:spacing w:val="-5"/>
                              </w:rPr>
                              <w:t xml:space="preserve"> </w:t>
                            </w:r>
                            <w:r>
                              <w:rPr>
                                <w:b/>
                                <w:color w:val="000000"/>
                              </w:rPr>
                              <w:t>the</w:t>
                            </w:r>
                            <w:r>
                              <w:rPr>
                                <w:b/>
                                <w:color w:val="000000"/>
                                <w:spacing w:val="-7"/>
                              </w:rPr>
                              <w:t xml:space="preserve"> </w:t>
                            </w:r>
                            <w:r>
                              <w:rPr>
                                <w:b/>
                                <w:color w:val="000000"/>
                                <w:spacing w:val="-2"/>
                              </w:rPr>
                              <w:t>company/undertaking</w:t>
                            </w:r>
                          </w:p>
                        </w:txbxContent>
                      </wps:txbx>
                      <wps:bodyPr wrap="square" lIns="0" tIns="0" rIns="0" bIns="0" rtlCol="0">
                        <a:noAutofit/>
                      </wps:bodyPr>
                    </wps:wsp>
                  </a:graphicData>
                </a:graphic>
              </wp:anchor>
            </w:drawing>
          </mc:Choice>
          <mc:Fallback>
            <w:pict>
              <v:shape w14:anchorId="0E89AFC6" id="Textbox 3" o:spid="_x0000_s1032" type="#_x0000_t202" style="position:absolute;margin-left:32.25pt;margin-top:10.2pt;width:530.55pt;height:24pt;z-index:-25151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" fillcolor="#d9d9d9" strokeweight="1pt">
                <v:path arrowok="t"/>
                <v:textbox inset="0,0,0,0">
                  <w:txbxContent>
                    <w:p w14:paraId="139303BB" w14:textId="77777777" w:rsidR="00584BC3" w:rsidRDefault="00584BC3" w:rsidP="00584BC3">
                      <w:pPr>
                        <w:spacing w:before="43"/>
                        <w:ind w:left="185"/>
                        <w:rPr>
                          <w:b/>
                          <w:color w:val="000000"/>
                        </w:rPr>
                      </w:pPr>
                      <w:r>
                        <w:rPr>
                          <w:b/>
                          <w:color w:val="000000"/>
                        </w:rPr>
                        <w:t>SECTION</w:t>
                      </w:r>
                      <w:r>
                        <w:rPr>
                          <w:b/>
                          <w:color w:val="000000"/>
                          <w:spacing w:val="-7"/>
                        </w:rPr>
                        <w:t xml:space="preserve"> </w:t>
                      </w:r>
                      <w:r>
                        <w:rPr>
                          <w:b/>
                          <w:color w:val="000000"/>
                        </w:rPr>
                        <w:t>1:</w:t>
                      </w:r>
                      <w:r>
                        <w:rPr>
                          <w:b/>
                          <w:color w:val="000000"/>
                          <w:spacing w:val="-6"/>
                        </w:rPr>
                        <w:t xml:space="preserve"> </w:t>
                      </w:r>
                      <w:r>
                        <w:rPr>
                          <w:b/>
                          <w:color w:val="000000"/>
                        </w:rPr>
                        <w:t>Identification</w:t>
                      </w:r>
                      <w:r>
                        <w:rPr>
                          <w:b/>
                          <w:color w:val="000000"/>
                          <w:spacing w:val="-4"/>
                        </w:rPr>
                        <w:t xml:space="preserve"> </w:t>
                      </w:r>
                      <w:r>
                        <w:rPr>
                          <w:b/>
                          <w:color w:val="000000"/>
                        </w:rPr>
                        <w:t>of</w:t>
                      </w:r>
                      <w:r>
                        <w:rPr>
                          <w:b/>
                          <w:color w:val="000000"/>
                          <w:spacing w:val="-6"/>
                        </w:rPr>
                        <w:t xml:space="preserve"> </w:t>
                      </w:r>
                      <w:r>
                        <w:rPr>
                          <w:b/>
                          <w:color w:val="000000"/>
                        </w:rPr>
                        <w:t>the</w:t>
                      </w:r>
                      <w:r>
                        <w:rPr>
                          <w:b/>
                          <w:color w:val="000000"/>
                          <w:spacing w:val="-7"/>
                        </w:rPr>
                        <w:t xml:space="preserve"> </w:t>
                      </w:r>
                      <w:r>
                        <w:rPr>
                          <w:b/>
                          <w:color w:val="000000"/>
                        </w:rPr>
                        <w:t>substance/mixture</w:t>
                      </w:r>
                      <w:r>
                        <w:rPr>
                          <w:b/>
                          <w:color w:val="000000"/>
                          <w:spacing w:val="-4"/>
                        </w:rPr>
                        <w:t xml:space="preserve"> </w:t>
                      </w:r>
                      <w:r>
                        <w:rPr>
                          <w:b/>
                          <w:color w:val="000000"/>
                        </w:rPr>
                        <w:t>and</w:t>
                      </w:r>
                      <w:r>
                        <w:rPr>
                          <w:b/>
                          <w:color w:val="000000"/>
                          <w:spacing w:val="-7"/>
                        </w:rPr>
                        <w:t xml:space="preserve"> </w:t>
                      </w:r>
                      <w:r>
                        <w:rPr>
                          <w:b/>
                          <w:color w:val="000000"/>
                        </w:rPr>
                        <w:t>of</w:t>
                      </w:r>
                      <w:r>
                        <w:rPr>
                          <w:b/>
                          <w:color w:val="000000"/>
                          <w:spacing w:val="-5"/>
                        </w:rPr>
                        <w:t xml:space="preserve"> </w:t>
                      </w:r>
                      <w:r>
                        <w:rPr>
                          <w:b/>
                          <w:color w:val="000000"/>
                        </w:rPr>
                        <w:t>the</w:t>
                      </w:r>
                      <w:r>
                        <w:rPr>
                          <w:b/>
                          <w:color w:val="000000"/>
                          <w:spacing w:val="-7"/>
                        </w:rPr>
                        <w:t xml:space="preserve"> </w:t>
                      </w:r>
                      <w:r>
                        <w:rPr>
                          <w:b/>
                          <w:color w:val="000000"/>
                          <w:spacing w:val="-2"/>
                        </w:rPr>
                        <w:t>company/undertaking</w:t>
                      </w:r>
                    </w:p>
                  </w:txbxContent>
                </v:textbox>
                <w10:wrap type="topAndBottom" anchorx="page"/>
              </v:shape>
            </w:pict>
          </mc:Fallback>
        </mc:AlternateContent>
      </w:r>
    </w:p>
    <w:p w14:paraId="2B892AD0" w14:textId="77777777" w:rsidR="00584BC3" w:rsidRDefault="00584BC3" w:rsidP="00584BC3">
      <w:pPr>
        <w:pStyle w:val="Heading1"/>
        <w:numPr>
          <w:ilvl w:val="1"/>
          <w:numId w:val="33"/>
        </w:numPr>
        <w:tabs>
          <w:tab w:val="left" w:pos="686"/>
        </w:tabs>
        <w:spacing w:before="124"/>
        <w:ind w:left="686" w:hanging="342"/>
      </w:pPr>
      <w:r>
        <w:t xml:space="preserve">Product </w:t>
      </w:r>
      <w:r>
        <w:rPr>
          <w:spacing w:val="-2"/>
        </w:rPr>
        <w:t>identifier</w:t>
      </w:r>
    </w:p>
    <w:p w14:paraId="483C45AE" w14:textId="77777777" w:rsidR="00584BC3" w:rsidRDefault="00584BC3" w:rsidP="00584BC3">
      <w:pPr>
        <w:tabs>
          <w:tab w:val="left" w:pos="3904"/>
        </w:tabs>
        <w:spacing w:before="114"/>
        <w:ind w:left="688"/>
        <w:rPr>
          <w:sz w:val="18"/>
        </w:rPr>
      </w:pPr>
      <w:r>
        <w:rPr>
          <w:b/>
          <w:sz w:val="18"/>
        </w:rPr>
        <w:t>Product</w:t>
      </w:r>
      <w:r>
        <w:rPr>
          <w:b/>
          <w:spacing w:val="-2"/>
          <w:sz w:val="18"/>
        </w:rPr>
        <w:t xml:space="preserve"> </w:t>
      </w:r>
      <w:r>
        <w:rPr>
          <w:b/>
          <w:spacing w:val="-4"/>
          <w:sz w:val="18"/>
        </w:rPr>
        <w:t>name</w:t>
      </w:r>
      <w:r>
        <w:rPr>
          <w:b/>
          <w:sz w:val="18"/>
        </w:rPr>
        <w:tab/>
      </w:r>
      <w:r>
        <w:rPr>
          <w:sz w:val="18"/>
        </w:rPr>
        <w:t>Alcohol</w:t>
      </w:r>
      <w:r>
        <w:rPr>
          <w:spacing w:val="-4"/>
          <w:sz w:val="18"/>
        </w:rPr>
        <w:t xml:space="preserve"> </w:t>
      </w:r>
      <w:r>
        <w:rPr>
          <w:sz w:val="18"/>
        </w:rPr>
        <w:t>Surface</w:t>
      </w:r>
      <w:r>
        <w:rPr>
          <w:spacing w:val="-4"/>
          <w:sz w:val="18"/>
        </w:rPr>
        <w:t xml:space="preserve"> </w:t>
      </w:r>
      <w:r>
        <w:rPr>
          <w:spacing w:val="-2"/>
          <w:sz w:val="18"/>
        </w:rPr>
        <w:t>Wipes</w:t>
      </w:r>
    </w:p>
    <w:p w14:paraId="4B49EF10" w14:textId="77777777" w:rsidR="00584BC3" w:rsidRDefault="00584BC3" w:rsidP="00584BC3">
      <w:pPr>
        <w:tabs>
          <w:tab w:val="left" w:pos="3904"/>
        </w:tabs>
        <w:spacing w:before="115"/>
        <w:ind w:left="688"/>
        <w:rPr>
          <w:sz w:val="18"/>
        </w:rPr>
      </w:pPr>
      <w:r>
        <w:rPr>
          <w:b/>
          <w:sz w:val="18"/>
        </w:rPr>
        <w:t>Product</w:t>
      </w:r>
      <w:r>
        <w:rPr>
          <w:b/>
          <w:spacing w:val="-2"/>
          <w:sz w:val="18"/>
        </w:rPr>
        <w:t xml:space="preserve"> </w:t>
      </w:r>
      <w:r>
        <w:rPr>
          <w:b/>
          <w:spacing w:val="-4"/>
          <w:sz w:val="18"/>
        </w:rPr>
        <w:t>code</w:t>
      </w:r>
      <w:r>
        <w:rPr>
          <w:b/>
          <w:sz w:val="18"/>
        </w:rPr>
        <w:tab/>
      </w:r>
      <w:r>
        <w:rPr>
          <w:sz w:val="18"/>
        </w:rPr>
        <w:t>H9720,</w:t>
      </w:r>
      <w:r>
        <w:rPr>
          <w:spacing w:val="-7"/>
          <w:sz w:val="18"/>
        </w:rPr>
        <w:t xml:space="preserve"> </w:t>
      </w:r>
      <w:r>
        <w:rPr>
          <w:sz w:val="18"/>
        </w:rPr>
        <w:t>H9721,</w:t>
      </w:r>
      <w:r>
        <w:rPr>
          <w:spacing w:val="-9"/>
          <w:sz w:val="18"/>
        </w:rPr>
        <w:t xml:space="preserve"> </w:t>
      </w:r>
      <w:r>
        <w:rPr>
          <w:spacing w:val="-4"/>
          <w:sz w:val="18"/>
        </w:rPr>
        <w:t>H9723</w:t>
      </w:r>
    </w:p>
    <w:p w14:paraId="6E652442" w14:textId="77777777" w:rsidR="00584BC3" w:rsidRDefault="00584BC3" w:rsidP="00584BC3">
      <w:pPr>
        <w:pStyle w:val="Heading1"/>
        <w:numPr>
          <w:ilvl w:val="1"/>
          <w:numId w:val="33"/>
        </w:numPr>
        <w:tabs>
          <w:tab w:val="left" w:pos="686"/>
          <w:tab w:val="left" w:pos="705"/>
          <w:tab w:val="left" w:pos="3904"/>
        </w:tabs>
        <w:spacing w:before="24" w:line="324" w:lineRule="exact"/>
        <w:ind w:left="705" w:right="3677" w:hanging="361"/>
        <w:rPr>
          <w:b/>
        </w:rPr>
      </w:pPr>
      <w:r>
        <w:t>Relevant</w:t>
      </w:r>
      <w:r>
        <w:rPr>
          <w:spacing w:val="-5"/>
        </w:rPr>
        <w:t xml:space="preserve"> </w:t>
      </w:r>
      <w:r>
        <w:t>identified</w:t>
      </w:r>
      <w:r>
        <w:rPr>
          <w:spacing w:val="-3"/>
        </w:rPr>
        <w:t xml:space="preserve"> </w:t>
      </w:r>
      <w:r>
        <w:t>uses</w:t>
      </w:r>
      <w:r>
        <w:rPr>
          <w:spacing w:val="-5"/>
        </w:rPr>
        <w:t xml:space="preserve"> </w:t>
      </w:r>
      <w:r>
        <w:t>of</w:t>
      </w:r>
      <w:r>
        <w:rPr>
          <w:spacing w:val="-3"/>
        </w:rPr>
        <w:t xml:space="preserve"> </w:t>
      </w:r>
      <w:r>
        <w:t>the</w:t>
      </w:r>
      <w:r>
        <w:rPr>
          <w:spacing w:val="-3"/>
        </w:rPr>
        <w:t xml:space="preserve"> </w:t>
      </w:r>
      <w:r>
        <w:t>substance</w:t>
      </w:r>
      <w:r>
        <w:rPr>
          <w:spacing w:val="-3"/>
        </w:rPr>
        <w:t xml:space="preserve"> </w:t>
      </w:r>
      <w:r>
        <w:t>or</w:t>
      </w:r>
      <w:r>
        <w:rPr>
          <w:spacing w:val="-3"/>
        </w:rPr>
        <w:t xml:space="preserve"> </w:t>
      </w:r>
      <w:r>
        <w:t>mixture</w:t>
      </w:r>
      <w:r>
        <w:rPr>
          <w:spacing w:val="-3"/>
        </w:rPr>
        <w:t xml:space="preserve"> </w:t>
      </w:r>
      <w:r>
        <w:t>and</w:t>
      </w:r>
      <w:r>
        <w:rPr>
          <w:spacing w:val="-5"/>
        </w:rPr>
        <w:t xml:space="preserve"> </w:t>
      </w:r>
      <w:r>
        <w:t>uses</w:t>
      </w:r>
      <w:r>
        <w:rPr>
          <w:spacing w:val="-5"/>
        </w:rPr>
        <w:t xml:space="preserve"> </w:t>
      </w:r>
      <w:r>
        <w:t>advised</w:t>
      </w:r>
      <w:r>
        <w:rPr>
          <w:spacing w:val="-3"/>
        </w:rPr>
        <w:t xml:space="preserve"> </w:t>
      </w:r>
      <w:r>
        <w:t>against Identified uses</w:t>
      </w:r>
      <w:r>
        <w:tab/>
        <w:t>Disinfectant wipe</w:t>
      </w:r>
    </w:p>
    <w:p w14:paraId="392CE3F3" w14:textId="77777777" w:rsidR="00584BC3" w:rsidRDefault="00584BC3" w:rsidP="00584BC3">
      <w:pPr>
        <w:tabs>
          <w:tab w:val="left" w:pos="3904"/>
        </w:tabs>
        <w:spacing w:before="5"/>
        <w:ind w:left="705"/>
        <w:rPr>
          <w:sz w:val="18"/>
        </w:rPr>
      </w:pPr>
      <w:r>
        <w:rPr>
          <w:b/>
          <w:sz w:val="18"/>
        </w:rPr>
        <w:t>Use</w:t>
      </w:r>
      <w:r>
        <w:rPr>
          <w:b/>
          <w:spacing w:val="-6"/>
          <w:sz w:val="18"/>
        </w:rPr>
        <w:t xml:space="preserve"> </w:t>
      </w:r>
      <w:r>
        <w:rPr>
          <w:b/>
          <w:spacing w:val="-2"/>
          <w:sz w:val="18"/>
        </w:rPr>
        <w:t>descriptors</w:t>
      </w:r>
      <w:r>
        <w:rPr>
          <w:b/>
          <w:sz w:val="18"/>
        </w:rPr>
        <w:tab/>
      </w:r>
      <w:r>
        <w:rPr>
          <w:sz w:val="18"/>
        </w:rPr>
        <w:t>PC8</w:t>
      </w:r>
      <w:r>
        <w:rPr>
          <w:spacing w:val="-6"/>
          <w:sz w:val="18"/>
        </w:rPr>
        <w:t xml:space="preserve"> </w:t>
      </w:r>
      <w:r>
        <w:rPr>
          <w:sz w:val="18"/>
        </w:rPr>
        <w:t>–</w:t>
      </w:r>
      <w:r>
        <w:rPr>
          <w:spacing w:val="-5"/>
          <w:sz w:val="18"/>
        </w:rPr>
        <w:t xml:space="preserve"> </w:t>
      </w:r>
      <w:r>
        <w:rPr>
          <w:sz w:val="18"/>
        </w:rPr>
        <w:t>Biocidal</w:t>
      </w:r>
      <w:r>
        <w:rPr>
          <w:spacing w:val="-6"/>
          <w:sz w:val="18"/>
        </w:rPr>
        <w:t xml:space="preserve"> </w:t>
      </w:r>
      <w:r>
        <w:rPr>
          <w:sz w:val="18"/>
        </w:rPr>
        <w:t>Products</w:t>
      </w:r>
      <w:r>
        <w:rPr>
          <w:spacing w:val="-5"/>
          <w:sz w:val="18"/>
        </w:rPr>
        <w:t xml:space="preserve"> </w:t>
      </w:r>
      <w:r>
        <w:rPr>
          <w:sz w:val="18"/>
        </w:rPr>
        <w:t>(e.g.</w:t>
      </w:r>
      <w:r>
        <w:rPr>
          <w:spacing w:val="-7"/>
          <w:sz w:val="18"/>
        </w:rPr>
        <w:t xml:space="preserve"> </w:t>
      </w:r>
      <w:r>
        <w:rPr>
          <w:sz w:val="18"/>
        </w:rPr>
        <w:t>Disinfectant,</w:t>
      </w:r>
      <w:r>
        <w:rPr>
          <w:spacing w:val="-7"/>
          <w:sz w:val="18"/>
        </w:rPr>
        <w:t xml:space="preserve"> </w:t>
      </w:r>
      <w:r>
        <w:rPr>
          <w:sz w:val="18"/>
        </w:rPr>
        <w:t>pest</w:t>
      </w:r>
      <w:r>
        <w:rPr>
          <w:spacing w:val="-6"/>
          <w:sz w:val="18"/>
        </w:rPr>
        <w:t xml:space="preserve"> </w:t>
      </w:r>
      <w:r>
        <w:rPr>
          <w:spacing w:val="-2"/>
          <w:sz w:val="18"/>
        </w:rPr>
        <w:t>control)</w:t>
      </w:r>
    </w:p>
    <w:p w14:paraId="0A31B161" w14:textId="77777777" w:rsidR="00584BC3" w:rsidRDefault="00584BC3" w:rsidP="00584BC3">
      <w:pPr>
        <w:tabs>
          <w:tab w:val="left" w:pos="3904"/>
        </w:tabs>
        <w:spacing w:before="30"/>
        <w:ind w:left="705"/>
        <w:rPr>
          <w:sz w:val="18"/>
        </w:rPr>
      </w:pPr>
      <w:r>
        <w:rPr>
          <w:b/>
          <w:sz w:val="18"/>
        </w:rPr>
        <w:t>Uses</w:t>
      </w:r>
      <w:r>
        <w:rPr>
          <w:b/>
          <w:spacing w:val="-12"/>
          <w:sz w:val="18"/>
        </w:rPr>
        <w:t xml:space="preserve"> </w:t>
      </w:r>
      <w:r>
        <w:rPr>
          <w:b/>
          <w:sz w:val="18"/>
        </w:rPr>
        <w:t>advised</w:t>
      </w:r>
      <w:r>
        <w:rPr>
          <w:b/>
          <w:spacing w:val="-9"/>
          <w:sz w:val="18"/>
        </w:rPr>
        <w:t xml:space="preserve"> </w:t>
      </w:r>
      <w:r>
        <w:rPr>
          <w:b/>
          <w:spacing w:val="-2"/>
          <w:sz w:val="18"/>
        </w:rPr>
        <w:t>against</w:t>
      </w:r>
      <w:r>
        <w:rPr>
          <w:b/>
          <w:sz w:val="18"/>
        </w:rPr>
        <w:tab/>
      </w:r>
      <w:r>
        <w:rPr>
          <w:sz w:val="18"/>
        </w:rPr>
        <w:t>None</w:t>
      </w:r>
      <w:r>
        <w:rPr>
          <w:spacing w:val="-7"/>
          <w:sz w:val="18"/>
        </w:rPr>
        <w:t xml:space="preserve"> </w:t>
      </w:r>
      <w:r>
        <w:rPr>
          <w:spacing w:val="-4"/>
          <w:sz w:val="18"/>
        </w:rPr>
        <w:t>known</w:t>
      </w:r>
    </w:p>
    <w:p w14:paraId="2F6E9062" w14:textId="77777777" w:rsidR="00584BC3" w:rsidRDefault="00584BC3" w:rsidP="00584BC3">
      <w:pPr>
        <w:pStyle w:val="BodyText"/>
        <w:spacing w:before="90"/>
      </w:pPr>
    </w:p>
    <w:p w14:paraId="3FA5D7A5" w14:textId="77777777" w:rsidR="00584BC3" w:rsidRDefault="00584BC3" w:rsidP="00584BC3">
      <w:pPr>
        <w:pStyle w:val="Heading1"/>
        <w:numPr>
          <w:ilvl w:val="1"/>
          <w:numId w:val="33"/>
        </w:numPr>
        <w:tabs>
          <w:tab w:val="left" w:pos="686"/>
        </w:tabs>
        <w:ind w:left="686" w:hanging="342"/>
      </w:pPr>
      <w:r>
        <w:t>Details</w:t>
      </w:r>
      <w:r>
        <w:rPr>
          <w:spacing w:val="-2"/>
        </w:rPr>
        <w:t xml:space="preserve"> </w:t>
      </w:r>
      <w:r>
        <w:t>of</w:t>
      </w:r>
      <w:r>
        <w:rPr>
          <w:spacing w:val="-4"/>
        </w:rPr>
        <w:t xml:space="preserve"> </w:t>
      </w:r>
      <w:r>
        <w:t>the</w:t>
      </w:r>
      <w:r>
        <w:rPr>
          <w:spacing w:val="-2"/>
        </w:rPr>
        <w:t xml:space="preserve"> </w:t>
      </w:r>
      <w:r>
        <w:t>supplier</w:t>
      </w:r>
      <w:r>
        <w:rPr>
          <w:spacing w:val="-2"/>
        </w:rPr>
        <w:t xml:space="preserve"> </w:t>
      </w:r>
      <w:r>
        <w:t>of</w:t>
      </w:r>
      <w:r>
        <w:rPr>
          <w:spacing w:val="-1"/>
        </w:rPr>
        <w:t xml:space="preserve"> </w:t>
      </w:r>
      <w:r>
        <w:t>the</w:t>
      </w:r>
      <w:r>
        <w:rPr>
          <w:spacing w:val="-4"/>
        </w:rPr>
        <w:t xml:space="preserve"> </w:t>
      </w:r>
      <w:r>
        <w:t>safety</w:t>
      </w:r>
      <w:r>
        <w:rPr>
          <w:spacing w:val="-3"/>
        </w:rPr>
        <w:t xml:space="preserve"> </w:t>
      </w:r>
      <w:r>
        <w:t>data</w:t>
      </w:r>
      <w:r>
        <w:rPr>
          <w:spacing w:val="-3"/>
        </w:rPr>
        <w:t xml:space="preserve"> </w:t>
      </w:r>
      <w:r>
        <w:rPr>
          <w:spacing w:val="-4"/>
        </w:rPr>
        <w:t>sheet</w:t>
      </w:r>
    </w:p>
    <w:p w14:paraId="584E98D3" w14:textId="77777777" w:rsidR="00584BC3" w:rsidRDefault="00584BC3" w:rsidP="00584BC3">
      <w:pPr>
        <w:tabs>
          <w:tab w:val="left" w:pos="3904"/>
        </w:tabs>
        <w:spacing w:before="62"/>
        <w:ind w:left="647"/>
        <w:rPr>
          <w:sz w:val="18"/>
        </w:rPr>
      </w:pPr>
      <w:r>
        <w:rPr>
          <w:b/>
          <w:sz w:val="18"/>
        </w:rPr>
        <w:t>Company</w:t>
      </w:r>
      <w:r>
        <w:rPr>
          <w:b/>
          <w:spacing w:val="-11"/>
          <w:sz w:val="18"/>
        </w:rPr>
        <w:t xml:space="preserve"> </w:t>
      </w:r>
      <w:r>
        <w:rPr>
          <w:b/>
          <w:sz w:val="18"/>
        </w:rPr>
        <w:t>and</w:t>
      </w:r>
      <w:r>
        <w:rPr>
          <w:b/>
          <w:spacing w:val="-9"/>
          <w:sz w:val="18"/>
        </w:rPr>
        <w:t xml:space="preserve"> </w:t>
      </w:r>
      <w:r>
        <w:rPr>
          <w:b/>
          <w:spacing w:val="-2"/>
          <w:sz w:val="18"/>
        </w:rPr>
        <w:t>address</w:t>
      </w:r>
      <w:r>
        <w:rPr>
          <w:b/>
          <w:sz w:val="18"/>
        </w:rPr>
        <w:tab/>
      </w:r>
      <w:r>
        <w:rPr>
          <w:sz w:val="18"/>
        </w:rPr>
        <w:t>Guest</w:t>
      </w:r>
      <w:r>
        <w:rPr>
          <w:spacing w:val="-3"/>
          <w:sz w:val="18"/>
        </w:rPr>
        <w:t xml:space="preserve"> </w:t>
      </w:r>
      <w:r>
        <w:rPr>
          <w:sz w:val="18"/>
        </w:rPr>
        <w:t>Medical</w:t>
      </w:r>
      <w:r>
        <w:rPr>
          <w:spacing w:val="-1"/>
          <w:sz w:val="18"/>
        </w:rPr>
        <w:t xml:space="preserve"> </w:t>
      </w:r>
      <w:r>
        <w:rPr>
          <w:spacing w:val="-2"/>
          <w:sz w:val="18"/>
        </w:rPr>
        <w:t>Limited</w:t>
      </w:r>
    </w:p>
    <w:p w14:paraId="5A49C638" w14:textId="77777777" w:rsidR="00584BC3" w:rsidRDefault="00584BC3" w:rsidP="00584BC3">
      <w:pPr>
        <w:pStyle w:val="BodyText"/>
        <w:spacing w:before="31" w:line="276" w:lineRule="auto"/>
        <w:ind w:left="3905" w:right="713"/>
      </w:pPr>
      <w:r>
        <w:t>Unit</w:t>
      </w:r>
      <w:r>
        <w:rPr>
          <w:spacing w:val="-3"/>
        </w:rPr>
        <w:t xml:space="preserve"> </w:t>
      </w:r>
      <w:r>
        <w:t>A6,</w:t>
      </w:r>
      <w:r>
        <w:rPr>
          <w:spacing w:val="-5"/>
        </w:rPr>
        <w:t xml:space="preserve"> </w:t>
      </w:r>
      <w:r>
        <w:t>Larkfield</w:t>
      </w:r>
      <w:r>
        <w:rPr>
          <w:spacing w:val="-3"/>
        </w:rPr>
        <w:t xml:space="preserve"> </w:t>
      </w:r>
      <w:r>
        <w:t>Trading</w:t>
      </w:r>
      <w:r>
        <w:rPr>
          <w:spacing w:val="-3"/>
        </w:rPr>
        <w:t xml:space="preserve"> </w:t>
      </w:r>
      <w:r>
        <w:t>Estate,</w:t>
      </w:r>
      <w:r>
        <w:rPr>
          <w:spacing w:val="-3"/>
        </w:rPr>
        <w:t xml:space="preserve"> </w:t>
      </w:r>
      <w:r>
        <w:t>New</w:t>
      </w:r>
      <w:r>
        <w:rPr>
          <w:spacing w:val="-3"/>
        </w:rPr>
        <w:t xml:space="preserve"> </w:t>
      </w:r>
      <w:r>
        <w:t>Hythe</w:t>
      </w:r>
      <w:r>
        <w:rPr>
          <w:spacing w:val="-3"/>
        </w:rPr>
        <w:t xml:space="preserve"> </w:t>
      </w:r>
      <w:r>
        <w:t>Lane,</w:t>
      </w:r>
      <w:r>
        <w:rPr>
          <w:spacing w:val="-5"/>
        </w:rPr>
        <w:t xml:space="preserve"> </w:t>
      </w:r>
      <w:r>
        <w:t>Aylesford.</w:t>
      </w:r>
      <w:r>
        <w:rPr>
          <w:spacing w:val="-3"/>
        </w:rPr>
        <w:t xml:space="preserve"> </w:t>
      </w:r>
      <w:r>
        <w:t>Kent.</w:t>
      </w:r>
      <w:r>
        <w:rPr>
          <w:spacing w:val="-5"/>
        </w:rPr>
        <w:t xml:space="preserve"> </w:t>
      </w:r>
      <w:r>
        <w:t>ME20</w:t>
      </w:r>
      <w:r>
        <w:rPr>
          <w:spacing w:val="-5"/>
        </w:rPr>
        <w:t xml:space="preserve"> </w:t>
      </w:r>
      <w:r>
        <w:t>6SW T: +44(0) 1622 791895, (Hours 09:00- 17:00 Mon to Fri)</w:t>
      </w:r>
    </w:p>
    <w:p w14:paraId="5B463DF0" w14:textId="77777777" w:rsidR="00584BC3" w:rsidRDefault="00584BC3" w:rsidP="00584BC3">
      <w:pPr>
        <w:pStyle w:val="BodyText"/>
        <w:tabs>
          <w:tab w:val="left" w:pos="3904"/>
        </w:tabs>
        <w:spacing w:line="206" w:lineRule="exact"/>
        <w:ind w:left="707"/>
      </w:pPr>
      <w:r>
        <w:rPr>
          <w:spacing w:val="-2"/>
        </w:rPr>
        <w:t>E-</w:t>
      </w:r>
      <w:r>
        <w:rPr>
          <w:spacing w:val="-4"/>
        </w:rPr>
        <w:t>mail</w:t>
      </w:r>
      <w:r>
        <w:tab/>
      </w:r>
      <w:hyperlink r:id="rId28">
        <w:r>
          <w:rPr>
            <w:color w:val="0066CC"/>
            <w:spacing w:val="-2"/>
            <w:u w:val="single" w:color="0066CC"/>
          </w:rPr>
          <w:t>technical@guest-medical.co.uk</w:t>
        </w:r>
      </w:hyperlink>
    </w:p>
    <w:p w14:paraId="30C31A19" w14:textId="77777777" w:rsidR="00584BC3" w:rsidRDefault="00584BC3" w:rsidP="00584BC3">
      <w:pPr>
        <w:pStyle w:val="BodyText"/>
        <w:spacing w:before="63"/>
      </w:pPr>
    </w:p>
    <w:p w14:paraId="47CCF8DD" w14:textId="77777777" w:rsidR="00584BC3" w:rsidRDefault="00584BC3" w:rsidP="00584BC3">
      <w:pPr>
        <w:pStyle w:val="Heading1"/>
        <w:tabs>
          <w:tab w:val="left" w:pos="3904"/>
        </w:tabs>
        <w:ind w:left="707"/>
        <w:rPr>
          <w:b/>
        </w:rPr>
      </w:pPr>
      <w:r>
        <w:t>SDS</w:t>
      </w:r>
      <w:r>
        <w:rPr>
          <w:spacing w:val="-5"/>
        </w:rPr>
        <w:t xml:space="preserve"> </w:t>
      </w:r>
      <w:r>
        <w:rPr>
          <w:spacing w:val="-2"/>
        </w:rPr>
        <w:t>Version</w:t>
      </w:r>
      <w:r>
        <w:tab/>
      </w:r>
      <w:r>
        <w:rPr>
          <w:spacing w:val="-5"/>
        </w:rPr>
        <w:t>1.0</w:t>
      </w:r>
    </w:p>
    <w:p w14:paraId="1D741094" w14:textId="77777777" w:rsidR="00584BC3" w:rsidRDefault="00584BC3" w:rsidP="00584BC3">
      <w:pPr>
        <w:pStyle w:val="BodyText"/>
        <w:spacing w:before="61"/>
      </w:pPr>
    </w:p>
    <w:p w14:paraId="08ACAC86" w14:textId="77777777" w:rsidR="00584BC3" w:rsidRDefault="00584BC3" w:rsidP="00584BC3">
      <w:pPr>
        <w:tabs>
          <w:tab w:val="left" w:pos="3904"/>
        </w:tabs>
        <w:spacing w:before="1"/>
        <w:ind w:left="758"/>
        <w:rPr>
          <w:sz w:val="18"/>
        </w:rPr>
      </w:pPr>
      <w:r>
        <w:rPr>
          <w:b/>
          <w:sz w:val="18"/>
        </w:rPr>
        <w:t>Revision</w:t>
      </w:r>
      <w:r>
        <w:rPr>
          <w:b/>
          <w:spacing w:val="-8"/>
          <w:sz w:val="18"/>
        </w:rPr>
        <w:t xml:space="preserve"> </w:t>
      </w:r>
      <w:r>
        <w:rPr>
          <w:b/>
          <w:spacing w:val="-4"/>
          <w:sz w:val="18"/>
        </w:rPr>
        <w:t>date</w:t>
      </w:r>
      <w:r>
        <w:rPr>
          <w:b/>
          <w:sz w:val="18"/>
        </w:rPr>
        <w:tab/>
      </w:r>
      <w:r>
        <w:rPr>
          <w:spacing w:val="-2"/>
          <w:sz w:val="18"/>
        </w:rPr>
        <w:t>12/01/2023</w:t>
      </w:r>
    </w:p>
    <w:p w14:paraId="63635157" w14:textId="77777777" w:rsidR="00584BC3" w:rsidRDefault="00584BC3" w:rsidP="00584BC3">
      <w:pPr>
        <w:pStyle w:val="BodyText"/>
        <w:spacing w:before="124"/>
      </w:pPr>
    </w:p>
    <w:p w14:paraId="74346D70" w14:textId="77777777" w:rsidR="00584BC3" w:rsidRDefault="00584BC3" w:rsidP="00584BC3">
      <w:pPr>
        <w:pStyle w:val="Heading1"/>
        <w:numPr>
          <w:ilvl w:val="1"/>
          <w:numId w:val="33"/>
        </w:numPr>
        <w:tabs>
          <w:tab w:val="left" w:pos="686"/>
        </w:tabs>
        <w:ind w:left="686" w:hanging="342"/>
      </w:pPr>
      <w:r>
        <w:t>Emergency</w:t>
      </w:r>
      <w:r>
        <w:rPr>
          <w:spacing w:val="-6"/>
        </w:rPr>
        <w:t xml:space="preserve"> </w:t>
      </w:r>
      <w:r>
        <w:t>telephone</w:t>
      </w:r>
      <w:r>
        <w:rPr>
          <w:spacing w:val="-5"/>
        </w:rPr>
        <w:t xml:space="preserve"> </w:t>
      </w:r>
      <w:r>
        <w:rPr>
          <w:spacing w:val="-2"/>
        </w:rPr>
        <w:t>number</w:t>
      </w:r>
    </w:p>
    <w:p w14:paraId="1A57650A" w14:textId="77777777" w:rsidR="00584BC3" w:rsidRDefault="00584BC3" w:rsidP="00584BC3">
      <w:pPr>
        <w:pStyle w:val="BodyText"/>
        <w:spacing w:before="62" w:line="314" w:lineRule="auto"/>
        <w:ind w:left="688" w:right="4320"/>
      </w:pPr>
      <w:r>
        <w:t>Contact</w:t>
      </w:r>
      <w:r>
        <w:rPr>
          <w:spacing w:val="-4"/>
        </w:rPr>
        <w:t xml:space="preserve"> </w:t>
      </w:r>
      <w:r>
        <w:t>The</w:t>
      </w:r>
      <w:r>
        <w:rPr>
          <w:spacing w:val="-5"/>
        </w:rPr>
        <w:t xml:space="preserve"> </w:t>
      </w:r>
      <w:r>
        <w:t>National</w:t>
      </w:r>
      <w:r>
        <w:rPr>
          <w:spacing w:val="-5"/>
        </w:rPr>
        <w:t xml:space="preserve"> </w:t>
      </w:r>
      <w:r>
        <w:t>Poisons</w:t>
      </w:r>
      <w:r>
        <w:rPr>
          <w:spacing w:val="-2"/>
        </w:rPr>
        <w:t xml:space="preserve"> </w:t>
      </w:r>
      <w:r>
        <w:t>Information</w:t>
      </w:r>
      <w:r>
        <w:rPr>
          <w:spacing w:val="-3"/>
        </w:rPr>
        <w:t xml:space="preserve"> </w:t>
      </w:r>
      <w:r>
        <w:t>Service</w:t>
      </w:r>
      <w:r>
        <w:rPr>
          <w:spacing w:val="-3"/>
        </w:rPr>
        <w:t xml:space="preserve"> </w:t>
      </w:r>
      <w:r>
        <w:t>(dial</w:t>
      </w:r>
      <w:r>
        <w:rPr>
          <w:spacing w:val="-5"/>
        </w:rPr>
        <w:t xml:space="preserve"> </w:t>
      </w:r>
      <w:r>
        <w:t>111,</w:t>
      </w:r>
      <w:r>
        <w:rPr>
          <w:spacing w:val="-7"/>
        </w:rPr>
        <w:t xml:space="preserve"> </w:t>
      </w:r>
      <w:r>
        <w:t>24h</w:t>
      </w:r>
      <w:r>
        <w:rPr>
          <w:spacing w:val="-5"/>
        </w:rPr>
        <w:t xml:space="preserve"> </w:t>
      </w:r>
      <w:r>
        <w:t>service). See Section 4 “First Aid Measures”</w:t>
      </w:r>
    </w:p>
    <w:p w14:paraId="25CBF425" w14:textId="77777777" w:rsidR="00584BC3" w:rsidRDefault="00584BC3" w:rsidP="00584BC3">
      <w:pPr>
        <w:pStyle w:val="BodyText"/>
        <w:spacing w:before="4"/>
        <w:rPr>
          <w:sz w:val="7"/>
        </w:rPr>
      </w:pPr>
      <w:r>
        <w:rPr>
          <w:noProof/>
        </w:rPr>
        <mc:AlternateContent>
          <mc:Choice Requires="wps">
            <w:drawing>
              <wp:anchor distT="0" distB="0" distL="0" distR="0" simplePos="0" relativeHeight="251805184" behindDoc="1" locked="0" layoutInCell="1" allowOverlap="1" wp14:anchorId="6333651C" wp14:editId="45BAC926">
                <wp:simplePos x="0" y="0"/>
                <wp:positionH relativeFrom="page">
                  <wp:posOffset>407034</wp:posOffset>
                </wp:positionH>
                <wp:positionV relativeFrom="paragraph">
                  <wp:posOffset>75799</wp:posOffset>
                </wp:positionV>
                <wp:extent cx="6737984" cy="23876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38760"/>
                        </a:xfrm>
                        <a:prstGeom prst="rect">
                          <a:avLst/>
                        </a:prstGeom>
                        <a:solidFill>
                          <a:srgbClr val="D9D9D9"/>
                        </a:solidFill>
                        <a:ln w="12700">
                          <a:solidFill>
                            <a:srgbClr val="000000"/>
                          </a:solidFill>
                          <a:prstDash val="solid"/>
                        </a:ln>
                      </wps:spPr>
                      <wps:txbx>
                        <w:txbxContent>
                          <w:p w14:paraId="0A02C76C" w14:textId="77777777" w:rsidR="00584BC3" w:rsidRDefault="00584BC3" w:rsidP="00584BC3">
                            <w:pPr>
                              <w:spacing w:before="73"/>
                              <w:ind w:left="184"/>
                              <w:rPr>
                                <w:b/>
                                <w:color w:val="000000"/>
                              </w:rPr>
                            </w:pPr>
                            <w:r>
                              <w:rPr>
                                <w:b/>
                                <w:color w:val="000000"/>
                              </w:rPr>
                              <w:t>SECTION</w:t>
                            </w:r>
                            <w:r>
                              <w:rPr>
                                <w:b/>
                                <w:color w:val="000000"/>
                                <w:spacing w:val="-6"/>
                              </w:rPr>
                              <w:t xml:space="preserve"> </w:t>
                            </w:r>
                            <w:r>
                              <w:rPr>
                                <w:b/>
                                <w:color w:val="000000"/>
                              </w:rPr>
                              <w:t>2:</w:t>
                            </w:r>
                            <w:r>
                              <w:rPr>
                                <w:b/>
                                <w:color w:val="000000"/>
                                <w:spacing w:val="-4"/>
                              </w:rPr>
                              <w:t xml:space="preserve"> </w:t>
                            </w:r>
                            <w:r>
                              <w:rPr>
                                <w:b/>
                                <w:color w:val="000000"/>
                              </w:rPr>
                              <w:t>Hazards</w:t>
                            </w:r>
                            <w:r>
                              <w:rPr>
                                <w:b/>
                                <w:color w:val="000000"/>
                                <w:spacing w:val="-6"/>
                              </w:rPr>
                              <w:t xml:space="preserve"> </w:t>
                            </w:r>
                            <w:r>
                              <w:rPr>
                                <w:b/>
                                <w:color w:val="000000"/>
                                <w:spacing w:val="-2"/>
                              </w:rPr>
                              <w:t>identification</w:t>
                            </w:r>
                          </w:p>
                        </w:txbxContent>
                      </wps:txbx>
                      <wps:bodyPr wrap="square" lIns="0" tIns="0" rIns="0" bIns="0" rtlCol="0">
                        <a:noAutofit/>
                      </wps:bodyPr>
                    </wps:wsp>
                  </a:graphicData>
                </a:graphic>
              </wp:anchor>
            </w:drawing>
          </mc:Choice>
          <mc:Fallback>
            <w:pict>
              <v:shape w14:anchorId="6333651C" id="Textbox 4" o:spid="_x0000_s1033" type="#_x0000_t202" style="position:absolute;margin-left:32.05pt;margin-top:5.95pt;width:530.55pt;height:18.8pt;z-index:-25151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" fillcolor="#d9d9d9" strokeweight="1pt">
                <v:path arrowok="t"/>
                <v:textbox inset="0,0,0,0">
                  <w:txbxContent>
                    <w:p w14:paraId="0A02C76C" w14:textId="77777777" w:rsidR="00584BC3" w:rsidRDefault="00584BC3" w:rsidP="00584BC3">
                      <w:pPr>
                        <w:spacing w:before="73"/>
                        <w:ind w:left="184"/>
                        <w:rPr>
                          <w:b/>
                          <w:color w:val="000000"/>
                        </w:rPr>
                      </w:pPr>
                      <w:r>
                        <w:rPr>
                          <w:b/>
                          <w:color w:val="000000"/>
                        </w:rPr>
                        <w:t>SECTION</w:t>
                      </w:r>
                      <w:r>
                        <w:rPr>
                          <w:b/>
                          <w:color w:val="000000"/>
                          <w:spacing w:val="-6"/>
                        </w:rPr>
                        <w:t xml:space="preserve"> </w:t>
                      </w:r>
                      <w:r>
                        <w:rPr>
                          <w:b/>
                          <w:color w:val="000000"/>
                        </w:rPr>
                        <w:t>2:</w:t>
                      </w:r>
                      <w:r>
                        <w:rPr>
                          <w:b/>
                          <w:color w:val="000000"/>
                          <w:spacing w:val="-4"/>
                        </w:rPr>
                        <w:t xml:space="preserve"> </w:t>
                      </w:r>
                      <w:r>
                        <w:rPr>
                          <w:b/>
                          <w:color w:val="000000"/>
                        </w:rPr>
                        <w:t>Hazards</w:t>
                      </w:r>
                      <w:r>
                        <w:rPr>
                          <w:b/>
                          <w:color w:val="000000"/>
                          <w:spacing w:val="-6"/>
                        </w:rPr>
                        <w:t xml:space="preserve"> </w:t>
                      </w:r>
                      <w:r>
                        <w:rPr>
                          <w:b/>
                          <w:color w:val="000000"/>
                          <w:spacing w:val="-2"/>
                        </w:rPr>
                        <w:t>identification</w:t>
                      </w:r>
                    </w:p>
                  </w:txbxContent>
                </v:textbox>
                <w10:wrap type="topAndBottom" anchorx="page"/>
              </v:shape>
            </w:pict>
          </mc:Fallback>
        </mc:AlternateContent>
      </w:r>
    </w:p>
    <w:p w14:paraId="1C61FC2C" w14:textId="77777777" w:rsidR="00584BC3" w:rsidRDefault="00584BC3" w:rsidP="00584BC3">
      <w:pPr>
        <w:pStyle w:val="BodyText"/>
        <w:spacing w:before="43"/>
      </w:pPr>
    </w:p>
    <w:p w14:paraId="7613D775" w14:textId="77777777" w:rsidR="00584BC3" w:rsidRDefault="00584BC3" w:rsidP="00584BC3">
      <w:pPr>
        <w:pStyle w:val="Heading1"/>
        <w:numPr>
          <w:ilvl w:val="1"/>
          <w:numId w:val="32"/>
        </w:numPr>
        <w:tabs>
          <w:tab w:val="left" w:pos="694"/>
        </w:tabs>
        <w:spacing w:before="1"/>
        <w:ind w:left="694" w:hanging="350"/>
      </w:pPr>
      <w:r>
        <w:t>Classification</w:t>
      </w:r>
      <w:r>
        <w:rPr>
          <w:spacing w:val="-5"/>
        </w:rPr>
        <w:t xml:space="preserve"> </w:t>
      </w:r>
      <w:r>
        <w:t>of</w:t>
      </w:r>
      <w:r>
        <w:rPr>
          <w:spacing w:val="-3"/>
        </w:rPr>
        <w:t xml:space="preserve"> </w:t>
      </w:r>
      <w:r>
        <w:t>the</w:t>
      </w:r>
      <w:r>
        <w:rPr>
          <w:spacing w:val="-4"/>
        </w:rPr>
        <w:t xml:space="preserve"> </w:t>
      </w:r>
      <w:r>
        <w:t>substance</w:t>
      </w:r>
      <w:r>
        <w:rPr>
          <w:spacing w:val="-5"/>
        </w:rPr>
        <w:t xml:space="preserve"> </w:t>
      </w:r>
      <w:r>
        <w:t>or</w:t>
      </w:r>
      <w:r>
        <w:rPr>
          <w:spacing w:val="-2"/>
        </w:rPr>
        <w:t xml:space="preserve"> mixture</w:t>
      </w:r>
    </w:p>
    <w:p w14:paraId="723D9B89" w14:textId="77777777" w:rsidR="00584BC3" w:rsidRDefault="00584BC3" w:rsidP="00584BC3">
      <w:pPr>
        <w:pStyle w:val="BodyText"/>
        <w:spacing w:before="112" w:line="369" w:lineRule="auto"/>
        <w:ind w:left="1024" w:right="5357"/>
      </w:pPr>
      <w:r>
        <w:t>Flam.</w:t>
      </w:r>
      <w:r>
        <w:rPr>
          <w:spacing w:val="-5"/>
        </w:rPr>
        <w:t xml:space="preserve"> </w:t>
      </w:r>
      <w:proofErr w:type="spellStart"/>
      <w:r>
        <w:t>Liq</w:t>
      </w:r>
      <w:proofErr w:type="spellEnd"/>
      <w:r>
        <w:rPr>
          <w:spacing w:val="-3"/>
        </w:rPr>
        <w:t xml:space="preserve"> </w:t>
      </w:r>
      <w:r>
        <w:t>3;</w:t>
      </w:r>
      <w:r>
        <w:rPr>
          <w:spacing w:val="-4"/>
        </w:rPr>
        <w:t xml:space="preserve"> </w:t>
      </w:r>
      <w:r>
        <w:t>H225,</w:t>
      </w:r>
      <w:r>
        <w:rPr>
          <w:spacing w:val="-4"/>
        </w:rPr>
        <w:t xml:space="preserve"> </w:t>
      </w:r>
      <w:r>
        <w:t>Highly</w:t>
      </w:r>
      <w:r>
        <w:rPr>
          <w:spacing w:val="-3"/>
        </w:rPr>
        <w:t xml:space="preserve"> </w:t>
      </w:r>
      <w:r>
        <w:t>Flammable</w:t>
      </w:r>
      <w:r>
        <w:rPr>
          <w:spacing w:val="-5"/>
        </w:rPr>
        <w:t xml:space="preserve"> </w:t>
      </w:r>
      <w:r>
        <w:t>liquid</w:t>
      </w:r>
      <w:r>
        <w:rPr>
          <w:spacing w:val="-5"/>
        </w:rPr>
        <w:t xml:space="preserve"> </w:t>
      </w:r>
      <w:r>
        <w:t>and</w:t>
      </w:r>
      <w:r>
        <w:rPr>
          <w:spacing w:val="-5"/>
        </w:rPr>
        <w:t xml:space="preserve"> </w:t>
      </w:r>
      <w:proofErr w:type="spellStart"/>
      <w:r>
        <w:t>vapour</w:t>
      </w:r>
      <w:proofErr w:type="spellEnd"/>
      <w:r>
        <w:t xml:space="preserve">. Eye </w:t>
      </w:r>
      <w:proofErr w:type="spellStart"/>
      <w:r>
        <w:t>Irrit</w:t>
      </w:r>
      <w:proofErr w:type="spellEnd"/>
      <w:r>
        <w:t>. 2; H319, Causes serious eye irritation.</w:t>
      </w:r>
    </w:p>
    <w:p w14:paraId="4084D6AC" w14:textId="77777777" w:rsidR="00584BC3" w:rsidRDefault="00584BC3" w:rsidP="00584BC3">
      <w:pPr>
        <w:pStyle w:val="BodyText"/>
        <w:spacing w:before="3"/>
        <w:ind w:left="1024"/>
      </w:pPr>
      <w:r>
        <w:t>STOT</w:t>
      </w:r>
      <w:r>
        <w:rPr>
          <w:spacing w:val="-2"/>
        </w:rPr>
        <w:t xml:space="preserve"> </w:t>
      </w:r>
      <w:r>
        <w:t>SE</w:t>
      </w:r>
      <w:r>
        <w:rPr>
          <w:spacing w:val="-2"/>
        </w:rPr>
        <w:t xml:space="preserve"> </w:t>
      </w:r>
      <w:r>
        <w:t>3;</w:t>
      </w:r>
      <w:r>
        <w:rPr>
          <w:spacing w:val="-2"/>
        </w:rPr>
        <w:t xml:space="preserve"> </w:t>
      </w:r>
      <w:r>
        <w:t>H336,</w:t>
      </w:r>
      <w:r>
        <w:rPr>
          <w:spacing w:val="-1"/>
        </w:rPr>
        <w:t xml:space="preserve"> </w:t>
      </w:r>
      <w:r>
        <w:t>May</w:t>
      </w:r>
      <w:r>
        <w:rPr>
          <w:spacing w:val="-3"/>
        </w:rPr>
        <w:t xml:space="preserve"> </w:t>
      </w:r>
      <w:r>
        <w:t>cause</w:t>
      </w:r>
      <w:r>
        <w:rPr>
          <w:spacing w:val="-3"/>
        </w:rPr>
        <w:t xml:space="preserve"> </w:t>
      </w:r>
      <w:r>
        <w:t>drowsiness</w:t>
      </w:r>
      <w:r>
        <w:rPr>
          <w:spacing w:val="-1"/>
        </w:rPr>
        <w:t xml:space="preserve"> </w:t>
      </w:r>
      <w:r>
        <w:t>or</w:t>
      </w:r>
      <w:r>
        <w:rPr>
          <w:spacing w:val="-5"/>
        </w:rPr>
        <w:t xml:space="preserve"> </w:t>
      </w:r>
      <w:r>
        <w:rPr>
          <w:spacing w:val="-2"/>
        </w:rPr>
        <w:t>dizziness.</w:t>
      </w:r>
    </w:p>
    <w:p w14:paraId="432C60B9" w14:textId="77777777" w:rsidR="00584BC3" w:rsidRDefault="00584BC3" w:rsidP="00584BC3">
      <w:pPr>
        <w:pStyle w:val="BodyText"/>
      </w:pPr>
    </w:p>
    <w:p w14:paraId="188763B0" w14:textId="77777777" w:rsidR="00584BC3" w:rsidRDefault="00584BC3" w:rsidP="00584BC3">
      <w:pPr>
        <w:pStyle w:val="BodyText"/>
        <w:spacing w:before="59"/>
      </w:pPr>
    </w:p>
    <w:p w14:paraId="1D081F8C" w14:textId="77777777" w:rsidR="00584BC3" w:rsidRDefault="00584BC3" w:rsidP="00584BC3">
      <w:pPr>
        <w:pStyle w:val="ListParagraph"/>
        <w:numPr>
          <w:ilvl w:val="1"/>
          <w:numId w:val="32"/>
        </w:numPr>
        <w:tabs>
          <w:tab w:val="left" w:pos="694"/>
        </w:tabs>
        <w:ind w:left="694" w:hanging="350"/>
        <w:rPr>
          <w:b/>
          <w:sz w:val="18"/>
        </w:rPr>
      </w:pPr>
      <w:r>
        <w:rPr>
          <w:b/>
          <w:sz w:val="18"/>
        </w:rPr>
        <w:lastRenderedPageBreak/>
        <w:t>Label</w:t>
      </w:r>
      <w:r>
        <w:rPr>
          <w:b/>
          <w:spacing w:val="-7"/>
          <w:sz w:val="18"/>
        </w:rPr>
        <w:t xml:space="preserve"> </w:t>
      </w:r>
      <w:r>
        <w:rPr>
          <w:b/>
          <w:spacing w:val="-2"/>
          <w:sz w:val="18"/>
        </w:rPr>
        <w:t>elements</w:t>
      </w:r>
    </w:p>
    <w:p w14:paraId="5BAEF1B5" w14:textId="77777777" w:rsidR="00584BC3" w:rsidRDefault="00584BC3" w:rsidP="00584BC3">
      <w:pPr>
        <w:pStyle w:val="BodyText"/>
        <w:spacing w:before="8"/>
        <w:rPr>
          <w:b w:val="0"/>
        </w:rPr>
      </w:pPr>
    </w:p>
    <w:p w14:paraId="617BA144" w14:textId="77777777" w:rsidR="00584BC3" w:rsidRDefault="00584BC3" w:rsidP="00584BC3">
      <w:pPr>
        <w:ind w:left="1024"/>
        <w:rPr>
          <w:b/>
          <w:sz w:val="18"/>
        </w:rPr>
      </w:pPr>
      <w:r>
        <w:rPr>
          <w:b/>
          <w:sz w:val="18"/>
        </w:rPr>
        <w:t>Hazard</w:t>
      </w:r>
      <w:r>
        <w:rPr>
          <w:b/>
          <w:spacing w:val="-6"/>
          <w:sz w:val="18"/>
        </w:rPr>
        <w:t xml:space="preserve"> </w:t>
      </w:r>
      <w:r>
        <w:rPr>
          <w:b/>
          <w:spacing w:val="-2"/>
          <w:sz w:val="18"/>
        </w:rPr>
        <w:t>Pictogram(s)</w:t>
      </w:r>
    </w:p>
    <w:p w14:paraId="5EE698D9" w14:textId="77777777" w:rsidR="00584BC3" w:rsidRDefault="00584BC3" w:rsidP="00584BC3">
      <w:pPr>
        <w:pStyle w:val="BodyText"/>
        <w:spacing w:before="3"/>
        <w:rPr>
          <w:b w:val="0"/>
          <w:sz w:val="6"/>
        </w:rPr>
      </w:pPr>
      <w:r>
        <w:rPr>
          <w:noProof/>
        </w:rPr>
        <w:drawing>
          <wp:anchor distT="0" distB="0" distL="0" distR="0" simplePos="0" relativeHeight="251806208" behindDoc="1" locked="0" layoutInCell="1" allowOverlap="1" wp14:anchorId="29C398D0" wp14:editId="4FCA2D84">
            <wp:simplePos x="0" y="0"/>
            <wp:positionH relativeFrom="page">
              <wp:posOffset>980439</wp:posOffset>
            </wp:positionH>
            <wp:positionV relativeFrom="paragraph">
              <wp:posOffset>61363</wp:posOffset>
            </wp:positionV>
            <wp:extent cx="548009" cy="54864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9" cstate="print"/>
                    <a:stretch>
                      <a:fillRect/>
                    </a:stretch>
                  </pic:blipFill>
                  <pic:spPr>
                    <a:xfrm>
                      <a:off x="0" y="0"/>
                      <a:ext cx="548009" cy="548640"/>
                    </a:xfrm>
                    <a:prstGeom prst="rect">
                      <a:avLst/>
                    </a:prstGeom>
                  </pic:spPr>
                </pic:pic>
              </a:graphicData>
            </a:graphic>
          </wp:anchor>
        </w:drawing>
      </w:r>
      <w:r>
        <w:rPr>
          <w:noProof/>
        </w:rPr>
        <w:drawing>
          <wp:anchor distT="0" distB="0" distL="0" distR="0" simplePos="0" relativeHeight="251807232" behindDoc="1" locked="0" layoutInCell="1" allowOverlap="1" wp14:anchorId="1A410582" wp14:editId="4B7D1CED">
            <wp:simplePos x="0" y="0"/>
            <wp:positionH relativeFrom="page">
              <wp:posOffset>1656714</wp:posOffset>
            </wp:positionH>
            <wp:positionV relativeFrom="paragraph">
              <wp:posOffset>63268</wp:posOffset>
            </wp:positionV>
            <wp:extent cx="550029" cy="54863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0" cstate="print"/>
                    <a:stretch>
                      <a:fillRect/>
                    </a:stretch>
                  </pic:blipFill>
                  <pic:spPr>
                    <a:xfrm>
                      <a:off x="0" y="0"/>
                      <a:ext cx="550029" cy="548639"/>
                    </a:xfrm>
                    <a:prstGeom prst="rect">
                      <a:avLst/>
                    </a:prstGeom>
                  </pic:spPr>
                </pic:pic>
              </a:graphicData>
            </a:graphic>
          </wp:anchor>
        </w:drawing>
      </w:r>
    </w:p>
    <w:p w14:paraId="4F82B34B" w14:textId="77777777" w:rsidR="00584BC3" w:rsidRDefault="00584BC3" w:rsidP="00584BC3">
      <w:pPr>
        <w:pStyle w:val="BodyText"/>
        <w:spacing w:before="10"/>
        <w:rPr>
          <w:b w:val="0"/>
        </w:rPr>
      </w:pPr>
    </w:p>
    <w:p w14:paraId="642524C0" w14:textId="77777777" w:rsidR="00584BC3" w:rsidRDefault="00584BC3" w:rsidP="00584BC3">
      <w:pPr>
        <w:ind w:left="998"/>
        <w:rPr>
          <w:b/>
          <w:sz w:val="18"/>
        </w:rPr>
      </w:pPr>
      <w:r>
        <w:rPr>
          <w:b/>
          <w:sz w:val="18"/>
        </w:rPr>
        <w:t>Signal</w:t>
      </w:r>
      <w:r>
        <w:rPr>
          <w:b/>
          <w:spacing w:val="-7"/>
          <w:sz w:val="18"/>
        </w:rPr>
        <w:t xml:space="preserve"> </w:t>
      </w:r>
      <w:r>
        <w:rPr>
          <w:b/>
          <w:spacing w:val="-4"/>
          <w:sz w:val="18"/>
        </w:rPr>
        <w:t>word</w:t>
      </w:r>
    </w:p>
    <w:p w14:paraId="7FFFD827" w14:textId="77777777" w:rsidR="00584BC3" w:rsidRDefault="00584BC3" w:rsidP="00584BC3">
      <w:pPr>
        <w:pStyle w:val="BodyText"/>
        <w:spacing w:before="124"/>
        <w:ind w:left="1048"/>
      </w:pPr>
      <w:r>
        <w:rPr>
          <w:spacing w:val="-2"/>
        </w:rPr>
        <w:t>Danger</w:t>
      </w:r>
    </w:p>
    <w:p w14:paraId="15143A6B" w14:textId="77777777" w:rsidR="00584BC3" w:rsidRDefault="00584BC3" w:rsidP="00584BC3">
      <w:pPr>
        <w:pStyle w:val="Heading1"/>
        <w:spacing w:before="127"/>
        <w:ind w:left="1024"/>
      </w:pPr>
      <w:r>
        <w:t>Hazard</w:t>
      </w:r>
      <w:r>
        <w:rPr>
          <w:spacing w:val="-6"/>
        </w:rPr>
        <w:t xml:space="preserve"> </w:t>
      </w:r>
      <w:r>
        <w:rPr>
          <w:spacing w:val="-2"/>
        </w:rPr>
        <w:t>statement(s)</w:t>
      </w:r>
    </w:p>
    <w:p w14:paraId="4411E43A" w14:textId="77777777" w:rsidR="00584BC3" w:rsidRDefault="00584BC3" w:rsidP="00584BC3">
      <w:pPr>
        <w:pStyle w:val="BodyText"/>
        <w:spacing w:before="125" w:line="384" w:lineRule="auto"/>
        <w:ind w:left="1024" w:right="6354"/>
      </w:pPr>
      <w:r>
        <w:t>H225,</w:t>
      </w:r>
      <w:r>
        <w:rPr>
          <w:spacing w:val="-6"/>
        </w:rPr>
        <w:t xml:space="preserve"> </w:t>
      </w:r>
      <w:proofErr w:type="gramStart"/>
      <w:r>
        <w:t>Highly</w:t>
      </w:r>
      <w:proofErr w:type="gramEnd"/>
      <w:r>
        <w:rPr>
          <w:spacing w:val="-5"/>
        </w:rPr>
        <w:t xml:space="preserve"> </w:t>
      </w:r>
      <w:r>
        <w:t>flammable</w:t>
      </w:r>
      <w:r>
        <w:rPr>
          <w:spacing w:val="-6"/>
        </w:rPr>
        <w:t xml:space="preserve"> </w:t>
      </w:r>
      <w:r>
        <w:t>liquid</w:t>
      </w:r>
      <w:r>
        <w:rPr>
          <w:spacing w:val="-8"/>
        </w:rPr>
        <w:t xml:space="preserve"> </w:t>
      </w:r>
      <w:r>
        <w:t>and</w:t>
      </w:r>
      <w:r>
        <w:rPr>
          <w:spacing w:val="-8"/>
        </w:rPr>
        <w:t xml:space="preserve"> </w:t>
      </w:r>
      <w:proofErr w:type="spellStart"/>
      <w:r>
        <w:t>vapour</w:t>
      </w:r>
      <w:proofErr w:type="spellEnd"/>
      <w:r>
        <w:t>. H319, Causes serious eye irritation.</w:t>
      </w:r>
    </w:p>
    <w:p w14:paraId="7D6D583D" w14:textId="77777777" w:rsidR="00584BC3" w:rsidRDefault="00584BC3" w:rsidP="00584BC3">
      <w:pPr>
        <w:pStyle w:val="BodyText"/>
        <w:spacing w:before="2"/>
        <w:ind w:left="1024"/>
      </w:pPr>
      <w:r>
        <w:t>H336,</w:t>
      </w:r>
      <w:r>
        <w:rPr>
          <w:spacing w:val="-4"/>
        </w:rPr>
        <w:t xml:space="preserve"> </w:t>
      </w:r>
      <w:r>
        <w:t>May</w:t>
      </w:r>
      <w:r>
        <w:rPr>
          <w:spacing w:val="-2"/>
        </w:rPr>
        <w:t xml:space="preserve"> </w:t>
      </w:r>
      <w:r>
        <w:t>cause</w:t>
      </w:r>
      <w:r>
        <w:rPr>
          <w:spacing w:val="-4"/>
        </w:rPr>
        <w:t xml:space="preserve"> </w:t>
      </w:r>
      <w:r>
        <w:t>drowsiness</w:t>
      </w:r>
      <w:r>
        <w:rPr>
          <w:spacing w:val="-2"/>
        </w:rPr>
        <w:t xml:space="preserve"> </w:t>
      </w:r>
      <w:r>
        <w:t>or</w:t>
      </w:r>
      <w:r>
        <w:rPr>
          <w:spacing w:val="-2"/>
        </w:rPr>
        <w:t xml:space="preserve"> dizziness</w:t>
      </w:r>
    </w:p>
    <w:p w14:paraId="162246A0" w14:textId="77777777" w:rsidR="00584BC3" w:rsidRDefault="00584BC3" w:rsidP="00584BC3">
      <w:pPr>
        <w:pStyle w:val="Heading1"/>
        <w:spacing w:before="84"/>
        <w:ind w:left="1024"/>
      </w:pPr>
      <w:r>
        <w:t>Safety</w:t>
      </w:r>
      <w:r>
        <w:rPr>
          <w:spacing w:val="-4"/>
        </w:rPr>
        <w:t xml:space="preserve"> </w:t>
      </w:r>
      <w:r>
        <w:rPr>
          <w:spacing w:val="-2"/>
        </w:rPr>
        <w:t>statement(s)</w:t>
      </w:r>
    </w:p>
    <w:p w14:paraId="3BFC1BFA" w14:textId="77777777" w:rsidR="00584BC3" w:rsidRDefault="00584BC3" w:rsidP="00584BC3">
      <w:pPr>
        <w:spacing w:before="165"/>
        <w:ind w:left="1024"/>
        <w:rPr>
          <w:b/>
          <w:sz w:val="18"/>
        </w:rPr>
      </w:pPr>
      <w:r>
        <w:rPr>
          <w:b/>
          <w:spacing w:val="-2"/>
          <w:sz w:val="18"/>
        </w:rPr>
        <w:t>Prevention</w:t>
      </w:r>
    </w:p>
    <w:p w14:paraId="51CA13F8" w14:textId="77777777" w:rsidR="00584BC3" w:rsidRDefault="00584BC3" w:rsidP="00584BC3">
      <w:pPr>
        <w:pStyle w:val="BodyText"/>
        <w:spacing w:before="103" w:line="360" w:lineRule="auto"/>
        <w:ind w:left="1024" w:right="1408"/>
      </w:pPr>
      <w:r>
        <w:t>P210,</w:t>
      </w:r>
      <w:r>
        <w:rPr>
          <w:spacing w:val="-2"/>
        </w:rPr>
        <w:t xml:space="preserve"> </w:t>
      </w:r>
      <w:r>
        <w:t>Keep</w:t>
      </w:r>
      <w:r>
        <w:rPr>
          <w:spacing w:val="-2"/>
        </w:rPr>
        <w:t xml:space="preserve"> </w:t>
      </w:r>
      <w:r>
        <w:t>away</w:t>
      </w:r>
      <w:r>
        <w:rPr>
          <w:spacing w:val="-2"/>
        </w:rPr>
        <w:t xml:space="preserve"> </w:t>
      </w:r>
      <w:r>
        <w:t>from</w:t>
      </w:r>
      <w:r>
        <w:rPr>
          <w:spacing w:val="-3"/>
        </w:rPr>
        <w:t xml:space="preserve"> </w:t>
      </w:r>
      <w:r>
        <w:t>heat,</w:t>
      </w:r>
      <w:r>
        <w:rPr>
          <w:spacing w:val="-2"/>
        </w:rPr>
        <w:t xml:space="preserve"> </w:t>
      </w:r>
      <w:r>
        <w:t>hot</w:t>
      </w:r>
      <w:r>
        <w:rPr>
          <w:spacing w:val="-2"/>
        </w:rPr>
        <w:t xml:space="preserve"> </w:t>
      </w:r>
      <w:r>
        <w:t>surfaces,</w:t>
      </w:r>
      <w:r>
        <w:rPr>
          <w:spacing w:val="-4"/>
        </w:rPr>
        <w:t xml:space="preserve"> </w:t>
      </w:r>
      <w:r>
        <w:t>sparks,</w:t>
      </w:r>
      <w:r>
        <w:rPr>
          <w:spacing w:val="-2"/>
        </w:rPr>
        <w:t xml:space="preserve"> </w:t>
      </w:r>
      <w:r>
        <w:t>open</w:t>
      </w:r>
      <w:r>
        <w:rPr>
          <w:spacing w:val="-2"/>
        </w:rPr>
        <w:t xml:space="preserve"> </w:t>
      </w:r>
      <w:r>
        <w:t>flames</w:t>
      </w:r>
      <w:r>
        <w:rPr>
          <w:spacing w:val="-2"/>
        </w:rPr>
        <w:t xml:space="preserve"> </w:t>
      </w:r>
      <w:r>
        <w:t>and</w:t>
      </w:r>
      <w:r>
        <w:rPr>
          <w:spacing w:val="-2"/>
        </w:rPr>
        <w:t xml:space="preserve"> </w:t>
      </w:r>
      <w:r>
        <w:t>other</w:t>
      </w:r>
      <w:r>
        <w:rPr>
          <w:spacing w:val="-2"/>
        </w:rPr>
        <w:t xml:space="preserve"> </w:t>
      </w:r>
      <w:r>
        <w:t>ignition</w:t>
      </w:r>
      <w:r>
        <w:rPr>
          <w:spacing w:val="-4"/>
        </w:rPr>
        <w:t xml:space="preserve"> </w:t>
      </w:r>
      <w:r>
        <w:t>sources.</w:t>
      </w:r>
      <w:r>
        <w:rPr>
          <w:spacing w:val="-4"/>
        </w:rPr>
        <w:t xml:space="preserve"> </w:t>
      </w:r>
      <w:r>
        <w:t>No</w:t>
      </w:r>
      <w:r>
        <w:rPr>
          <w:spacing w:val="-2"/>
        </w:rPr>
        <w:t xml:space="preserve"> </w:t>
      </w:r>
      <w:r>
        <w:t xml:space="preserve">smoking. P233, </w:t>
      </w:r>
      <w:proofErr w:type="gramStart"/>
      <w:r>
        <w:t>Keep</w:t>
      </w:r>
      <w:proofErr w:type="gramEnd"/>
      <w:r>
        <w:t xml:space="preserve"> container tightly closed.</w:t>
      </w:r>
    </w:p>
    <w:p w14:paraId="506CFC3E" w14:textId="77777777" w:rsidR="00584BC3" w:rsidRDefault="00584BC3" w:rsidP="00584BC3">
      <w:pPr>
        <w:pStyle w:val="BodyText"/>
        <w:ind w:left="1024"/>
      </w:pPr>
      <w:r>
        <w:t>P240,</w:t>
      </w:r>
      <w:r>
        <w:rPr>
          <w:spacing w:val="-4"/>
        </w:rPr>
        <w:t xml:space="preserve"> </w:t>
      </w:r>
      <w:r>
        <w:t>Ground/bond</w:t>
      </w:r>
      <w:r>
        <w:rPr>
          <w:spacing w:val="-6"/>
        </w:rPr>
        <w:t xml:space="preserve"> </w:t>
      </w:r>
      <w:r>
        <w:t>container</w:t>
      </w:r>
      <w:r>
        <w:rPr>
          <w:spacing w:val="-6"/>
        </w:rPr>
        <w:t xml:space="preserve"> </w:t>
      </w:r>
      <w:r>
        <w:t>and</w:t>
      </w:r>
      <w:r>
        <w:rPr>
          <w:spacing w:val="-4"/>
        </w:rPr>
        <w:t xml:space="preserve"> </w:t>
      </w:r>
      <w:r>
        <w:t>receiving</w:t>
      </w:r>
      <w:r>
        <w:rPr>
          <w:spacing w:val="-4"/>
        </w:rPr>
        <w:t xml:space="preserve"> </w:t>
      </w:r>
      <w:r>
        <w:rPr>
          <w:spacing w:val="-2"/>
        </w:rPr>
        <w:t>equipment.</w:t>
      </w:r>
    </w:p>
    <w:p w14:paraId="0015A6A0" w14:textId="77777777" w:rsidR="00584BC3" w:rsidRDefault="00584BC3" w:rsidP="00584BC3">
      <w:pPr>
        <w:pStyle w:val="BodyText"/>
        <w:spacing w:before="103" w:line="362" w:lineRule="auto"/>
        <w:ind w:left="1024" w:right="4320"/>
      </w:pPr>
      <w:r>
        <w:t>P241,</w:t>
      </w:r>
      <w:r>
        <w:rPr>
          <w:spacing w:val="-8"/>
        </w:rPr>
        <w:t xml:space="preserve"> </w:t>
      </w:r>
      <w:r>
        <w:t>Use</w:t>
      </w:r>
      <w:r>
        <w:rPr>
          <w:spacing w:val="-9"/>
        </w:rPr>
        <w:t xml:space="preserve"> </w:t>
      </w:r>
      <w:r>
        <w:t>explosion-proof</w:t>
      </w:r>
      <w:r>
        <w:rPr>
          <w:spacing w:val="-11"/>
        </w:rPr>
        <w:t xml:space="preserve"> </w:t>
      </w:r>
      <w:r>
        <w:t>electrical/ventilation/lighting/equipment. P242, Use only non-sparking tools.</w:t>
      </w:r>
    </w:p>
    <w:p w14:paraId="59A60245" w14:textId="77777777" w:rsidR="00584BC3" w:rsidRDefault="00584BC3" w:rsidP="00584BC3">
      <w:pPr>
        <w:pStyle w:val="BodyText"/>
        <w:spacing w:line="360" w:lineRule="auto"/>
        <w:ind w:left="1024" w:right="4747"/>
      </w:pPr>
      <w:r>
        <w:t>P243,</w:t>
      </w:r>
      <w:r>
        <w:rPr>
          <w:spacing w:val="-4"/>
        </w:rPr>
        <w:t xml:space="preserve"> </w:t>
      </w:r>
      <w:r>
        <w:t>Take</w:t>
      </w:r>
      <w:r>
        <w:rPr>
          <w:spacing w:val="-7"/>
        </w:rPr>
        <w:t xml:space="preserve"> </w:t>
      </w:r>
      <w:r>
        <w:t>precautionary</w:t>
      </w:r>
      <w:r>
        <w:rPr>
          <w:spacing w:val="-6"/>
        </w:rPr>
        <w:t xml:space="preserve"> </w:t>
      </w:r>
      <w:r>
        <w:t>measures</w:t>
      </w:r>
      <w:r>
        <w:rPr>
          <w:spacing w:val="-4"/>
        </w:rPr>
        <w:t xml:space="preserve"> </w:t>
      </w:r>
      <w:r>
        <w:t>against</w:t>
      </w:r>
      <w:r>
        <w:rPr>
          <w:spacing w:val="-7"/>
        </w:rPr>
        <w:t xml:space="preserve"> </w:t>
      </w:r>
      <w:r>
        <w:t>static</w:t>
      </w:r>
      <w:r>
        <w:rPr>
          <w:spacing w:val="-6"/>
        </w:rPr>
        <w:t xml:space="preserve"> </w:t>
      </w:r>
      <w:r>
        <w:t xml:space="preserve">discharge. P261, </w:t>
      </w:r>
      <w:proofErr w:type="gramStart"/>
      <w:r>
        <w:t>Avoid</w:t>
      </w:r>
      <w:proofErr w:type="gramEnd"/>
      <w:r>
        <w:t xml:space="preserve"> breathing dust/fume/gas/mist/</w:t>
      </w:r>
      <w:proofErr w:type="spellStart"/>
      <w:r>
        <w:t>vapours</w:t>
      </w:r>
      <w:proofErr w:type="spellEnd"/>
      <w:r>
        <w:t>/spray.</w:t>
      </w:r>
    </w:p>
    <w:p w14:paraId="50B1E91C" w14:textId="77777777" w:rsidR="00584BC3" w:rsidRDefault="00584BC3" w:rsidP="00584BC3">
      <w:pPr>
        <w:pStyle w:val="BodyText"/>
        <w:ind w:left="1024"/>
      </w:pPr>
      <w:r>
        <w:t>P264,</w:t>
      </w:r>
      <w:r>
        <w:rPr>
          <w:spacing w:val="-3"/>
        </w:rPr>
        <w:t xml:space="preserve"> </w:t>
      </w:r>
      <w:r>
        <w:t>Wash</w:t>
      </w:r>
      <w:r>
        <w:rPr>
          <w:spacing w:val="-5"/>
        </w:rPr>
        <w:t xml:space="preserve"> </w:t>
      </w:r>
      <w:r>
        <w:t>thoroughly</w:t>
      </w:r>
      <w:r>
        <w:rPr>
          <w:spacing w:val="-3"/>
        </w:rPr>
        <w:t xml:space="preserve"> </w:t>
      </w:r>
      <w:r>
        <w:t>after</w:t>
      </w:r>
      <w:r>
        <w:rPr>
          <w:spacing w:val="-6"/>
        </w:rPr>
        <w:t xml:space="preserve"> </w:t>
      </w:r>
      <w:r>
        <w:rPr>
          <w:spacing w:val="-2"/>
        </w:rPr>
        <w:t>handling.</w:t>
      </w:r>
    </w:p>
    <w:p w14:paraId="5448A8B1" w14:textId="77777777" w:rsidR="00584BC3" w:rsidRDefault="00584BC3" w:rsidP="00584BC3">
      <w:pPr>
        <w:pStyle w:val="BodyText"/>
        <w:spacing w:before="100"/>
        <w:ind w:left="1024"/>
      </w:pPr>
      <w:r>
        <w:t>P271,</w:t>
      </w:r>
      <w:r>
        <w:rPr>
          <w:spacing w:val="-3"/>
        </w:rPr>
        <w:t xml:space="preserve"> </w:t>
      </w:r>
      <w:r>
        <w:t>Use</w:t>
      </w:r>
      <w:r>
        <w:rPr>
          <w:spacing w:val="-2"/>
        </w:rPr>
        <w:t xml:space="preserve"> </w:t>
      </w:r>
      <w:r>
        <w:t>only</w:t>
      </w:r>
      <w:r>
        <w:rPr>
          <w:spacing w:val="-4"/>
        </w:rPr>
        <w:t xml:space="preserve"> </w:t>
      </w:r>
      <w:r>
        <w:t>outdoors</w:t>
      </w:r>
      <w:r>
        <w:rPr>
          <w:spacing w:val="-1"/>
        </w:rPr>
        <w:t xml:space="preserve"> </w:t>
      </w:r>
      <w:r>
        <w:t>or</w:t>
      </w:r>
      <w:r>
        <w:rPr>
          <w:spacing w:val="-5"/>
        </w:rPr>
        <w:t xml:space="preserve"> </w:t>
      </w:r>
      <w:r>
        <w:t>in</w:t>
      </w:r>
      <w:r>
        <w:rPr>
          <w:spacing w:val="-4"/>
        </w:rPr>
        <w:t xml:space="preserve"> </w:t>
      </w:r>
      <w:r>
        <w:t>a</w:t>
      </w:r>
      <w:r>
        <w:rPr>
          <w:spacing w:val="-3"/>
        </w:rPr>
        <w:t xml:space="preserve"> </w:t>
      </w:r>
      <w:r>
        <w:t>well-ventilated</w:t>
      </w:r>
      <w:r>
        <w:rPr>
          <w:spacing w:val="-4"/>
        </w:rPr>
        <w:t xml:space="preserve"> area.</w:t>
      </w:r>
    </w:p>
    <w:p w14:paraId="027C801F" w14:textId="77777777" w:rsidR="00584BC3" w:rsidRDefault="00584BC3" w:rsidP="00584BC3">
      <w:pPr>
        <w:pStyle w:val="BodyText"/>
        <w:spacing w:before="103"/>
        <w:ind w:left="1024"/>
      </w:pPr>
      <w:r>
        <w:t>P280,</w:t>
      </w:r>
      <w:r>
        <w:rPr>
          <w:spacing w:val="-7"/>
        </w:rPr>
        <w:t xml:space="preserve"> </w:t>
      </w:r>
      <w:r>
        <w:t>Wear</w:t>
      </w:r>
      <w:r>
        <w:rPr>
          <w:spacing w:val="-7"/>
        </w:rPr>
        <w:t xml:space="preserve"> </w:t>
      </w:r>
      <w:r>
        <w:t>protective</w:t>
      </w:r>
      <w:r>
        <w:rPr>
          <w:spacing w:val="-7"/>
        </w:rPr>
        <w:t xml:space="preserve"> </w:t>
      </w:r>
      <w:r>
        <w:t>gloves/protective</w:t>
      </w:r>
      <w:r>
        <w:rPr>
          <w:spacing w:val="-7"/>
        </w:rPr>
        <w:t xml:space="preserve"> </w:t>
      </w:r>
      <w:r>
        <w:t>clothing/eye</w:t>
      </w:r>
      <w:r>
        <w:rPr>
          <w:spacing w:val="-7"/>
        </w:rPr>
        <w:t xml:space="preserve"> </w:t>
      </w:r>
      <w:r>
        <w:t>protection/face</w:t>
      </w:r>
      <w:r>
        <w:rPr>
          <w:spacing w:val="-7"/>
        </w:rPr>
        <w:t xml:space="preserve"> </w:t>
      </w:r>
      <w:r>
        <w:rPr>
          <w:spacing w:val="-2"/>
        </w:rPr>
        <w:t>protection.</w:t>
      </w:r>
    </w:p>
    <w:p w14:paraId="7D4BD55D" w14:textId="77777777" w:rsidR="00584BC3" w:rsidRDefault="00584BC3" w:rsidP="00584BC3">
      <w:pPr>
        <w:pStyle w:val="BodyText"/>
        <w:spacing w:before="68"/>
      </w:pPr>
    </w:p>
    <w:p w14:paraId="61454227" w14:textId="77777777" w:rsidR="00584BC3" w:rsidRDefault="00584BC3" w:rsidP="00584BC3">
      <w:pPr>
        <w:pStyle w:val="Heading1"/>
        <w:spacing w:before="1"/>
        <w:ind w:left="1024"/>
      </w:pPr>
      <w:r>
        <w:rPr>
          <w:spacing w:val="-2"/>
        </w:rPr>
        <w:t>Response</w:t>
      </w:r>
    </w:p>
    <w:p w14:paraId="3907BC31" w14:textId="77777777" w:rsidR="00584BC3" w:rsidRDefault="00584BC3" w:rsidP="00584BC3">
      <w:pPr>
        <w:pStyle w:val="BodyText"/>
        <w:spacing w:before="102" w:line="360" w:lineRule="auto"/>
        <w:ind w:left="1024" w:right="713"/>
      </w:pPr>
      <w:r>
        <w:t>P303</w:t>
      </w:r>
      <w:r>
        <w:rPr>
          <w:spacing w:val="-2"/>
        </w:rPr>
        <w:t xml:space="preserve"> </w:t>
      </w:r>
      <w:r>
        <w:t>+</w:t>
      </w:r>
      <w:r>
        <w:rPr>
          <w:spacing w:val="-2"/>
        </w:rPr>
        <w:t xml:space="preserve"> </w:t>
      </w:r>
      <w:r>
        <w:t>P361</w:t>
      </w:r>
      <w:r>
        <w:rPr>
          <w:spacing w:val="-4"/>
        </w:rPr>
        <w:t xml:space="preserve"> </w:t>
      </w:r>
      <w:r>
        <w:t>+</w:t>
      </w:r>
      <w:r>
        <w:rPr>
          <w:spacing w:val="-2"/>
        </w:rPr>
        <w:t xml:space="preserve"> </w:t>
      </w:r>
      <w:r>
        <w:t>P353,</w:t>
      </w:r>
      <w:r>
        <w:rPr>
          <w:spacing w:val="-2"/>
        </w:rPr>
        <w:t xml:space="preserve"> </w:t>
      </w:r>
      <w:r>
        <w:t>IF</w:t>
      </w:r>
      <w:r>
        <w:rPr>
          <w:spacing w:val="-2"/>
        </w:rPr>
        <w:t xml:space="preserve"> </w:t>
      </w:r>
      <w:r>
        <w:t>ON</w:t>
      </w:r>
      <w:r>
        <w:rPr>
          <w:spacing w:val="-1"/>
        </w:rPr>
        <w:t xml:space="preserve"> </w:t>
      </w:r>
      <w:r>
        <w:t>SKIN</w:t>
      </w:r>
      <w:r>
        <w:rPr>
          <w:spacing w:val="-2"/>
        </w:rPr>
        <w:t xml:space="preserve"> </w:t>
      </w:r>
      <w:r>
        <w:t>(or</w:t>
      </w:r>
      <w:r>
        <w:rPr>
          <w:spacing w:val="-2"/>
        </w:rPr>
        <w:t xml:space="preserve"> </w:t>
      </w:r>
      <w:r>
        <w:t>hair):</w:t>
      </w:r>
      <w:r>
        <w:rPr>
          <w:spacing w:val="-2"/>
        </w:rPr>
        <w:t xml:space="preserve"> </w:t>
      </w:r>
      <w:r>
        <w:t>Take</w:t>
      </w:r>
      <w:r>
        <w:rPr>
          <w:spacing w:val="-4"/>
        </w:rPr>
        <w:t xml:space="preserve"> </w:t>
      </w:r>
      <w:r>
        <w:t>off</w:t>
      </w:r>
      <w:r>
        <w:rPr>
          <w:spacing w:val="-2"/>
        </w:rPr>
        <w:t xml:space="preserve"> </w:t>
      </w:r>
      <w:r>
        <w:t>immediately</w:t>
      </w:r>
      <w:r>
        <w:rPr>
          <w:spacing w:val="-1"/>
        </w:rPr>
        <w:t xml:space="preserve"> </w:t>
      </w:r>
      <w:r>
        <w:t>all</w:t>
      </w:r>
      <w:r>
        <w:rPr>
          <w:spacing w:val="-2"/>
        </w:rPr>
        <w:t xml:space="preserve"> </w:t>
      </w:r>
      <w:r>
        <w:t>contaminated</w:t>
      </w:r>
      <w:r>
        <w:rPr>
          <w:spacing w:val="-2"/>
        </w:rPr>
        <w:t xml:space="preserve"> </w:t>
      </w:r>
      <w:r>
        <w:t>clothing.</w:t>
      </w:r>
      <w:r>
        <w:rPr>
          <w:spacing w:val="-2"/>
        </w:rPr>
        <w:t xml:space="preserve"> </w:t>
      </w:r>
      <w:r>
        <w:t>Rinse</w:t>
      </w:r>
      <w:r>
        <w:rPr>
          <w:spacing w:val="-2"/>
        </w:rPr>
        <w:t xml:space="preserve"> </w:t>
      </w:r>
      <w:r>
        <w:t>skin</w:t>
      </w:r>
      <w:r>
        <w:rPr>
          <w:spacing w:val="-2"/>
        </w:rPr>
        <w:t xml:space="preserve"> </w:t>
      </w:r>
      <w:r>
        <w:t>with</w:t>
      </w:r>
      <w:r>
        <w:rPr>
          <w:spacing w:val="-2"/>
        </w:rPr>
        <w:t xml:space="preserve"> </w:t>
      </w:r>
      <w:r>
        <w:t xml:space="preserve">water. P304 + P340, IF </w:t>
      </w:r>
      <w:r>
        <w:lastRenderedPageBreak/>
        <w:t>INHALED: Remove person to fresh air and keep comfortable for breathing.</w:t>
      </w:r>
    </w:p>
    <w:p w14:paraId="78CB7E76" w14:textId="77777777" w:rsidR="00584BC3" w:rsidRDefault="00584BC3" w:rsidP="00584BC3">
      <w:pPr>
        <w:pStyle w:val="BodyText"/>
        <w:spacing w:before="1"/>
        <w:ind w:left="1024"/>
      </w:pPr>
      <w:r>
        <w:t>P319,</w:t>
      </w:r>
      <w:r>
        <w:rPr>
          <w:spacing w:val="-2"/>
        </w:rPr>
        <w:t xml:space="preserve"> </w:t>
      </w:r>
      <w:proofErr w:type="gramStart"/>
      <w:r>
        <w:t>Get</w:t>
      </w:r>
      <w:proofErr w:type="gramEnd"/>
      <w:r>
        <w:rPr>
          <w:spacing w:val="-4"/>
        </w:rPr>
        <w:t xml:space="preserve"> </w:t>
      </w:r>
      <w:r>
        <w:t>medical</w:t>
      </w:r>
      <w:r>
        <w:rPr>
          <w:spacing w:val="-1"/>
        </w:rPr>
        <w:t xml:space="preserve"> </w:t>
      </w:r>
      <w:r>
        <w:t>help</w:t>
      </w:r>
      <w:r>
        <w:rPr>
          <w:spacing w:val="-4"/>
        </w:rPr>
        <w:t xml:space="preserve"> </w:t>
      </w:r>
      <w:r>
        <w:t>if</w:t>
      </w:r>
      <w:r>
        <w:rPr>
          <w:spacing w:val="-3"/>
        </w:rPr>
        <w:t xml:space="preserve"> </w:t>
      </w:r>
      <w:r>
        <w:t>you</w:t>
      </w:r>
      <w:r>
        <w:rPr>
          <w:spacing w:val="-4"/>
        </w:rPr>
        <w:t xml:space="preserve"> </w:t>
      </w:r>
      <w:r>
        <w:t>feel</w:t>
      </w:r>
      <w:r>
        <w:rPr>
          <w:spacing w:val="2"/>
        </w:rPr>
        <w:t xml:space="preserve"> </w:t>
      </w:r>
      <w:r>
        <w:rPr>
          <w:spacing w:val="-2"/>
        </w:rPr>
        <w:t>unwell.</w:t>
      </w:r>
    </w:p>
    <w:p w14:paraId="31BF6CD4" w14:textId="77777777" w:rsidR="00584BC3" w:rsidRDefault="00584BC3" w:rsidP="00584BC3">
      <w:pPr>
        <w:pStyle w:val="BodyText"/>
        <w:spacing w:before="102" w:line="360" w:lineRule="auto"/>
        <w:ind w:left="2846" w:right="467" w:hanging="1823"/>
      </w:pPr>
      <w:r>
        <w:t>P305</w:t>
      </w:r>
      <w:r>
        <w:rPr>
          <w:spacing w:val="-1"/>
        </w:rPr>
        <w:t xml:space="preserve"> </w:t>
      </w:r>
      <w:r>
        <w:t>+</w:t>
      </w:r>
      <w:r>
        <w:rPr>
          <w:spacing w:val="-2"/>
        </w:rPr>
        <w:t xml:space="preserve"> </w:t>
      </w:r>
      <w:r>
        <w:t>P351</w:t>
      </w:r>
      <w:r>
        <w:rPr>
          <w:spacing w:val="-3"/>
        </w:rPr>
        <w:t xml:space="preserve"> </w:t>
      </w:r>
      <w:r>
        <w:t>+</w:t>
      </w:r>
      <w:r>
        <w:rPr>
          <w:spacing w:val="-2"/>
        </w:rPr>
        <w:t xml:space="preserve"> </w:t>
      </w:r>
      <w:r>
        <w:t>P338,</w:t>
      </w:r>
      <w:r>
        <w:rPr>
          <w:spacing w:val="-2"/>
        </w:rPr>
        <w:t xml:space="preserve"> </w:t>
      </w:r>
      <w:r>
        <w:t>IF</w:t>
      </w:r>
      <w:r>
        <w:rPr>
          <w:spacing w:val="-4"/>
        </w:rPr>
        <w:t xml:space="preserve"> </w:t>
      </w:r>
      <w:r>
        <w:t>IN</w:t>
      </w:r>
      <w:r>
        <w:rPr>
          <w:spacing w:val="-2"/>
        </w:rPr>
        <w:t xml:space="preserve"> </w:t>
      </w:r>
      <w:r>
        <w:t>EYES:</w:t>
      </w:r>
      <w:r>
        <w:rPr>
          <w:spacing w:val="-2"/>
        </w:rPr>
        <w:t xml:space="preserve"> </w:t>
      </w:r>
      <w:r>
        <w:t>Rinse</w:t>
      </w:r>
      <w:r>
        <w:rPr>
          <w:spacing w:val="-2"/>
        </w:rPr>
        <w:t xml:space="preserve"> </w:t>
      </w:r>
      <w:r>
        <w:t>cautiously</w:t>
      </w:r>
      <w:r>
        <w:rPr>
          <w:spacing w:val="-1"/>
        </w:rPr>
        <w:t xml:space="preserve"> </w:t>
      </w:r>
      <w:r>
        <w:t>with</w:t>
      </w:r>
      <w:r>
        <w:rPr>
          <w:spacing w:val="-2"/>
        </w:rPr>
        <w:t xml:space="preserve"> </w:t>
      </w:r>
      <w:r>
        <w:t>water</w:t>
      </w:r>
      <w:r>
        <w:rPr>
          <w:spacing w:val="-2"/>
        </w:rPr>
        <w:t xml:space="preserve"> </w:t>
      </w:r>
      <w:r>
        <w:t>for</w:t>
      </w:r>
      <w:r>
        <w:rPr>
          <w:spacing w:val="-2"/>
        </w:rPr>
        <w:t xml:space="preserve"> </w:t>
      </w:r>
      <w:r>
        <w:t>several</w:t>
      </w:r>
      <w:r>
        <w:rPr>
          <w:spacing w:val="-4"/>
        </w:rPr>
        <w:t xml:space="preserve"> </w:t>
      </w:r>
      <w:r>
        <w:t>minutes. Remove</w:t>
      </w:r>
      <w:r>
        <w:rPr>
          <w:spacing w:val="-4"/>
        </w:rPr>
        <w:t xml:space="preserve"> </w:t>
      </w:r>
      <w:r>
        <w:t>contact</w:t>
      </w:r>
      <w:r>
        <w:rPr>
          <w:spacing w:val="-4"/>
        </w:rPr>
        <w:t xml:space="preserve"> </w:t>
      </w:r>
      <w:r>
        <w:t>lenses,</w:t>
      </w:r>
      <w:r>
        <w:rPr>
          <w:spacing w:val="-2"/>
        </w:rPr>
        <w:t xml:space="preserve"> </w:t>
      </w:r>
      <w:r>
        <w:t>if</w:t>
      </w:r>
      <w:r>
        <w:rPr>
          <w:spacing w:val="-4"/>
        </w:rPr>
        <w:t xml:space="preserve"> </w:t>
      </w:r>
      <w:r>
        <w:t>present and easy to do so. Continue rinsing.</w:t>
      </w:r>
    </w:p>
    <w:p w14:paraId="17BED384" w14:textId="77777777" w:rsidR="00584BC3" w:rsidRDefault="00584BC3" w:rsidP="00584BC3">
      <w:pPr>
        <w:pStyle w:val="BodyText"/>
        <w:spacing w:before="1"/>
        <w:ind w:left="1024"/>
      </w:pPr>
      <w:r>
        <w:t>P337</w:t>
      </w:r>
      <w:r>
        <w:rPr>
          <w:spacing w:val="-3"/>
        </w:rPr>
        <w:t xml:space="preserve"> </w:t>
      </w:r>
      <w:r>
        <w:t>+</w:t>
      </w:r>
      <w:r>
        <w:rPr>
          <w:spacing w:val="-2"/>
        </w:rPr>
        <w:t xml:space="preserve"> </w:t>
      </w:r>
      <w:r>
        <w:t>P313,</w:t>
      </w:r>
      <w:r>
        <w:rPr>
          <w:spacing w:val="-4"/>
        </w:rPr>
        <w:t xml:space="preserve"> </w:t>
      </w:r>
      <w:proofErr w:type="gramStart"/>
      <w:r>
        <w:t>If</w:t>
      </w:r>
      <w:proofErr w:type="gramEnd"/>
      <w:r>
        <w:rPr>
          <w:spacing w:val="-2"/>
        </w:rPr>
        <w:t xml:space="preserve"> </w:t>
      </w:r>
      <w:r>
        <w:t>eye</w:t>
      </w:r>
      <w:r>
        <w:rPr>
          <w:spacing w:val="-4"/>
        </w:rPr>
        <w:t xml:space="preserve"> </w:t>
      </w:r>
      <w:r>
        <w:t>irritation</w:t>
      </w:r>
      <w:r>
        <w:rPr>
          <w:spacing w:val="-4"/>
        </w:rPr>
        <w:t xml:space="preserve"> </w:t>
      </w:r>
      <w:r>
        <w:t>persists:</w:t>
      </w:r>
      <w:r>
        <w:rPr>
          <w:spacing w:val="-4"/>
        </w:rPr>
        <w:t xml:space="preserve"> </w:t>
      </w:r>
      <w:r>
        <w:t>Get</w:t>
      </w:r>
      <w:r>
        <w:rPr>
          <w:spacing w:val="-3"/>
        </w:rPr>
        <w:t xml:space="preserve"> </w:t>
      </w:r>
      <w:r>
        <w:t>medical</w:t>
      </w:r>
      <w:r>
        <w:rPr>
          <w:spacing w:val="-4"/>
        </w:rPr>
        <w:t xml:space="preserve"> </w:t>
      </w:r>
      <w:r>
        <w:rPr>
          <w:spacing w:val="-2"/>
        </w:rPr>
        <w:t>advice/attention.</w:t>
      </w:r>
    </w:p>
    <w:p w14:paraId="0EC521E8" w14:textId="77777777" w:rsidR="00584BC3" w:rsidRDefault="00584BC3" w:rsidP="00584BC3">
      <w:pPr>
        <w:pStyle w:val="BodyText"/>
        <w:spacing w:before="102" w:line="360" w:lineRule="auto"/>
        <w:ind w:left="1996" w:right="713" w:hanging="972"/>
      </w:pPr>
      <w:r>
        <w:rPr>
          <w:position w:val="1"/>
        </w:rPr>
        <w:t>P370</w:t>
      </w:r>
      <w:r>
        <w:rPr>
          <w:spacing w:val="-2"/>
          <w:position w:val="1"/>
        </w:rPr>
        <w:t xml:space="preserve"> </w:t>
      </w:r>
      <w:r>
        <w:rPr>
          <w:position w:val="1"/>
        </w:rPr>
        <w:t>+378,</w:t>
      </w:r>
      <w:r>
        <w:rPr>
          <w:spacing w:val="-3"/>
          <w:position w:val="1"/>
        </w:rPr>
        <w:t xml:space="preserve"> </w:t>
      </w:r>
      <w:r>
        <w:rPr>
          <w:position w:val="1"/>
        </w:rPr>
        <w:t>In</w:t>
      </w:r>
      <w:r>
        <w:rPr>
          <w:spacing w:val="-2"/>
          <w:position w:val="1"/>
        </w:rPr>
        <w:t xml:space="preserve"> </w:t>
      </w:r>
      <w:r>
        <w:rPr>
          <w:position w:val="1"/>
        </w:rPr>
        <w:t>case</w:t>
      </w:r>
      <w:r>
        <w:rPr>
          <w:spacing w:val="-2"/>
          <w:position w:val="1"/>
        </w:rPr>
        <w:t xml:space="preserve"> </w:t>
      </w:r>
      <w:r>
        <w:rPr>
          <w:position w:val="1"/>
        </w:rPr>
        <w:t>of</w:t>
      </w:r>
      <w:r>
        <w:rPr>
          <w:spacing w:val="-2"/>
          <w:position w:val="1"/>
        </w:rPr>
        <w:t xml:space="preserve"> </w:t>
      </w:r>
      <w:r>
        <w:rPr>
          <w:position w:val="1"/>
        </w:rPr>
        <w:t>fire;</w:t>
      </w:r>
      <w:r>
        <w:rPr>
          <w:spacing w:val="-3"/>
          <w:position w:val="1"/>
        </w:rPr>
        <w:t xml:space="preserve"> </w:t>
      </w:r>
      <w:r>
        <w:rPr>
          <w:position w:val="1"/>
        </w:rPr>
        <w:t>use</w:t>
      </w:r>
      <w:r>
        <w:rPr>
          <w:spacing w:val="-3"/>
          <w:position w:val="1"/>
        </w:rPr>
        <w:t xml:space="preserve"> </w:t>
      </w:r>
      <w:r>
        <w:rPr>
          <w:position w:val="1"/>
        </w:rPr>
        <w:t>alcohol</w:t>
      </w:r>
      <w:r>
        <w:rPr>
          <w:spacing w:val="-3"/>
          <w:position w:val="1"/>
        </w:rPr>
        <w:t xml:space="preserve"> </w:t>
      </w:r>
      <w:r>
        <w:rPr>
          <w:position w:val="1"/>
        </w:rPr>
        <w:t>resistant</w:t>
      </w:r>
      <w:r>
        <w:rPr>
          <w:spacing w:val="-2"/>
          <w:position w:val="1"/>
        </w:rPr>
        <w:t xml:space="preserve"> </w:t>
      </w:r>
      <w:r>
        <w:rPr>
          <w:position w:val="1"/>
        </w:rPr>
        <w:t>foam,</w:t>
      </w:r>
      <w:r>
        <w:rPr>
          <w:spacing w:val="-2"/>
          <w:position w:val="1"/>
        </w:rPr>
        <w:t xml:space="preserve"> </w:t>
      </w:r>
      <w:r>
        <w:rPr>
          <w:position w:val="1"/>
        </w:rPr>
        <w:t>Carbon</w:t>
      </w:r>
      <w:r>
        <w:rPr>
          <w:spacing w:val="-2"/>
          <w:position w:val="1"/>
        </w:rPr>
        <w:t xml:space="preserve"> </w:t>
      </w:r>
      <w:r>
        <w:rPr>
          <w:position w:val="1"/>
        </w:rPr>
        <w:t>dioxide</w:t>
      </w:r>
      <w:r>
        <w:rPr>
          <w:spacing w:val="-2"/>
          <w:position w:val="1"/>
        </w:rPr>
        <w:t xml:space="preserve"> </w:t>
      </w:r>
      <w:r>
        <w:rPr>
          <w:position w:val="1"/>
        </w:rPr>
        <w:t>(CO</w:t>
      </w:r>
      <w:r>
        <w:rPr>
          <w:sz w:val="12"/>
        </w:rPr>
        <w:t>2</w:t>
      </w:r>
      <w:r>
        <w:rPr>
          <w:position w:val="1"/>
        </w:rPr>
        <w:t>),</w:t>
      </w:r>
      <w:r>
        <w:rPr>
          <w:spacing w:val="-2"/>
          <w:position w:val="1"/>
        </w:rPr>
        <w:t xml:space="preserve"> </w:t>
      </w:r>
      <w:r>
        <w:rPr>
          <w:position w:val="1"/>
        </w:rPr>
        <w:t>use</w:t>
      </w:r>
      <w:r>
        <w:rPr>
          <w:spacing w:val="-2"/>
          <w:position w:val="1"/>
        </w:rPr>
        <w:t xml:space="preserve"> </w:t>
      </w:r>
      <w:r>
        <w:rPr>
          <w:position w:val="1"/>
        </w:rPr>
        <w:t>extinguishing</w:t>
      </w:r>
      <w:r>
        <w:rPr>
          <w:spacing w:val="-3"/>
          <w:position w:val="1"/>
        </w:rPr>
        <w:t xml:space="preserve"> </w:t>
      </w:r>
      <w:r>
        <w:rPr>
          <w:position w:val="1"/>
        </w:rPr>
        <w:t>media</w:t>
      </w:r>
      <w:r>
        <w:rPr>
          <w:spacing w:val="-3"/>
          <w:position w:val="1"/>
        </w:rPr>
        <w:t xml:space="preserve"> </w:t>
      </w:r>
      <w:r>
        <w:rPr>
          <w:position w:val="1"/>
        </w:rPr>
        <w:t>appropriate</w:t>
      </w:r>
      <w:r>
        <w:rPr>
          <w:spacing w:val="-2"/>
          <w:position w:val="1"/>
        </w:rPr>
        <w:t xml:space="preserve"> </w:t>
      </w:r>
      <w:r>
        <w:rPr>
          <w:position w:val="1"/>
        </w:rPr>
        <w:t xml:space="preserve">to </w:t>
      </w:r>
      <w:r>
        <w:t>the surrounding fire conditions.</w:t>
      </w:r>
    </w:p>
    <w:p w14:paraId="3BB2888A" w14:textId="77777777" w:rsidR="00584BC3" w:rsidRDefault="00584BC3" w:rsidP="00584BC3">
      <w:pPr>
        <w:pStyle w:val="Heading1"/>
        <w:spacing w:before="172"/>
        <w:ind w:left="1024"/>
      </w:pPr>
      <w:r>
        <w:rPr>
          <w:spacing w:val="-2"/>
        </w:rPr>
        <w:t>Storage</w:t>
      </w:r>
    </w:p>
    <w:p w14:paraId="4B2CE602" w14:textId="77777777" w:rsidR="00584BC3" w:rsidRDefault="00584BC3" w:rsidP="00584BC3">
      <w:pPr>
        <w:pStyle w:val="BodyText"/>
        <w:spacing w:before="103" w:line="482" w:lineRule="auto"/>
        <w:ind w:left="1024" w:right="3694"/>
      </w:pPr>
      <w:r>
        <w:t>P403</w:t>
      </w:r>
      <w:r>
        <w:rPr>
          <w:spacing w:val="-2"/>
        </w:rPr>
        <w:t xml:space="preserve"> </w:t>
      </w:r>
      <w:r>
        <w:t>+</w:t>
      </w:r>
      <w:r>
        <w:rPr>
          <w:spacing w:val="-2"/>
        </w:rPr>
        <w:t xml:space="preserve"> </w:t>
      </w:r>
      <w:r>
        <w:t>P233,</w:t>
      </w:r>
      <w:r>
        <w:rPr>
          <w:spacing w:val="-2"/>
        </w:rPr>
        <w:t xml:space="preserve"> </w:t>
      </w:r>
      <w:r>
        <w:t>Store</w:t>
      </w:r>
      <w:r>
        <w:rPr>
          <w:spacing w:val="-4"/>
        </w:rPr>
        <w:t xml:space="preserve"> </w:t>
      </w:r>
      <w:r>
        <w:t>in</w:t>
      </w:r>
      <w:r>
        <w:rPr>
          <w:spacing w:val="-2"/>
        </w:rPr>
        <w:t xml:space="preserve"> </w:t>
      </w:r>
      <w:r>
        <w:t>a</w:t>
      </w:r>
      <w:r>
        <w:rPr>
          <w:spacing w:val="-4"/>
        </w:rPr>
        <w:t xml:space="preserve"> </w:t>
      </w:r>
      <w:r>
        <w:t>well-ventilated</w:t>
      </w:r>
      <w:r>
        <w:rPr>
          <w:spacing w:val="-4"/>
        </w:rPr>
        <w:t xml:space="preserve"> </w:t>
      </w:r>
      <w:r>
        <w:t>place.</w:t>
      </w:r>
      <w:r>
        <w:rPr>
          <w:spacing w:val="-4"/>
        </w:rPr>
        <w:t xml:space="preserve"> </w:t>
      </w:r>
      <w:r>
        <w:t>Keep</w:t>
      </w:r>
      <w:r>
        <w:rPr>
          <w:spacing w:val="-4"/>
        </w:rPr>
        <w:t xml:space="preserve"> </w:t>
      </w:r>
      <w:r>
        <w:t>container</w:t>
      </w:r>
      <w:r>
        <w:rPr>
          <w:spacing w:val="-2"/>
        </w:rPr>
        <w:t xml:space="preserve"> </w:t>
      </w:r>
      <w:r>
        <w:t>tightly</w:t>
      </w:r>
      <w:r>
        <w:rPr>
          <w:spacing w:val="-3"/>
        </w:rPr>
        <w:t xml:space="preserve"> </w:t>
      </w:r>
      <w:r>
        <w:t>closed. P405, Store locked up.</w:t>
      </w:r>
    </w:p>
    <w:p w14:paraId="1480A655" w14:textId="77777777" w:rsidR="00584BC3" w:rsidRDefault="00584BC3" w:rsidP="00584BC3">
      <w:pPr>
        <w:pStyle w:val="Heading1"/>
        <w:spacing w:line="203" w:lineRule="exact"/>
        <w:ind w:left="1024"/>
      </w:pPr>
      <w:r>
        <w:rPr>
          <w:spacing w:val="-2"/>
        </w:rPr>
        <w:t>Disposal</w:t>
      </w:r>
    </w:p>
    <w:p w14:paraId="2679C8EC" w14:textId="77777777" w:rsidR="00584BC3" w:rsidRDefault="00584BC3" w:rsidP="00584BC3">
      <w:pPr>
        <w:pStyle w:val="BodyText"/>
        <w:spacing w:before="102"/>
        <w:ind w:left="1024"/>
      </w:pPr>
      <w:r>
        <w:t>P501,</w:t>
      </w:r>
      <w:r>
        <w:rPr>
          <w:spacing w:val="-3"/>
        </w:rPr>
        <w:t xml:space="preserve"> </w:t>
      </w:r>
      <w:r>
        <w:t>Dispose</w:t>
      </w:r>
      <w:r>
        <w:rPr>
          <w:spacing w:val="-5"/>
        </w:rPr>
        <w:t xml:space="preserve"> </w:t>
      </w:r>
      <w:r>
        <w:t>of</w:t>
      </w:r>
      <w:r>
        <w:rPr>
          <w:spacing w:val="-4"/>
        </w:rPr>
        <w:t xml:space="preserve"> </w:t>
      </w:r>
      <w:r>
        <w:t>contents/container</w:t>
      </w:r>
      <w:r>
        <w:rPr>
          <w:spacing w:val="-6"/>
        </w:rPr>
        <w:t xml:space="preserve"> </w:t>
      </w:r>
      <w:r>
        <w:t>in</w:t>
      </w:r>
      <w:r>
        <w:rPr>
          <w:spacing w:val="-5"/>
        </w:rPr>
        <w:t xml:space="preserve"> </w:t>
      </w:r>
      <w:r>
        <w:t>accordance</w:t>
      </w:r>
      <w:r>
        <w:rPr>
          <w:spacing w:val="-4"/>
        </w:rPr>
        <w:t xml:space="preserve"> </w:t>
      </w:r>
      <w:r>
        <w:t>with</w:t>
      </w:r>
      <w:r>
        <w:rPr>
          <w:spacing w:val="-5"/>
        </w:rPr>
        <w:t xml:space="preserve"> </w:t>
      </w:r>
      <w:r>
        <w:t>local,</w:t>
      </w:r>
      <w:r>
        <w:rPr>
          <w:spacing w:val="-3"/>
        </w:rPr>
        <w:t xml:space="preserve"> </w:t>
      </w:r>
      <w:r>
        <w:t>state</w:t>
      </w:r>
      <w:r>
        <w:rPr>
          <w:spacing w:val="-4"/>
        </w:rPr>
        <w:t xml:space="preserve"> </w:t>
      </w:r>
      <w:r>
        <w:t>or</w:t>
      </w:r>
      <w:r>
        <w:rPr>
          <w:spacing w:val="-5"/>
        </w:rPr>
        <w:t xml:space="preserve"> </w:t>
      </w:r>
      <w:r>
        <w:t>national</w:t>
      </w:r>
      <w:r>
        <w:rPr>
          <w:spacing w:val="-3"/>
        </w:rPr>
        <w:t xml:space="preserve"> </w:t>
      </w:r>
      <w:r>
        <w:rPr>
          <w:spacing w:val="-2"/>
        </w:rPr>
        <w:t>regulation.</w:t>
      </w:r>
    </w:p>
    <w:p w14:paraId="291DC87F" w14:textId="77777777" w:rsidR="00584BC3" w:rsidRDefault="00584BC3" w:rsidP="00584BC3">
      <w:pPr>
        <w:pStyle w:val="BodyText"/>
        <w:spacing w:before="69"/>
      </w:pPr>
    </w:p>
    <w:p w14:paraId="76A183E7" w14:textId="77777777" w:rsidR="00584BC3" w:rsidRDefault="00584BC3" w:rsidP="00584BC3">
      <w:pPr>
        <w:pStyle w:val="Heading1"/>
        <w:ind w:left="1024"/>
      </w:pPr>
      <w:r>
        <w:t>Hazardous</w:t>
      </w:r>
      <w:r>
        <w:rPr>
          <w:spacing w:val="-11"/>
        </w:rPr>
        <w:t xml:space="preserve"> </w:t>
      </w:r>
      <w:r>
        <w:rPr>
          <w:spacing w:val="-2"/>
        </w:rPr>
        <w:t>substances</w:t>
      </w:r>
    </w:p>
    <w:p w14:paraId="2D4E37F8" w14:textId="77777777" w:rsidR="00584BC3" w:rsidRDefault="00584BC3" w:rsidP="00584BC3">
      <w:pPr>
        <w:pStyle w:val="BodyText"/>
        <w:spacing w:before="102"/>
        <w:ind w:left="1024"/>
      </w:pPr>
      <w:r>
        <w:t>Isopropanol</w:t>
      </w:r>
      <w:r>
        <w:rPr>
          <w:spacing w:val="-12"/>
        </w:rPr>
        <w:t xml:space="preserve"> </w:t>
      </w:r>
      <w:r>
        <w:t>(Propan-2-</w:t>
      </w:r>
      <w:r>
        <w:rPr>
          <w:spacing w:val="-5"/>
        </w:rPr>
        <w:t>ol)</w:t>
      </w:r>
    </w:p>
    <w:p w14:paraId="2CC5F318" w14:textId="77777777" w:rsidR="00584BC3" w:rsidRDefault="00584BC3" w:rsidP="00584BC3">
      <w:pPr>
        <w:pStyle w:val="BodyText"/>
        <w:spacing w:before="67"/>
      </w:pPr>
    </w:p>
    <w:p w14:paraId="410BBCEE" w14:textId="77777777" w:rsidR="00584BC3" w:rsidRDefault="00584BC3" w:rsidP="00584BC3">
      <w:pPr>
        <w:pStyle w:val="Heading1"/>
        <w:ind w:left="1024"/>
      </w:pPr>
      <w:r>
        <w:t>Additional</w:t>
      </w:r>
      <w:r>
        <w:rPr>
          <w:spacing w:val="-13"/>
        </w:rPr>
        <w:t xml:space="preserve"> </w:t>
      </w:r>
      <w:r>
        <w:rPr>
          <w:spacing w:val="-2"/>
        </w:rPr>
        <w:t>labelling</w:t>
      </w:r>
    </w:p>
    <w:p w14:paraId="7A5BCECC" w14:textId="77777777" w:rsidR="00584BC3" w:rsidRDefault="00584BC3" w:rsidP="00584BC3">
      <w:pPr>
        <w:pStyle w:val="BodyText"/>
        <w:spacing w:before="105"/>
        <w:ind w:left="1024"/>
      </w:pPr>
      <w:r>
        <w:t>Not</w:t>
      </w:r>
      <w:r>
        <w:rPr>
          <w:spacing w:val="-2"/>
        </w:rPr>
        <w:t xml:space="preserve"> applicable.</w:t>
      </w:r>
    </w:p>
    <w:p w14:paraId="2F196E3B" w14:textId="77777777" w:rsidR="00584BC3" w:rsidRDefault="00584BC3" w:rsidP="00584BC3">
      <w:pPr>
        <w:pStyle w:val="BodyText"/>
        <w:spacing w:before="66"/>
      </w:pPr>
    </w:p>
    <w:p w14:paraId="7DA6ACAA" w14:textId="77777777" w:rsidR="00584BC3" w:rsidRDefault="00584BC3" w:rsidP="00584BC3">
      <w:pPr>
        <w:pStyle w:val="Heading1"/>
        <w:ind w:left="304"/>
      </w:pPr>
      <w:r>
        <w:t>2.3</w:t>
      </w:r>
      <w:r>
        <w:rPr>
          <w:spacing w:val="47"/>
        </w:rPr>
        <w:t xml:space="preserve"> </w:t>
      </w:r>
      <w:r>
        <w:t>Other</w:t>
      </w:r>
      <w:r>
        <w:rPr>
          <w:spacing w:val="-1"/>
        </w:rPr>
        <w:t xml:space="preserve"> </w:t>
      </w:r>
      <w:r>
        <w:rPr>
          <w:spacing w:val="-2"/>
        </w:rPr>
        <w:t>hazards</w:t>
      </w:r>
    </w:p>
    <w:p w14:paraId="7E3AF0C9" w14:textId="77777777" w:rsidR="00584BC3" w:rsidRDefault="00584BC3" w:rsidP="00584BC3">
      <w:pPr>
        <w:pStyle w:val="BodyText"/>
        <w:spacing w:before="103"/>
        <w:ind w:left="1024"/>
      </w:pPr>
      <w:r>
        <w:t>In</w:t>
      </w:r>
      <w:r>
        <w:rPr>
          <w:spacing w:val="-4"/>
        </w:rPr>
        <w:t xml:space="preserve"> </w:t>
      </w:r>
      <w:r>
        <w:t>confined</w:t>
      </w:r>
      <w:r>
        <w:rPr>
          <w:spacing w:val="-4"/>
        </w:rPr>
        <w:t xml:space="preserve"> </w:t>
      </w:r>
      <w:r>
        <w:t>spaces,</w:t>
      </w:r>
      <w:r>
        <w:rPr>
          <w:spacing w:val="-2"/>
        </w:rPr>
        <w:t xml:space="preserve"> </w:t>
      </w:r>
      <w:proofErr w:type="spellStart"/>
      <w:r>
        <w:t>vapours</w:t>
      </w:r>
      <w:proofErr w:type="spellEnd"/>
      <w:r>
        <w:rPr>
          <w:spacing w:val="-3"/>
        </w:rPr>
        <w:t xml:space="preserve"> </w:t>
      </w:r>
      <w:r>
        <w:t>may</w:t>
      </w:r>
      <w:r>
        <w:rPr>
          <w:spacing w:val="-1"/>
        </w:rPr>
        <w:t xml:space="preserve"> </w:t>
      </w:r>
      <w:r>
        <w:t>build</w:t>
      </w:r>
      <w:r>
        <w:rPr>
          <w:spacing w:val="-4"/>
        </w:rPr>
        <w:t xml:space="preserve"> </w:t>
      </w:r>
      <w:r>
        <w:t>up</w:t>
      </w:r>
      <w:r>
        <w:rPr>
          <w:spacing w:val="-4"/>
        </w:rPr>
        <w:t xml:space="preserve"> </w:t>
      </w:r>
      <w:r>
        <w:t>to</w:t>
      </w:r>
      <w:r>
        <w:rPr>
          <w:spacing w:val="-2"/>
        </w:rPr>
        <w:t xml:space="preserve"> </w:t>
      </w:r>
      <w:r>
        <w:t>form</w:t>
      </w:r>
      <w:r>
        <w:rPr>
          <w:spacing w:val="-1"/>
        </w:rPr>
        <w:t xml:space="preserve"> </w:t>
      </w:r>
      <w:r>
        <w:t>flammable</w:t>
      </w:r>
      <w:r>
        <w:rPr>
          <w:spacing w:val="-4"/>
        </w:rPr>
        <w:t xml:space="preserve"> </w:t>
      </w:r>
      <w:proofErr w:type="spellStart"/>
      <w:r>
        <w:t>vapour</w:t>
      </w:r>
      <w:proofErr w:type="spellEnd"/>
      <w:r>
        <w:t>/air</w:t>
      </w:r>
      <w:r>
        <w:rPr>
          <w:spacing w:val="-4"/>
        </w:rPr>
        <w:t xml:space="preserve"> </w:t>
      </w:r>
      <w:r>
        <w:rPr>
          <w:spacing w:val="-2"/>
        </w:rPr>
        <w:t>mixtures.</w:t>
      </w:r>
    </w:p>
    <w:p w14:paraId="3634591D" w14:textId="77777777" w:rsidR="00584BC3" w:rsidRDefault="00584BC3" w:rsidP="00584BC3">
      <w:pPr>
        <w:pStyle w:val="BodyText"/>
        <w:spacing w:before="102" w:line="360" w:lineRule="auto"/>
        <w:ind w:left="1024" w:right="713"/>
      </w:pPr>
      <w:r>
        <w:t>This</w:t>
      </w:r>
      <w:r>
        <w:rPr>
          <w:spacing w:val="-3"/>
        </w:rPr>
        <w:t xml:space="preserve"> </w:t>
      </w:r>
      <w:r>
        <w:t>mixture/product</w:t>
      </w:r>
      <w:r>
        <w:rPr>
          <w:spacing w:val="-2"/>
        </w:rPr>
        <w:t xml:space="preserve"> </w:t>
      </w:r>
      <w:r>
        <w:t>does</w:t>
      </w:r>
      <w:r>
        <w:rPr>
          <w:spacing w:val="-3"/>
        </w:rPr>
        <w:t xml:space="preserve"> </w:t>
      </w:r>
      <w:r>
        <w:t>not</w:t>
      </w:r>
      <w:r>
        <w:rPr>
          <w:spacing w:val="-4"/>
        </w:rPr>
        <w:t xml:space="preserve"> </w:t>
      </w:r>
      <w:r>
        <w:t>contain</w:t>
      </w:r>
      <w:r>
        <w:rPr>
          <w:spacing w:val="-4"/>
        </w:rPr>
        <w:t xml:space="preserve"> </w:t>
      </w:r>
      <w:r>
        <w:t>any</w:t>
      </w:r>
      <w:r>
        <w:rPr>
          <w:spacing w:val="-4"/>
        </w:rPr>
        <w:t xml:space="preserve"> </w:t>
      </w:r>
      <w:r>
        <w:t>substances</w:t>
      </w:r>
      <w:r>
        <w:rPr>
          <w:spacing w:val="-3"/>
        </w:rPr>
        <w:t xml:space="preserve"> </w:t>
      </w:r>
      <w:r>
        <w:t>considered</w:t>
      </w:r>
      <w:r>
        <w:rPr>
          <w:spacing w:val="-2"/>
        </w:rPr>
        <w:t xml:space="preserve"> </w:t>
      </w:r>
      <w:r>
        <w:t>to</w:t>
      </w:r>
      <w:r>
        <w:rPr>
          <w:spacing w:val="-4"/>
        </w:rPr>
        <w:t xml:space="preserve"> </w:t>
      </w:r>
      <w:r>
        <w:t>meet</w:t>
      </w:r>
      <w:r>
        <w:rPr>
          <w:spacing w:val="-2"/>
        </w:rPr>
        <w:t xml:space="preserve"> </w:t>
      </w:r>
      <w:r>
        <w:t>the</w:t>
      </w:r>
      <w:r>
        <w:rPr>
          <w:spacing w:val="-2"/>
        </w:rPr>
        <w:t xml:space="preserve"> </w:t>
      </w:r>
      <w:r>
        <w:t>criteria</w:t>
      </w:r>
      <w:r>
        <w:rPr>
          <w:spacing w:val="-4"/>
        </w:rPr>
        <w:t xml:space="preserve"> </w:t>
      </w:r>
      <w:r>
        <w:t>classifying</w:t>
      </w:r>
      <w:r>
        <w:rPr>
          <w:spacing w:val="-4"/>
        </w:rPr>
        <w:t xml:space="preserve"> </w:t>
      </w:r>
      <w:r>
        <w:t>them</w:t>
      </w:r>
      <w:r>
        <w:rPr>
          <w:spacing w:val="-1"/>
        </w:rPr>
        <w:t xml:space="preserve"> </w:t>
      </w:r>
      <w:r>
        <w:t>as</w:t>
      </w:r>
      <w:r>
        <w:rPr>
          <w:spacing w:val="-1"/>
        </w:rPr>
        <w:t xml:space="preserve"> </w:t>
      </w:r>
      <w:r>
        <w:t>PBT</w:t>
      </w:r>
      <w:r>
        <w:rPr>
          <w:spacing w:val="-2"/>
        </w:rPr>
        <w:t xml:space="preserve"> </w:t>
      </w:r>
      <w:r>
        <w:t xml:space="preserve">and/or </w:t>
      </w:r>
      <w:proofErr w:type="spellStart"/>
      <w:r>
        <w:t>vPvB</w:t>
      </w:r>
      <w:proofErr w:type="spellEnd"/>
      <w:r>
        <w:t>. This product does not contain any substances considered to be endocrine disruptors in accordance with the criteria set out in Commission Delegated Regulation (EU) 2017/2100 or Commission Regulation (EU) 2018/605.</w:t>
      </w:r>
    </w:p>
    <w:p w14:paraId="114B7E63" w14:textId="77777777" w:rsidR="00584BC3" w:rsidRDefault="00584BC3" w:rsidP="00584BC3">
      <w:pPr>
        <w:pStyle w:val="BodyText"/>
        <w:spacing w:before="122"/>
        <w:rPr>
          <w:sz w:val="20"/>
        </w:rPr>
      </w:pPr>
      <w:r>
        <w:rPr>
          <w:noProof/>
        </w:rPr>
        <w:lastRenderedPageBreak/>
        <mc:AlternateContent>
          <mc:Choice Requires="wps">
            <w:drawing>
              <wp:anchor distT="0" distB="0" distL="0" distR="0" simplePos="0" relativeHeight="251808256" behindDoc="1" locked="0" layoutInCell="1" allowOverlap="1" wp14:anchorId="19CB7BA1" wp14:editId="2E528690">
                <wp:simplePos x="0" y="0"/>
                <wp:positionH relativeFrom="page">
                  <wp:posOffset>432434</wp:posOffset>
                </wp:positionH>
                <wp:positionV relativeFrom="paragraph">
                  <wp:posOffset>245295</wp:posOffset>
                </wp:positionV>
                <wp:extent cx="6737984" cy="31813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18135"/>
                        </a:xfrm>
                        <a:prstGeom prst="rect">
                          <a:avLst/>
                        </a:prstGeom>
                        <a:solidFill>
                          <a:srgbClr val="D9D9D9"/>
                        </a:solidFill>
                        <a:ln w="12700">
                          <a:solidFill>
                            <a:srgbClr val="000000"/>
                          </a:solidFill>
                          <a:prstDash val="solid"/>
                        </a:ln>
                      </wps:spPr>
                      <wps:txbx>
                        <w:txbxContent>
                          <w:p w14:paraId="27A92D56" w14:textId="77777777" w:rsidR="00584BC3" w:rsidRDefault="00584BC3" w:rsidP="00584BC3">
                            <w:pPr>
                              <w:spacing w:before="75"/>
                              <w:ind w:left="185"/>
                              <w:rPr>
                                <w:b/>
                                <w:color w:val="000000"/>
                              </w:rPr>
                            </w:pPr>
                            <w:r>
                              <w:rPr>
                                <w:b/>
                                <w:color w:val="000000"/>
                              </w:rPr>
                              <w:t>SECTION</w:t>
                            </w:r>
                            <w:r>
                              <w:rPr>
                                <w:b/>
                                <w:color w:val="000000"/>
                                <w:spacing w:val="-7"/>
                              </w:rPr>
                              <w:t xml:space="preserve"> </w:t>
                            </w:r>
                            <w:r>
                              <w:rPr>
                                <w:b/>
                                <w:color w:val="000000"/>
                              </w:rPr>
                              <w:t>3:</w:t>
                            </w:r>
                            <w:r>
                              <w:rPr>
                                <w:b/>
                                <w:color w:val="000000"/>
                                <w:spacing w:val="-6"/>
                              </w:rPr>
                              <w:t xml:space="preserve"> </w:t>
                            </w:r>
                            <w:r>
                              <w:rPr>
                                <w:b/>
                                <w:color w:val="000000"/>
                              </w:rPr>
                              <w:t>Composition/information</w:t>
                            </w:r>
                            <w:r>
                              <w:rPr>
                                <w:b/>
                                <w:color w:val="000000"/>
                                <w:spacing w:val="-10"/>
                              </w:rPr>
                              <w:t xml:space="preserve"> </w:t>
                            </w:r>
                            <w:r>
                              <w:rPr>
                                <w:b/>
                                <w:color w:val="000000"/>
                              </w:rPr>
                              <w:t>on</w:t>
                            </w:r>
                            <w:r>
                              <w:rPr>
                                <w:b/>
                                <w:color w:val="000000"/>
                                <w:spacing w:val="-10"/>
                              </w:rPr>
                              <w:t xml:space="preserve"> </w:t>
                            </w:r>
                            <w:r>
                              <w:rPr>
                                <w:b/>
                                <w:color w:val="000000"/>
                                <w:spacing w:val="-2"/>
                              </w:rPr>
                              <w:t>ingredients</w:t>
                            </w:r>
                          </w:p>
                        </w:txbxContent>
                      </wps:txbx>
                      <wps:bodyPr wrap="square" lIns="0" tIns="0" rIns="0" bIns="0" rtlCol="0">
                        <a:noAutofit/>
                      </wps:bodyPr>
                    </wps:wsp>
                  </a:graphicData>
                </a:graphic>
              </wp:anchor>
            </w:drawing>
          </mc:Choice>
          <mc:Fallback>
            <w:pict>
              <v:shape w14:anchorId="19CB7BA1" id="Textbox 7" o:spid="_x0000_s1034" type="#_x0000_t202" style="position:absolute;margin-left:34.05pt;margin-top:19.3pt;width:530.55pt;height:25.05pt;z-index:-25150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" fillcolor="#d9d9d9" strokeweight="1pt">
                <v:path arrowok="t"/>
                <v:textbox inset="0,0,0,0">
                  <w:txbxContent>
                    <w:p w14:paraId="27A92D56" w14:textId="77777777" w:rsidR="00584BC3" w:rsidRDefault="00584BC3" w:rsidP="00584BC3">
                      <w:pPr>
                        <w:spacing w:before="75"/>
                        <w:ind w:left="185"/>
                        <w:rPr>
                          <w:b/>
                          <w:color w:val="000000"/>
                        </w:rPr>
                      </w:pPr>
                      <w:r>
                        <w:rPr>
                          <w:b/>
                          <w:color w:val="000000"/>
                        </w:rPr>
                        <w:t>SECTION</w:t>
                      </w:r>
                      <w:r>
                        <w:rPr>
                          <w:b/>
                          <w:color w:val="000000"/>
                          <w:spacing w:val="-7"/>
                        </w:rPr>
                        <w:t xml:space="preserve"> </w:t>
                      </w:r>
                      <w:r>
                        <w:rPr>
                          <w:b/>
                          <w:color w:val="000000"/>
                        </w:rPr>
                        <w:t>3:</w:t>
                      </w:r>
                      <w:r>
                        <w:rPr>
                          <w:b/>
                          <w:color w:val="000000"/>
                          <w:spacing w:val="-6"/>
                        </w:rPr>
                        <w:t xml:space="preserve"> </w:t>
                      </w:r>
                      <w:r>
                        <w:rPr>
                          <w:b/>
                          <w:color w:val="000000"/>
                        </w:rPr>
                        <w:t>Composition/information</w:t>
                      </w:r>
                      <w:r>
                        <w:rPr>
                          <w:b/>
                          <w:color w:val="000000"/>
                          <w:spacing w:val="-10"/>
                        </w:rPr>
                        <w:t xml:space="preserve"> </w:t>
                      </w:r>
                      <w:r>
                        <w:rPr>
                          <w:b/>
                          <w:color w:val="000000"/>
                        </w:rPr>
                        <w:t>on</w:t>
                      </w:r>
                      <w:r>
                        <w:rPr>
                          <w:b/>
                          <w:color w:val="000000"/>
                          <w:spacing w:val="-10"/>
                        </w:rPr>
                        <w:t xml:space="preserve"> </w:t>
                      </w:r>
                      <w:r>
                        <w:rPr>
                          <w:b/>
                          <w:color w:val="000000"/>
                          <w:spacing w:val="-2"/>
                        </w:rPr>
                        <w:t>ingredients</w:t>
                      </w:r>
                    </w:p>
                  </w:txbxContent>
                </v:textbox>
                <w10:wrap type="topAndBottom" anchorx="page"/>
              </v:shape>
            </w:pict>
          </mc:Fallback>
        </mc:AlternateContent>
      </w:r>
    </w:p>
    <w:p w14:paraId="183C4F12" w14:textId="77777777" w:rsidR="00584BC3" w:rsidRDefault="00584BC3" w:rsidP="00584BC3">
      <w:pPr>
        <w:pStyle w:val="Heading1"/>
        <w:spacing w:before="162"/>
        <w:ind w:left="304"/>
      </w:pPr>
      <w:r>
        <w:t>3.1</w:t>
      </w:r>
      <w:r>
        <w:rPr>
          <w:spacing w:val="-3"/>
        </w:rPr>
        <w:t xml:space="preserve"> </w:t>
      </w:r>
      <w:r>
        <w:rPr>
          <w:spacing w:val="-2"/>
        </w:rPr>
        <w:t>Substances</w:t>
      </w:r>
    </w:p>
    <w:p w14:paraId="5CB2145E" w14:textId="77777777" w:rsidR="00584BC3" w:rsidRDefault="00584BC3" w:rsidP="00584BC3">
      <w:pPr>
        <w:pStyle w:val="BodyText"/>
        <w:spacing w:before="139"/>
        <w:ind w:left="657"/>
      </w:pPr>
      <w:r>
        <w:t>Not</w:t>
      </w:r>
      <w:r>
        <w:rPr>
          <w:spacing w:val="-5"/>
        </w:rPr>
        <w:t xml:space="preserve"> </w:t>
      </w:r>
      <w:r>
        <w:t>applicable.</w:t>
      </w:r>
      <w:r>
        <w:rPr>
          <w:spacing w:val="-3"/>
        </w:rPr>
        <w:t xml:space="preserve"> </w:t>
      </w:r>
      <w:r>
        <w:t>This</w:t>
      </w:r>
      <w:r>
        <w:rPr>
          <w:spacing w:val="-4"/>
        </w:rPr>
        <w:t xml:space="preserve"> </w:t>
      </w:r>
      <w:r>
        <w:t>product</w:t>
      </w:r>
      <w:r>
        <w:rPr>
          <w:spacing w:val="-3"/>
        </w:rPr>
        <w:t xml:space="preserve"> </w:t>
      </w:r>
      <w:r>
        <w:t>is</w:t>
      </w:r>
      <w:r>
        <w:rPr>
          <w:spacing w:val="-2"/>
        </w:rPr>
        <w:t xml:space="preserve"> </w:t>
      </w:r>
      <w:r>
        <w:t>a</w:t>
      </w:r>
      <w:r>
        <w:rPr>
          <w:spacing w:val="-4"/>
        </w:rPr>
        <w:t xml:space="preserve"> </w:t>
      </w:r>
      <w:r>
        <w:rPr>
          <w:spacing w:val="-2"/>
        </w:rPr>
        <w:t>mixture.</w:t>
      </w:r>
    </w:p>
    <w:p w14:paraId="23107FCC" w14:textId="77777777" w:rsidR="00584BC3" w:rsidRDefault="00584BC3" w:rsidP="00584BC3">
      <w:pPr>
        <w:pStyle w:val="BodyText"/>
        <w:spacing w:before="52"/>
      </w:pPr>
    </w:p>
    <w:p w14:paraId="4B036C1B" w14:textId="77777777" w:rsidR="00584BC3" w:rsidRDefault="00584BC3" w:rsidP="00584BC3">
      <w:pPr>
        <w:pStyle w:val="Heading1"/>
        <w:ind w:left="304"/>
      </w:pPr>
      <w:r>
        <w:t>3.2.</w:t>
      </w:r>
      <w:r>
        <w:rPr>
          <w:spacing w:val="-5"/>
        </w:rPr>
        <w:t xml:space="preserve"> </w:t>
      </w:r>
      <w:r>
        <w:rPr>
          <w:spacing w:val="-2"/>
        </w:rPr>
        <w:t>Mixtures</w:t>
      </w:r>
    </w:p>
    <w:p w14:paraId="5D572E16" w14:textId="77777777" w:rsidR="00584BC3" w:rsidRDefault="00584BC3" w:rsidP="00584BC3">
      <w:pPr>
        <w:pStyle w:val="BodyText"/>
        <w:spacing w:before="4"/>
        <w:rPr>
          <w:b w:val="0"/>
          <w:sz w:val="7"/>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6"/>
        <w:gridCol w:w="2269"/>
        <w:gridCol w:w="1474"/>
        <w:gridCol w:w="2781"/>
        <w:gridCol w:w="1318"/>
      </w:tblGrid>
      <w:tr w:rsidR="00584BC3" w14:paraId="2AAB1B4D" w14:textId="77777777" w:rsidTr="00367C7F">
        <w:trPr>
          <w:trHeight w:val="206"/>
        </w:trPr>
        <w:tc>
          <w:tcPr>
            <w:tcW w:w="2406" w:type="dxa"/>
          </w:tcPr>
          <w:p w14:paraId="748FD981" w14:textId="77777777" w:rsidR="00584BC3" w:rsidRDefault="00584BC3" w:rsidP="00367C7F">
            <w:pPr>
              <w:pStyle w:val="TableParagraph"/>
              <w:spacing w:line="186" w:lineRule="exact"/>
              <w:ind w:left="107"/>
              <w:rPr>
                <w:b/>
                <w:sz w:val="18"/>
              </w:rPr>
            </w:pPr>
            <w:r>
              <w:rPr>
                <w:b/>
                <w:sz w:val="18"/>
              </w:rPr>
              <w:t xml:space="preserve">Product / </w:t>
            </w:r>
            <w:r>
              <w:rPr>
                <w:b/>
                <w:spacing w:val="-2"/>
                <w:sz w:val="18"/>
              </w:rPr>
              <w:t>substance</w:t>
            </w:r>
          </w:p>
        </w:tc>
        <w:tc>
          <w:tcPr>
            <w:tcW w:w="2269" w:type="dxa"/>
          </w:tcPr>
          <w:p w14:paraId="4D98300F" w14:textId="77777777" w:rsidR="00584BC3" w:rsidRDefault="00584BC3" w:rsidP="00367C7F">
            <w:pPr>
              <w:pStyle w:val="TableParagraph"/>
              <w:spacing w:line="186" w:lineRule="exact"/>
              <w:ind w:left="107"/>
              <w:rPr>
                <w:b/>
                <w:sz w:val="18"/>
              </w:rPr>
            </w:pPr>
            <w:r>
              <w:rPr>
                <w:b/>
                <w:spacing w:val="-2"/>
                <w:sz w:val="18"/>
              </w:rPr>
              <w:t>Identifiers</w:t>
            </w:r>
          </w:p>
        </w:tc>
        <w:tc>
          <w:tcPr>
            <w:tcW w:w="1474" w:type="dxa"/>
          </w:tcPr>
          <w:p w14:paraId="62789593" w14:textId="77777777" w:rsidR="00584BC3" w:rsidRDefault="00584BC3" w:rsidP="00367C7F">
            <w:pPr>
              <w:pStyle w:val="TableParagraph"/>
              <w:spacing w:line="186" w:lineRule="exact"/>
              <w:ind w:left="107"/>
              <w:rPr>
                <w:b/>
                <w:sz w:val="18"/>
              </w:rPr>
            </w:pPr>
            <w:r>
              <w:rPr>
                <w:b/>
                <w:sz w:val="18"/>
              </w:rPr>
              <w:t>%</w:t>
            </w:r>
            <w:r>
              <w:rPr>
                <w:b/>
                <w:spacing w:val="-3"/>
                <w:sz w:val="18"/>
              </w:rPr>
              <w:t xml:space="preserve"> </w:t>
            </w:r>
            <w:r>
              <w:rPr>
                <w:b/>
                <w:sz w:val="18"/>
              </w:rPr>
              <w:t>w /</w:t>
            </w:r>
            <w:r>
              <w:rPr>
                <w:b/>
                <w:spacing w:val="1"/>
                <w:sz w:val="18"/>
              </w:rPr>
              <w:t xml:space="preserve"> </w:t>
            </w:r>
            <w:r>
              <w:rPr>
                <w:b/>
                <w:spacing w:val="-10"/>
                <w:sz w:val="18"/>
              </w:rPr>
              <w:t>w</w:t>
            </w:r>
          </w:p>
        </w:tc>
        <w:tc>
          <w:tcPr>
            <w:tcW w:w="2781" w:type="dxa"/>
          </w:tcPr>
          <w:p w14:paraId="470F1858" w14:textId="77777777" w:rsidR="00584BC3" w:rsidRDefault="00584BC3" w:rsidP="00367C7F">
            <w:pPr>
              <w:pStyle w:val="TableParagraph"/>
              <w:spacing w:line="186" w:lineRule="exact"/>
              <w:ind w:left="104"/>
              <w:rPr>
                <w:b/>
                <w:sz w:val="18"/>
              </w:rPr>
            </w:pPr>
            <w:r>
              <w:rPr>
                <w:b/>
                <w:spacing w:val="-2"/>
                <w:sz w:val="18"/>
              </w:rPr>
              <w:t>Classification</w:t>
            </w:r>
          </w:p>
        </w:tc>
        <w:tc>
          <w:tcPr>
            <w:tcW w:w="1318" w:type="dxa"/>
          </w:tcPr>
          <w:p w14:paraId="2925D00C" w14:textId="77777777" w:rsidR="00584BC3" w:rsidRDefault="00584BC3" w:rsidP="00367C7F">
            <w:pPr>
              <w:pStyle w:val="TableParagraph"/>
              <w:spacing w:line="186" w:lineRule="exact"/>
              <w:rPr>
                <w:b/>
                <w:sz w:val="18"/>
              </w:rPr>
            </w:pPr>
            <w:r>
              <w:rPr>
                <w:b/>
                <w:spacing w:val="-2"/>
                <w:sz w:val="18"/>
              </w:rPr>
              <w:t>Notes</w:t>
            </w:r>
          </w:p>
        </w:tc>
      </w:tr>
      <w:tr w:rsidR="00584BC3" w14:paraId="4BB29C1E" w14:textId="77777777" w:rsidTr="00367C7F">
        <w:trPr>
          <w:trHeight w:val="829"/>
        </w:trPr>
        <w:tc>
          <w:tcPr>
            <w:tcW w:w="2406" w:type="dxa"/>
          </w:tcPr>
          <w:p w14:paraId="014322A2" w14:textId="77777777" w:rsidR="00584BC3" w:rsidRDefault="00584BC3" w:rsidP="00367C7F">
            <w:pPr>
              <w:pStyle w:val="TableParagraph"/>
              <w:spacing w:line="206" w:lineRule="exact"/>
              <w:ind w:left="107"/>
              <w:rPr>
                <w:sz w:val="18"/>
              </w:rPr>
            </w:pPr>
            <w:r>
              <w:rPr>
                <w:sz w:val="18"/>
              </w:rPr>
              <w:t>Isopropanol</w:t>
            </w:r>
            <w:r>
              <w:rPr>
                <w:spacing w:val="-12"/>
                <w:sz w:val="18"/>
              </w:rPr>
              <w:t xml:space="preserve"> </w:t>
            </w:r>
            <w:r>
              <w:rPr>
                <w:sz w:val="18"/>
              </w:rPr>
              <w:t>(Propan-2-</w:t>
            </w:r>
            <w:r>
              <w:rPr>
                <w:spacing w:val="-5"/>
                <w:sz w:val="18"/>
              </w:rPr>
              <w:t>ol)</w:t>
            </w:r>
          </w:p>
        </w:tc>
        <w:tc>
          <w:tcPr>
            <w:tcW w:w="2269" w:type="dxa"/>
          </w:tcPr>
          <w:p w14:paraId="0794432C" w14:textId="77777777" w:rsidR="00584BC3" w:rsidRDefault="00584BC3" w:rsidP="00367C7F">
            <w:pPr>
              <w:pStyle w:val="TableParagraph"/>
              <w:spacing w:line="206" w:lineRule="exact"/>
              <w:ind w:left="107"/>
              <w:rPr>
                <w:sz w:val="18"/>
              </w:rPr>
            </w:pPr>
            <w:r>
              <w:rPr>
                <w:sz w:val="18"/>
              </w:rPr>
              <w:t>CAS</w:t>
            </w:r>
            <w:r>
              <w:rPr>
                <w:spacing w:val="-8"/>
                <w:sz w:val="18"/>
              </w:rPr>
              <w:t xml:space="preserve"> </w:t>
            </w:r>
            <w:r>
              <w:rPr>
                <w:sz w:val="18"/>
              </w:rPr>
              <w:t>No:</w:t>
            </w:r>
            <w:r>
              <w:rPr>
                <w:spacing w:val="-7"/>
                <w:sz w:val="18"/>
              </w:rPr>
              <w:t xml:space="preserve"> </w:t>
            </w:r>
            <w:r>
              <w:rPr>
                <w:sz w:val="18"/>
              </w:rPr>
              <w:t>64-63-</w:t>
            </w:r>
            <w:r>
              <w:rPr>
                <w:spacing w:val="-10"/>
                <w:sz w:val="18"/>
              </w:rPr>
              <w:t>0</w:t>
            </w:r>
          </w:p>
          <w:p w14:paraId="5DE1A9CE" w14:textId="77777777" w:rsidR="00584BC3" w:rsidRDefault="00584BC3" w:rsidP="00367C7F">
            <w:pPr>
              <w:pStyle w:val="TableParagraph"/>
              <w:spacing w:before="2"/>
              <w:ind w:left="107"/>
              <w:rPr>
                <w:sz w:val="18"/>
              </w:rPr>
            </w:pPr>
            <w:r>
              <w:rPr>
                <w:sz w:val="18"/>
              </w:rPr>
              <w:t>EC</w:t>
            </w:r>
            <w:r>
              <w:rPr>
                <w:spacing w:val="-6"/>
                <w:sz w:val="18"/>
              </w:rPr>
              <w:t xml:space="preserve"> </w:t>
            </w:r>
            <w:r>
              <w:rPr>
                <w:sz w:val="18"/>
              </w:rPr>
              <w:t>No:</w:t>
            </w:r>
            <w:r>
              <w:rPr>
                <w:spacing w:val="-5"/>
                <w:sz w:val="18"/>
              </w:rPr>
              <w:t xml:space="preserve"> </w:t>
            </w:r>
            <w:r>
              <w:rPr>
                <w:sz w:val="18"/>
              </w:rPr>
              <w:t>200-61-</w:t>
            </w:r>
            <w:r>
              <w:rPr>
                <w:spacing w:val="-10"/>
                <w:sz w:val="18"/>
              </w:rPr>
              <w:t>7</w:t>
            </w:r>
          </w:p>
        </w:tc>
        <w:tc>
          <w:tcPr>
            <w:tcW w:w="1474" w:type="dxa"/>
          </w:tcPr>
          <w:p w14:paraId="353C195E" w14:textId="77777777" w:rsidR="00584BC3" w:rsidRDefault="00584BC3" w:rsidP="00367C7F">
            <w:pPr>
              <w:pStyle w:val="TableParagraph"/>
              <w:spacing w:line="206" w:lineRule="exact"/>
              <w:ind w:left="107"/>
              <w:rPr>
                <w:sz w:val="18"/>
              </w:rPr>
            </w:pPr>
            <w:r>
              <w:rPr>
                <w:sz w:val="18"/>
              </w:rPr>
              <w:t>60</w:t>
            </w:r>
            <w:r>
              <w:rPr>
                <w:spacing w:val="-4"/>
                <w:sz w:val="18"/>
              </w:rPr>
              <w:t xml:space="preserve"> </w:t>
            </w:r>
            <w:r>
              <w:rPr>
                <w:sz w:val="18"/>
              </w:rPr>
              <w:t>–</w:t>
            </w:r>
            <w:r>
              <w:rPr>
                <w:spacing w:val="-1"/>
                <w:sz w:val="18"/>
              </w:rPr>
              <w:t xml:space="preserve"> </w:t>
            </w:r>
            <w:r>
              <w:rPr>
                <w:sz w:val="18"/>
              </w:rPr>
              <w:t>70</w:t>
            </w:r>
            <w:r>
              <w:rPr>
                <w:spacing w:val="-1"/>
                <w:sz w:val="18"/>
              </w:rPr>
              <w:t xml:space="preserve"> </w:t>
            </w:r>
            <w:r>
              <w:rPr>
                <w:spacing w:val="-10"/>
                <w:sz w:val="18"/>
              </w:rPr>
              <w:t>%</w:t>
            </w:r>
          </w:p>
        </w:tc>
        <w:tc>
          <w:tcPr>
            <w:tcW w:w="2781" w:type="dxa"/>
          </w:tcPr>
          <w:p w14:paraId="5DA5FEEB" w14:textId="77777777" w:rsidR="00584BC3" w:rsidRDefault="00584BC3" w:rsidP="00367C7F">
            <w:pPr>
              <w:pStyle w:val="TableParagraph"/>
              <w:ind w:left="104" w:right="943"/>
              <w:rPr>
                <w:sz w:val="18"/>
              </w:rPr>
            </w:pPr>
            <w:r>
              <w:rPr>
                <w:sz w:val="18"/>
              </w:rPr>
              <w:t>Flam.</w:t>
            </w:r>
            <w:r>
              <w:rPr>
                <w:spacing w:val="-13"/>
                <w:sz w:val="18"/>
              </w:rPr>
              <w:t xml:space="preserve"> </w:t>
            </w:r>
            <w:r>
              <w:rPr>
                <w:sz w:val="18"/>
              </w:rPr>
              <w:t>Liq.</w:t>
            </w:r>
            <w:r>
              <w:rPr>
                <w:spacing w:val="-12"/>
                <w:sz w:val="18"/>
              </w:rPr>
              <w:t xml:space="preserve"> </w:t>
            </w:r>
            <w:r>
              <w:rPr>
                <w:sz w:val="18"/>
              </w:rPr>
              <w:t>2,</w:t>
            </w:r>
            <w:r>
              <w:rPr>
                <w:spacing w:val="-12"/>
                <w:sz w:val="18"/>
              </w:rPr>
              <w:t xml:space="preserve"> </w:t>
            </w:r>
            <w:r>
              <w:rPr>
                <w:sz w:val="18"/>
              </w:rPr>
              <w:t xml:space="preserve">H225 Eye </w:t>
            </w:r>
            <w:proofErr w:type="spellStart"/>
            <w:r>
              <w:rPr>
                <w:sz w:val="18"/>
              </w:rPr>
              <w:t>Irrit</w:t>
            </w:r>
            <w:proofErr w:type="spellEnd"/>
            <w:r>
              <w:rPr>
                <w:sz w:val="18"/>
              </w:rPr>
              <w:t>. 2, H319 STOT</w:t>
            </w:r>
            <w:r>
              <w:rPr>
                <w:spacing w:val="-6"/>
                <w:sz w:val="18"/>
              </w:rPr>
              <w:t xml:space="preserve"> </w:t>
            </w:r>
            <w:r>
              <w:rPr>
                <w:sz w:val="18"/>
              </w:rPr>
              <w:t>SE</w:t>
            </w:r>
            <w:r>
              <w:rPr>
                <w:spacing w:val="-6"/>
                <w:sz w:val="18"/>
              </w:rPr>
              <w:t xml:space="preserve"> </w:t>
            </w:r>
            <w:r>
              <w:rPr>
                <w:sz w:val="18"/>
              </w:rPr>
              <w:t>3,</w:t>
            </w:r>
            <w:r>
              <w:rPr>
                <w:spacing w:val="-6"/>
                <w:sz w:val="18"/>
              </w:rPr>
              <w:t xml:space="preserve"> </w:t>
            </w:r>
            <w:r>
              <w:rPr>
                <w:sz w:val="18"/>
              </w:rPr>
              <w:t>H336</w:t>
            </w:r>
          </w:p>
        </w:tc>
        <w:tc>
          <w:tcPr>
            <w:tcW w:w="1318" w:type="dxa"/>
          </w:tcPr>
          <w:p w14:paraId="44315A0F" w14:textId="77777777" w:rsidR="00584BC3" w:rsidRDefault="00584BC3" w:rsidP="00367C7F">
            <w:pPr>
              <w:pStyle w:val="TableParagraph"/>
              <w:rPr>
                <w:sz w:val="18"/>
              </w:rPr>
            </w:pPr>
            <w:r>
              <w:rPr>
                <w:spacing w:val="-2"/>
                <w:sz w:val="18"/>
              </w:rPr>
              <w:t>Hazard Pictograms:</w:t>
            </w:r>
          </w:p>
          <w:p w14:paraId="3458BF60" w14:textId="77777777" w:rsidR="00584BC3" w:rsidRDefault="00584BC3" w:rsidP="00367C7F">
            <w:pPr>
              <w:pStyle w:val="TableParagraph"/>
              <w:spacing w:line="206" w:lineRule="exact"/>
              <w:ind w:right="602"/>
              <w:rPr>
                <w:sz w:val="18"/>
              </w:rPr>
            </w:pPr>
            <w:r>
              <w:rPr>
                <w:spacing w:val="-2"/>
                <w:sz w:val="18"/>
              </w:rPr>
              <w:t>GHS02 GHS07</w:t>
            </w:r>
          </w:p>
        </w:tc>
      </w:tr>
    </w:tbl>
    <w:p w14:paraId="1E1C075D" w14:textId="77777777" w:rsidR="00584BC3" w:rsidRDefault="00584BC3" w:rsidP="00584BC3">
      <w:pPr>
        <w:pStyle w:val="BodyText"/>
        <w:spacing w:before="102"/>
        <w:rPr>
          <w:b w:val="0"/>
        </w:rPr>
      </w:pPr>
    </w:p>
    <w:p w14:paraId="345333CE" w14:textId="77777777" w:rsidR="00584BC3" w:rsidRDefault="00584BC3" w:rsidP="00584BC3">
      <w:pPr>
        <w:pStyle w:val="BodyText"/>
        <w:ind w:left="664"/>
      </w:pPr>
      <w:r>
        <w:t>See</w:t>
      </w:r>
      <w:r>
        <w:rPr>
          <w:spacing w:val="-4"/>
        </w:rPr>
        <w:t xml:space="preserve"> </w:t>
      </w:r>
      <w:r>
        <w:t>full</w:t>
      </w:r>
      <w:r>
        <w:rPr>
          <w:spacing w:val="-3"/>
        </w:rPr>
        <w:t xml:space="preserve"> </w:t>
      </w:r>
      <w:r>
        <w:t>text</w:t>
      </w:r>
      <w:r>
        <w:rPr>
          <w:spacing w:val="-4"/>
        </w:rPr>
        <w:t xml:space="preserve"> </w:t>
      </w:r>
      <w:r>
        <w:t>H-phrases</w:t>
      </w:r>
      <w:r>
        <w:rPr>
          <w:spacing w:val="-5"/>
        </w:rPr>
        <w:t xml:space="preserve"> </w:t>
      </w:r>
      <w:r>
        <w:t>in</w:t>
      </w:r>
      <w:r>
        <w:rPr>
          <w:spacing w:val="-4"/>
        </w:rPr>
        <w:t xml:space="preserve"> </w:t>
      </w:r>
      <w:r>
        <w:t>Section</w:t>
      </w:r>
      <w:r>
        <w:rPr>
          <w:spacing w:val="-3"/>
        </w:rPr>
        <w:t xml:space="preserve"> </w:t>
      </w:r>
      <w:r>
        <w:t>16.</w:t>
      </w:r>
      <w:r>
        <w:rPr>
          <w:spacing w:val="-4"/>
        </w:rPr>
        <w:t xml:space="preserve"> </w:t>
      </w:r>
      <w:r>
        <w:t>Occupational</w:t>
      </w:r>
      <w:r>
        <w:rPr>
          <w:spacing w:val="-5"/>
        </w:rPr>
        <w:t xml:space="preserve"> </w:t>
      </w:r>
      <w:r>
        <w:t>exposure</w:t>
      </w:r>
      <w:r>
        <w:rPr>
          <w:spacing w:val="-6"/>
        </w:rPr>
        <w:t xml:space="preserve"> </w:t>
      </w:r>
      <w:r>
        <w:t>limits</w:t>
      </w:r>
      <w:r>
        <w:rPr>
          <w:spacing w:val="-4"/>
        </w:rPr>
        <w:t xml:space="preserve"> </w:t>
      </w:r>
      <w:r>
        <w:t>are</w:t>
      </w:r>
      <w:r>
        <w:rPr>
          <w:spacing w:val="-5"/>
        </w:rPr>
        <w:t xml:space="preserve"> </w:t>
      </w:r>
      <w:r>
        <w:t>listed</w:t>
      </w:r>
      <w:r>
        <w:rPr>
          <w:spacing w:val="-6"/>
        </w:rPr>
        <w:t xml:space="preserve"> </w:t>
      </w:r>
      <w:r>
        <w:t>in</w:t>
      </w:r>
      <w:r>
        <w:rPr>
          <w:spacing w:val="-3"/>
        </w:rPr>
        <w:t xml:space="preserve"> </w:t>
      </w:r>
      <w:r>
        <w:t>Section</w:t>
      </w:r>
      <w:r>
        <w:rPr>
          <w:spacing w:val="-3"/>
        </w:rPr>
        <w:t xml:space="preserve"> </w:t>
      </w:r>
      <w:r>
        <w:t>8,</w:t>
      </w:r>
      <w:r>
        <w:rPr>
          <w:spacing w:val="-4"/>
        </w:rPr>
        <w:t xml:space="preserve"> </w:t>
      </w:r>
      <w:r>
        <w:t>if</w:t>
      </w:r>
      <w:r>
        <w:rPr>
          <w:spacing w:val="2"/>
        </w:rPr>
        <w:t xml:space="preserve"> </w:t>
      </w:r>
      <w:r>
        <w:rPr>
          <w:spacing w:val="-2"/>
        </w:rPr>
        <w:t>available.</w:t>
      </w:r>
    </w:p>
    <w:p w14:paraId="76F74870" w14:textId="77777777" w:rsidR="00584BC3" w:rsidRDefault="00584BC3" w:rsidP="00584BC3">
      <w:pPr>
        <w:pStyle w:val="BodyText"/>
        <w:spacing w:before="4"/>
      </w:pPr>
      <w:r>
        <w:rPr>
          <w:noProof/>
        </w:rPr>
        <mc:AlternateContent>
          <mc:Choice Requires="wps">
            <w:drawing>
              <wp:anchor distT="0" distB="0" distL="0" distR="0" simplePos="0" relativeHeight="251809280" behindDoc="1" locked="0" layoutInCell="1" allowOverlap="1" wp14:anchorId="2F010932" wp14:editId="55CA968F">
                <wp:simplePos x="0" y="0"/>
                <wp:positionH relativeFrom="page">
                  <wp:posOffset>416559</wp:posOffset>
                </wp:positionH>
                <wp:positionV relativeFrom="paragraph">
                  <wp:posOffset>156105</wp:posOffset>
                </wp:positionV>
                <wp:extent cx="6737984" cy="23876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38760"/>
                        </a:xfrm>
                        <a:prstGeom prst="rect">
                          <a:avLst/>
                        </a:prstGeom>
                        <a:solidFill>
                          <a:srgbClr val="D9D9D9"/>
                        </a:solidFill>
                        <a:ln w="12700">
                          <a:solidFill>
                            <a:srgbClr val="000000"/>
                          </a:solidFill>
                          <a:prstDash val="solid"/>
                        </a:ln>
                      </wps:spPr>
                      <wps:txbx>
                        <w:txbxContent>
                          <w:p w14:paraId="203D1170" w14:textId="77777777" w:rsidR="00584BC3" w:rsidRDefault="00584BC3" w:rsidP="00584BC3">
                            <w:pPr>
                              <w:spacing w:before="71"/>
                              <w:ind w:left="186"/>
                              <w:rPr>
                                <w:b/>
                                <w:color w:val="000000"/>
                              </w:rPr>
                            </w:pPr>
                            <w:r>
                              <w:rPr>
                                <w:b/>
                                <w:color w:val="000000"/>
                              </w:rPr>
                              <w:t>SECTION</w:t>
                            </w:r>
                            <w:r>
                              <w:rPr>
                                <w:b/>
                                <w:color w:val="000000"/>
                                <w:spacing w:val="-3"/>
                              </w:rPr>
                              <w:t xml:space="preserve"> </w:t>
                            </w:r>
                            <w:r>
                              <w:rPr>
                                <w:b/>
                                <w:color w:val="000000"/>
                              </w:rPr>
                              <w:t>4:</w:t>
                            </w:r>
                            <w:r>
                              <w:rPr>
                                <w:b/>
                                <w:color w:val="000000"/>
                                <w:spacing w:val="-2"/>
                              </w:rPr>
                              <w:t xml:space="preserve"> </w:t>
                            </w:r>
                            <w:r>
                              <w:rPr>
                                <w:b/>
                                <w:color w:val="000000"/>
                              </w:rPr>
                              <w:t>First</w:t>
                            </w:r>
                            <w:r>
                              <w:rPr>
                                <w:b/>
                                <w:color w:val="000000"/>
                                <w:spacing w:val="-4"/>
                              </w:rPr>
                              <w:t xml:space="preserve"> </w:t>
                            </w:r>
                            <w:r>
                              <w:rPr>
                                <w:b/>
                                <w:color w:val="000000"/>
                              </w:rPr>
                              <w:t>aid</w:t>
                            </w:r>
                            <w:r>
                              <w:rPr>
                                <w:b/>
                                <w:color w:val="000000"/>
                                <w:spacing w:val="-6"/>
                              </w:rPr>
                              <w:t xml:space="preserve"> </w:t>
                            </w:r>
                            <w:r>
                              <w:rPr>
                                <w:b/>
                                <w:color w:val="000000"/>
                                <w:spacing w:val="-2"/>
                              </w:rPr>
                              <w:t>measures</w:t>
                            </w:r>
                          </w:p>
                        </w:txbxContent>
                      </wps:txbx>
                      <wps:bodyPr wrap="square" lIns="0" tIns="0" rIns="0" bIns="0" rtlCol="0">
                        <a:noAutofit/>
                      </wps:bodyPr>
                    </wps:wsp>
                  </a:graphicData>
                </a:graphic>
              </wp:anchor>
            </w:drawing>
          </mc:Choice>
          <mc:Fallback>
            <w:pict>
              <v:shape w14:anchorId="2F010932" id="Textbox 8" o:spid="_x0000_s1035" type="#_x0000_t202" style="position:absolute;margin-left:32.8pt;margin-top:12.3pt;width:530.55pt;height:18.8pt;z-index:-25150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" fillcolor="#d9d9d9" strokeweight="1pt">
                <v:path arrowok="t"/>
                <v:textbox inset="0,0,0,0">
                  <w:txbxContent>
                    <w:p w14:paraId="203D1170" w14:textId="77777777" w:rsidR="00584BC3" w:rsidRDefault="00584BC3" w:rsidP="00584BC3">
                      <w:pPr>
                        <w:spacing w:before="71"/>
                        <w:ind w:left="186"/>
                        <w:rPr>
                          <w:b/>
                          <w:color w:val="000000"/>
                        </w:rPr>
                      </w:pPr>
                      <w:r>
                        <w:rPr>
                          <w:b/>
                          <w:color w:val="000000"/>
                        </w:rPr>
                        <w:t>SECTION</w:t>
                      </w:r>
                      <w:r>
                        <w:rPr>
                          <w:b/>
                          <w:color w:val="000000"/>
                          <w:spacing w:val="-3"/>
                        </w:rPr>
                        <w:t xml:space="preserve"> </w:t>
                      </w:r>
                      <w:r>
                        <w:rPr>
                          <w:b/>
                          <w:color w:val="000000"/>
                        </w:rPr>
                        <w:t>4:</w:t>
                      </w:r>
                      <w:r>
                        <w:rPr>
                          <w:b/>
                          <w:color w:val="000000"/>
                          <w:spacing w:val="-2"/>
                        </w:rPr>
                        <w:t xml:space="preserve"> </w:t>
                      </w:r>
                      <w:r>
                        <w:rPr>
                          <w:b/>
                          <w:color w:val="000000"/>
                        </w:rPr>
                        <w:t>First</w:t>
                      </w:r>
                      <w:r>
                        <w:rPr>
                          <w:b/>
                          <w:color w:val="000000"/>
                          <w:spacing w:val="-4"/>
                        </w:rPr>
                        <w:t xml:space="preserve"> </w:t>
                      </w:r>
                      <w:r>
                        <w:rPr>
                          <w:b/>
                          <w:color w:val="000000"/>
                        </w:rPr>
                        <w:t>aid</w:t>
                      </w:r>
                      <w:r>
                        <w:rPr>
                          <w:b/>
                          <w:color w:val="000000"/>
                          <w:spacing w:val="-6"/>
                        </w:rPr>
                        <w:t xml:space="preserve"> </w:t>
                      </w:r>
                      <w:r>
                        <w:rPr>
                          <w:b/>
                          <w:color w:val="000000"/>
                          <w:spacing w:val="-2"/>
                        </w:rPr>
                        <w:t>measures</w:t>
                      </w:r>
                    </w:p>
                  </w:txbxContent>
                </v:textbox>
                <w10:wrap type="topAndBottom" anchorx="page"/>
              </v:shape>
            </w:pict>
          </mc:Fallback>
        </mc:AlternateContent>
      </w:r>
    </w:p>
    <w:p w14:paraId="07A2F264" w14:textId="77777777" w:rsidR="00584BC3" w:rsidRDefault="00584BC3" w:rsidP="00584BC3">
      <w:pPr>
        <w:pStyle w:val="Heading1"/>
        <w:numPr>
          <w:ilvl w:val="1"/>
          <w:numId w:val="31"/>
        </w:numPr>
        <w:tabs>
          <w:tab w:val="left" w:pos="698"/>
          <w:tab w:val="left" w:pos="700"/>
        </w:tabs>
        <w:spacing w:before="206" w:line="362" w:lineRule="auto"/>
        <w:ind w:left="731" w:right="7560" w:hanging="455"/>
      </w:pPr>
      <w:r>
        <w:t>Description</w:t>
      </w:r>
      <w:r>
        <w:rPr>
          <w:spacing w:val="-9"/>
        </w:rPr>
        <w:t xml:space="preserve"> </w:t>
      </w:r>
      <w:r>
        <w:t>of</w:t>
      </w:r>
      <w:r>
        <w:rPr>
          <w:spacing w:val="-7"/>
        </w:rPr>
        <w:t xml:space="preserve"> </w:t>
      </w:r>
      <w:r>
        <w:t>first</w:t>
      </w:r>
      <w:r>
        <w:rPr>
          <w:spacing w:val="-9"/>
        </w:rPr>
        <w:t xml:space="preserve"> </w:t>
      </w:r>
      <w:r>
        <w:t>aid</w:t>
      </w:r>
      <w:r>
        <w:rPr>
          <w:spacing w:val="-7"/>
        </w:rPr>
        <w:t xml:space="preserve"> </w:t>
      </w:r>
      <w:r>
        <w:t xml:space="preserve">measures </w:t>
      </w:r>
      <w:r>
        <w:rPr>
          <w:spacing w:val="-2"/>
        </w:rPr>
        <w:t>Inhalation</w:t>
      </w:r>
    </w:p>
    <w:p w14:paraId="1139A9FE" w14:textId="77777777" w:rsidR="00584BC3" w:rsidRDefault="00584BC3" w:rsidP="00584BC3">
      <w:pPr>
        <w:pStyle w:val="BodyText"/>
        <w:spacing w:line="276" w:lineRule="auto"/>
        <w:ind w:left="700" w:right="713"/>
      </w:pPr>
      <w:r>
        <w:t>IF</w:t>
      </w:r>
      <w:r>
        <w:rPr>
          <w:spacing w:val="-2"/>
        </w:rPr>
        <w:t xml:space="preserve"> </w:t>
      </w:r>
      <w:r>
        <w:t>INHALED:</w:t>
      </w:r>
      <w:r>
        <w:rPr>
          <w:spacing w:val="-2"/>
        </w:rPr>
        <w:t xml:space="preserve"> </w:t>
      </w:r>
      <w:r>
        <w:t>Remove</w:t>
      </w:r>
      <w:r>
        <w:rPr>
          <w:spacing w:val="-4"/>
        </w:rPr>
        <w:t xml:space="preserve"> </w:t>
      </w:r>
      <w:r>
        <w:t>person</w:t>
      </w:r>
      <w:r>
        <w:rPr>
          <w:spacing w:val="-4"/>
        </w:rPr>
        <w:t xml:space="preserve"> </w:t>
      </w:r>
      <w:r>
        <w:t>to</w:t>
      </w:r>
      <w:r>
        <w:rPr>
          <w:spacing w:val="-2"/>
        </w:rPr>
        <w:t xml:space="preserve"> </w:t>
      </w:r>
      <w:r>
        <w:t>fresh</w:t>
      </w:r>
      <w:r>
        <w:rPr>
          <w:spacing w:val="-2"/>
        </w:rPr>
        <w:t xml:space="preserve"> </w:t>
      </w:r>
      <w:r>
        <w:t>air</w:t>
      </w:r>
      <w:r>
        <w:rPr>
          <w:spacing w:val="-2"/>
        </w:rPr>
        <w:t xml:space="preserve"> </w:t>
      </w:r>
      <w:r>
        <w:t>and</w:t>
      </w:r>
      <w:r>
        <w:rPr>
          <w:spacing w:val="-2"/>
        </w:rPr>
        <w:t xml:space="preserve"> </w:t>
      </w:r>
      <w:r>
        <w:t>keep</w:t>
      </w:r>
      <w:r>
        <w:rPr>
          <w:spacing w:val="-4"/>
        </w:rPr>
        <w:t xml:space="preserve"> </w:t>
      </w:r>
      <w:r>
        <w:t>comfortable</w:t>
      </w:r>
      <w:r>
        <w:rPr>
          <w:spacing w:val="-2"/>
        </w:rPr>
        <w:t xml:space="preserve"> </w:t>
      </w:r>
      <w:r>
        <w:t>for</w:t>
      </w:r>
      <w:r>
        <w:rPr>
          <w:spacing w:val="-2"/>
        </w:rPr>
        <w:t xml:space="preserve"> </w:t>
      </w:r>
      <w:r>
        <w:t>breathing.</w:t>
      </w:r>
      <w:r>
        <w:rPr>
          <w:spacing w:val="-2"/>
        </w:rPr>
        <w:t xml:space="preserve"> </w:t>
      </w:r>
      <w:r>
        <w:t>Seek</w:t>
      </w:r>
      <w:r>
        <w:rPr>
          <w:spacing w:val="-3"/>
        </w:rPr>
        <w:t xml:space="preserve"> </w:t>
      </w:r>
      <w:r>
        <w:t>medical</w:t>
      </w:r>
      <w:r>
        <w:rPr>
          <w:spacing w:val="-2"/>
        </w:rPr>
        <w:t xml:space="preserve"> </w:t>
      </w:r>
      <w:r>
        <w:t>attention</w:t>
      </w:r>
      <w:r>
        <w:rPr>
          <w:spacing w:val="-2"/>
        </w:rPr>
        <w:t xml:space="preserve"> </w:t>
      </w:r>
      <w:r>
        <w:t>if irritation or symptoms persist.</w:t>
      </w:r>
    </w:p>
    <w:p w14:paraId="6C3B2992" w14:textId="77777777" w:rsidR="00584BC3" w:rsidRDefault="00584BC3" w:rsidP="00584BC3">
      <w:pPr>
        <w:pStyle w:val="Heading1"/>
        <w:spacing w:before="75"/>
        <w:ind w:left="700"/>
      </w:pPr>
      <w:r>
        <w:rPr>
          <w:spacing w:val="-2"/>
        </w:rPr>
        <w:t>Ingestion</w:t>
      </w:r>
    </w:p>
    <w:p w14:paraId="34B6BE00" w14:textId="77777777" w:rsidR="00584BC3" w:rsidRDefault="00584BC3" w:rsidP="00584BC3">
      <w:pPr>
        <w:pStyle w:val="BodyText"/>
        <w:spacing w:before="105"/>
        <w:ind w:left="700"/>
      </w:pPr>
      <w:r>
        <w:t>Rinse</w:t>
      </w:r>
      <w:r>
        <w:rPr>
          <w:spacing w:val="-5"/>
        </w:rPr>
        <w:t xml:space="preserve"> </w:t>
      </w:r>
      <w:r>
        <w:t>mouth</w:t>
      </w:r>
      <w:r>
        <w:rPr>
          <w:spacing w:val="-1"/>
        </w:rPr>
        <w:t xml:space="preserve"> </w:t>
      </w:r>
      <w:r>
        <w:t>thoroughly with</w:t>
      </w:r>
      <w:r>
        <w:rPr>
          <w:spacing w:val="-2"/>
        </w:rPr>
        <w:t xml:space="preserve"> </w:t>
      </w:r>
      <w:r>
        <w:t>water.</w:t>
      </w:r>
      <w:r>
        <w:rPr>
          <w:spacing w:val="-2"/>
        </w:rPr>
        <w:t xml:space="preserve"> </w:t>
      </w:r>
      <w:r>
        <w:t>Do</w:t>
      </w:r>
      <w:r>
        <w:rPr>
          <w:spacing w:val="-3"/>
        </w:rPr>
        <w:t xml:space="preserve"> </w:t>
      </w:r>
      <w:r>
        <w:t>NOT</w:t>
      </w:r>
      <w:r>
        <w:rPr>
          <w:spacing w:val="-4"/>
        </w:rPr>
        <w:t xml:space="preserve"> </w:t>
      </w:r>
      <w:r>
        <w:t>induce</w:t>
      </w:r>
      <w:r>
        <w:rPr>
          <w:spacing w:val="-5"/>
        </w:rPr>
        <w:t xml:space="preserve"> </w:t>
      </w:r>
      <w:r>
        <w:t>vomiting.</w:t>
      </w:r>
      <w:r>
        <w:rPr>
          <w:spacing w:val="-4"/>
        </w:rPr>
        <w:t xml:space="preserve"> </w:t>
      </w:r>
      <w:r>
        <w:t>Seek</w:t>
      </w:r>
      <w:r>
        <w:rPr>
          <w:spacing w:val="-4"/>
        </w:rPr>
        <w:t xml:space="preserve"> </w:t>
      </w:r>
      <w:r>
        <w:t>medical</w:t>
      </w:r>
      <w:r>
        <w:rPr>
          <w:spacing w:val="-3"/>
        </w:rPr>
        <w:t xml:space="preserve"> </w:t>
      </w:r>
      <w:r>
        <w:t>attention</w:t>
      </w:r>
      <w:r>
        <w:rPr>
          <w:spacing w:val="-4"/>
        </w:rPr>
        <w:t xml:space="preserve"> </w:t>
      </w:r>
      <w:r>
        <w:t>if</w:t>
      </w:r>
      <w:r>
        <w:rPr>
          <w:spacing w:val="-3"/>
        </w:rPr>
        <w:t xml:space="preserve"> </w:t>
      </w:r>
      <w:r>
        <w:t>irritation</w:t>
      </w:r>
      <w:r>
        <w:rPr>
          <w:spacing w:val="-4"/>
        </w:rPr>
        <w:t xml:space="preserve"> </w:t>
      </w:r>
      <w:r>
        <w:t>or</w:t>
      </w:r>
      <w:r>
        <w:rPr>
          <w:spacing w:val="-3"/>
        </w:rPr>
        <w:t xml:space="preserve"> </w:t>
      </w:r>
      <w:r>
        <w:t>symptoms</w:t>
      </w:r>
      <w:r>
        <w:rPr>
          <w:spacing w:val="-2"/>
        </w:rPr>
        <w:t xml:space="preserve"> persist.</w:t>
      </w:r>
    </w:p>
    <w:p w14:paraId="61A3D87F" w14:textId="77777777" w:rsidR="00584BC3" w:rsidRDefault="00584BC3" w:rsidP="00584BC3">
      <w:pPr>
        <w:pStyle w:val="Heading1"/>
        <w:spacing w:before="103"/>
        <w:ind w:left="700"/>
      </w:pPr>
      <w:r>
        <w:t>Skin</w:t>
      </w:r>
      <w:r>
        <w:rPr>
          <w:spacing w:val="-1"/>
        </w:rPr>
        <w:t xml:space="preserve"> </w:t>
      </w:r>
      <w:r>
        <w:rPr>
          <w:spacing w:val="-2"/>
        </w:rPr>
        <w:t>contact</w:t>
      </w:r>
    </w:p>
    <w:p w14:paraId="65B55973" w14:textId="77777777" w:rsidR="00584BC3" w:rsidRDefault="00584BC3" w:rsidP="00584BC3">
      <w:pPr>
        <w:pStyle w:val="BodyText"/>
        <w:spacing w:before="102"/>
        <w:ind w:left="700"/>
      </w:pPr>
      <w:r>
        <w:t>No</w:t>
      </w:r>
      <w:r>
        <w:rPr>
          <w:spacing w:val="-4"/>
        </w:rPr>
        <w:t xml:space="preserve"> </w:t>
      </w:r>
      <w:r>
        <w:t>irritation</w:t>
      </w:r>
      <w:r>
        <w:rPr>
          <w:spacing w:val="-3"/>
        </w:rPr>
        <w:t xml:space="preserve"> </w:t>
      </w:r>
      <w:r>
        <w:t>expected.</w:t>
      </w:r>
      <w:r>
        <w:rPr>
          <w:spacing w:val="-5"/>
        </w:rPr>
        <w:t xml:space="preserve"> </w:t>
      </w:r>
      <w:r>
        <w:t>Rinse skin</w:t>
      </w:r>
      <w:r>
        <w:rPr>
          <w:spacing w:val="-3"/>
        </w:rPr>
        <w:t xml:space="preserve"> </w:t>
      </w:r>
      <w:r>
        <w:t>with</w:t>
      </w:r>
      <w:r>
        <w:rPr>
          <w:spacing w:val="-5"/>
        </w:rPr>
        <w:t xml:space="preserve"> </w:t>
      </w:r>
      <w:r>
        <w:t>soap</w:t>
      </w:r>
      <w:r>
        <w:rPr>
          <w:spacing w:val="-5"/>
        </w:rPr>
        <w:t xml:space="preserve"> </w:t>
      </w:r>
      <w:r>
        <w:t>and</w:t>
      </w:r>
      <w:r>
        <w:rPr>
          <w:spacing w:val="-4"/>
        </w:rPr>
        <w:t xml:space="preserve"> </w:t>
      </w:r>
      <w:r>
        <w:t>water.</w:t>
      </w:r>
      <w:r>
        <w:rPr>
          <w:spacing w:val="-1"/>
        </w:rPr>
        <w:t xml:space="preserve"> </w:t>
      </w:r>
      <w:r>
        <w:t>Seek</w:t>
      </w:r>
      <w:r>
        <w:rPr>
          <w:spacing w:val="-3"/>
        </w:rPr>
        <w:t xml:space="preserve"> </w:t>
      </w:r>
      <w:r>
        <w:t>medical</w:t>
      </w:r>
      <w:r>
        <w:rPr>
          <w:spacing w:val="-3"/>
        </w:rPr>
        <w:t xml:space="preserve"> </w:t>
      </w:r>
      <w:r>
        <w:t>attention</w:t>
      </w:r>
      <w:r>
        <w:rPr>
          <w:spacing w:val="-3"/>
        </w:rPr>
        <w:t xml:space="preserve"> </w:t>
      </w:r>
      <w:r>
        <w:t>if</w:t>
      </w:r>
      <w:r>
        <w:rPr>
          <w:spacing w:val="-3"/>
        </w:rPr>
        <w:t xml:space="preserve"> </w:t>
      </w:r>
      <w:r>
        <w:t>irritation</w:t>
      </w:r>
      <w:r>
        <w:rPr>
          <w:spacing w:val="-3"/>
        </w:rPr>
        <w:t xml:space="preserve"> </w:t>
      </w:r>
      <w:r>
        <w:t>or</w:t>
      </w:r>
      <w:r>
        <w:rPr>
          <w:spacing w:val="-8"/>
        </w:rPr>
        <w:t xml:space="preserve"> </w:t>
      </w:r>
      <w:r>
        <w:t>symptoms</w:t>
      </w:r>
      <w:r>
        <w:rPr>
          <w:spacing w:val="-3"/>
        </w:rPr>
        <w:t xml:space="preserve"> </w:t>
      </w:r>
      <w:r>
        <w:rPr>
          <w:spacing w:val="-2"/>
        </w:rPr>
        <w:t>persist.</w:t>
      </w:r>
    </w:p>
    <w:p w14:paraId="79357E65" w14:textId="77777777" w:rsidR="00584BC3" w:rsidRDefault="00584BC3" w:rsidP="00584BC3">
      <w:pPr>
        <w:pStyle w:val="Heading1"/>
        <w:spacing w:before="105"/>
        <w:ind w:left="700"/>
      </w:pPr>
      <w:r>
        <w:t>Eye</w:t>
      </w:r>
      <w:r>
        <w:rPr>
          <w:spacing w:val="-1"/>
        </w:rPr>
        <w:t xml:space="preserve"> </w:t>
      </w:r>
      <w:r>
        <w:rPr>
          <w:spacing w:val="-2"/>
        </w:rPr>
        <w:t>contact</w:t>
      </w:r>
    </w:p>
    <w:p w14:paraId="143EDEEE" w14:textId="77777777" w:rsidR="00584BC3" w:rsidRDefault="00584BC3" w:rsidP="00584BC3">
      <w:pPr>
        <w:pStyle w:val="BodyText"/>
        <w:spacing w:before="103" w:line="276" w:lineRule="auto"/>
        <w:ind w:left="700"/>
      </w:pPr>
      <w:r>
        <w:t>Bathe</w:t>
      </w:r>
      <w:r>
        <w:rPr>
          <w:spacing w:val="-2"/>
        </w:rPr>
        <w:t xml:space="preserve"> </w:t>
      </w:r>
      <w:r>
        <w:t>the</w:t>
      </w:r>
      <w:r>
        <w:rPr>
          <w:spacing w:val="-2"/>
        </w:rPr>
        <w:t xml:space="preserve"> </w:t>
      </w:r>
      <w:r>
        <w:t>eye</w:t>
      </w:r>
      <w:r>
        <w:rPr>
          <w:spacing w:val="-3"/>
        </w:rPr>
        <w:t xml:space="preserve"> </w:t>
      </w:r>
      <w:r>
        <w:t>immediately with</w:t>
      </w:r>
      <w:r>
        <w:rPr>
          <w:spacing w:val="-2"/>
        </w:rPr>
        <w:t xml:space="preserve"> </w:t>
      </w:r>
      <w:r>
        <w:t>running</w:t>
      </w:r>
      <w:r>
        <w:rPr>
          <w:spacing w:val="-2"/>
        </w:rPr>
        <w:t xml:space="preserve"> </w:t>
      </w:r>
      <w:r>
        <w:t>water</w:t>
      </w:r>
      <w:r>
        <w:rPr>
          <w:spacing w:val="-2"/>
        </w:rPr>
        <w:t xml:space="preserve"> </w:t>
      </w:r>
      <w:r>
        <w:t>for</w:t>
      </w:r>
      <w:r>
        <w:rPr>
          <w:spacing w:val="-2"/>
        </w:rPr>
        <w:t xml:space="preserve"> </w:t>
      </w:r>
      <w:r>
        <w:t>15</w:t>
      </w:r>
      <w:r>
        <w:rPr>
          <w:spacing w:val="-4"/>
        </w:rPr>
        <w:t xml:space="preserve"> </w:t>
      </w:r>
      <w:r>
        <w:t>minutes</w:t>
      </w:r>
      <w:r>
        <w:rPr>
          <w:spacing w:val="-1"/>
        </w:rPr>
        <w:t xml:space="preserve"> </w:t>
      </w:r>
      <w:r>
        <w:t>holding</w:t>
      </w:r>
      <w:r>
        <w:rPr>
          <w:spacing w:val="-4"/>
        </w:rPr>
        <w:t xml:space="preserve"> </w:t>
      </w:r>
      <w:r>
        <w:t>the</w:t>
      </w:r>
      <w:r>
        <w:rPr>
          <w:spacing w:val="-4"/>
        </w:rPr>
        <w:t xml:space="preserve"> </w:t>
      </w:r>
      <w:r>
        <w:t>eyelids</w:t>
      </w:r>
      <w:r>
        <w:rPr>
          <w:spacing w:val="-1"/>
        </w:rPr>
        <w:t xml:space="preserve"> </w:t>
      </w:r>
      <w:r>
        <w:t>open.</w:t>
      </w:r>
      <w:r>
        <w:rPr>
          <w:spacing w:val="-2"/>
        </w:rPr>
        <w:t xml:space="preserve"> </w:t>
      </w:r>
      <w:r>
        <w:t>Seek</w:t>
      </w:r>
      <w:r>
        <w:rPr>
          <w:spacing w:val="-1"/>
        </w:rPr>
        <w:t xml:space="preserve"> </w:t>
      </w:r>
      <w:r>
        <w:t>medical</w:t>
      </w:r>
      <w:r>
        <w:rPr>
          <w:spacing w:val="-4"/>
        </w:rPr>
        <w:t xml:space="preserve"> </w:t>
      </w:r>
      <w:r>
        <w:t>attention</w:t>
      </w:r>
      <w:r>
        <w:rPr>
          <w:spacing w:val="-2"/>
        </w:rPr>
        <w:t xml:space="preserve"> </w:t>
      </w:r>
      <w:r>
        <w:t>if</w:t>
      </w:r>
      <w:r>
        <w:rPr>
          <w:spacing w:val="-4"/>
        </w:rPr>
        <w:t xml:space="preserve"> </w:t>
      </w:r>
      <w:r>
        <w:t>irritation</w:t>
      </w:r>
      <w:r>
        <w:rPr>
          <w:spacing w:val="-4"/>
        </w:rPr>
        <w:t xml:space="preserve"> </w:t>
      </w:r>
      <w:r>
        <w:t>or symptoms persist.</w:t>
      </w:r>
    </w:p>
    <w:p w14:paraId="4AFB1C37" w14:textId="77777777" w:rsidR="00584BC3" w:rsidRDefault="00584BC3" w:rsidP="00584BC3">
      <w:pPr>
        <w:pStyle w:val="BodyText"/>
        <w:spacing w:before="32"/>
      </w:pPr>
    </w:p>
    <w:p w14:paraId="1E7635F6" w14:textId="77777777" w:rsidR="00584BC3" w:rsidRDefault="00584BC3" w:rsidP="00584BC3">
      <w:pPr>
        <w:pStyle w:val="Heading1"/>
        <w:numPr>
          <w:ilvl w:val="1"/>
          <w:numId w:val="31"/>
        </w:numPr>
        <w:tabs>
          <w:tab w:val="left" w:pos="699"/>
        </w:tabs>
        <w:ind w:left="699" w:hanging="359"/>
      </w:pPr>
      <w:r>
        <w:t>Most</w:t>
      </w:r>
      <w:r>
        <w:rPr>
          <w:spacing w:val="-3"/>
        </w:rPr>
        <w:t xml:space="preserve"> </w:t>
      </w:r>
      <w:r>
        <w:t>important</w:t>
      </w:r>
      <w:r>
        <w:rPr>
          <w:spacing w:val="-4"/>
        </w:rPr>
        <w:t xml:space="preserve"> </w:t>
      </w:r>
      <w:r>
        <w:t>symptoms</w:t>
      </w:r>
      <w:r>
        <w:rPr>
          <w:spacing w:val="-5"/>
        </w:rPr>
        <w:t xml:space="preserve"> </w:t>
      </w:r>
      <w:r>
        <w:t>and</w:t>
      </w:r>
      <w:r>
        <w:rPr>
          <w:spacing w:val="-2"/>
        </w:rPr>
        <w:t xml:space="preserve"> </w:t>
      </w:r>
      <w:r>
        <w:t>effects,</w:t>
      </w:r>
      <w:r>
        <w:rPr>
          <w:spacing w:val="-3"/>
        </w:rPr>
        <w:t xml:space="preserve"> </w:t>
      </w:r>
      <w:r>
        <w:t>both</w:t>
      </w:r>
      <w:r>
        <w:rPr>
          <w:spacing w:val="-2"/>
        </w:rPr>
        <w:t xml:space="preserve"> </w:t>
      </w:r>
      <w:r>
        <w:t>acute</w:t>
      </w:r>
      <w:r>
        <w:rPr>
          <w:spacing w:val="-2"/>
        </w:rPr>
        <w:t xml:space="preserve"> </w:t>
      </w:r>
      <w:r>
        <w:t>and</w:t>
      </w:r>
      <w:r>
        <w:rPr>
          <w:spacing w:val="-2"/>
        </w:rPr>
        <w:t xml:space="preserve"> delayed</w:t>
      </w:r>
    </w:p>
    <w:p w14:paraId="3800D8E3" w14:textId="77777777" w:rsidR="00584BC3" w:rsidRDefault="00584BC3" w:rsidP="00584BC3">
      <w:pPr>
        <w:pStyle w:val="BodyText"/>
        <w:spacing w:before="103"/>
        <w:ind w:left="700"/>
      </w:pPr>
      <w:r>
        <w:t>On</w:t>
      </w:r>
      <w:r>
        <w:rPr>
          <w:spacing w:val="-2"/>
        </w:rPr>
        <w:t xml:space="preserve"> </w:t>
      </w:r>
      <w:r>
        <w:t>inhalation,</w:t>
      </w:r>
      <w:r>
        <w:rPr>
          <w:spacing w:val="-4"/>
        </w:rPr>
        <w:t xml:space="preserve"> </w:t>
      </w:r>
      <w:proofErr w:type="spellStart"/>
      <w:r>
        <w:t>vapours</w:t>
      </w:r>
      <w:proofErr w:type="spellEnd"/>
      <w:r>
        <w:rPr>
          <w:spacing w:val="-4"/>
        </w:rPr>
        <w:t xml:space="preserve"> </w:t>
      </w:r>
      <w:r>
        <w:t>may</w:t>
      </w:r>
      <w:r>
        <w:rPr>
          <w:spacing w:val="-3"/>
        </w:rPr>
        <w:t xml:space="preserve"> </w:t>
      </w:r>
      <w:r>
        <w:t>cause</w:t>
      </w:r>
      <w:r>
        <w:rPr>
          <w:spacing w:val="-4"/>
        </w:rPr>
        <w:t xml:space="preserve"> </w:t>
      </w:r>
      <w:r>
        <w:t>drowsiness</w:t>
      </w:r>
      <w:r>
        <w:rPr>
          <w:spacing w:val="-1"/>
        </w:rPr>
        <w:t xml:space="preserve"> </w:t>
      </w:r>
      <w:r>
        <w:t>or</w:t>
      </w:r>
      <w:r>
        <w:rPr>
          <w:spacing w:val="-1"/>
        </w:rPr>
        <w:t xml:space="preserve"> </w:t>
      </w:r>
      <w:r>
        <w:rPr>
          <w:spacing w:val="-2"/>
        </w:rPr>
        <w:t>dizziness.</w:t>
      </w:r>
    </w:p>
    <w:p w14:paraId="138D50FD" w14:textId="77777777" w:rsidR="00584BC3" w:rsidRDefault="00584BC3" w:rsidP="00584BC3">
      <w:pPr>
        <w:pStyle w:val="BodyText"/>
        <w:spacing w:before="31"/>
        <w:ind w:left="700"/>
      </w:pPr>
      <w:r>
        <w:t>There</w:t>
      </w:r>
      <w:r>
        <w:rPr>
          <w:spacing w:val="-7"/>
        </w:rPr>
        <w:t xml:space="preserve"> </w:t>
      </w:r>
      <w:r>
        <w:t>may</w:t>
      </w:r>
      <w:r>
        <w:rPr>
          <w:spacing w:val="-1"/>
        </w:rPr>
        <w:t xml:space="preserve"> </w:t>
      </w:r>
      <w:r>
        <w:t>be</w:t>
      </w:r>
      <w:r>
        <w:rPr>
          <w:spacing w:val="-4"/>
        </w:rPr>
        <w:t xml:space="preserve"> </w:t>
      </w:r>
      <w:r>
        <w:t>irritation</w:t>
      </w:r>
      <w:r>
        <w:rPr>
          <w:spacing w:val="-3"/>
        </w:rPr>
        <w:t xml:space="preserve"> </w:t>
      </w:r>
      <w:r>
        <w:t>and</w:t>
      </w:r>
      <w:r>
        <w:rPr>
          <w:spacing w:val="-2"/>
        </w:rPr>
        <w:t xml:space="preserve"> </w:t>
      </w:r>
      <w:r>
        <w:t>redness</w:t>
      </w:r>
      <w:r>
        <w:rPr>
          <w:spacing w:val="-2"/>
        </w:rPr>
        <w:t xml:space="preserve"> </w:t>
      </w:r>
      <w:r>
        <w:t>on</w:t>
      </w:r>
      <w:r>
        <w:rPr>
          <w:spacing w:val="-2"/>
        </w:rPr>
        <w:t xml:space="preserve"> </w:t>
      </w:r>
      <w:r>
        <w:t>eye</w:t>
      </w:r>
      <w:r>
        <w:rPr>
          <w:spacing w:val="1"/>
        </w:rPr>
        <w:t xml:space="preserve"> </w:t>
      </w:r>
      <w:r>
        <w:t>contact.</w:t>
      </w:r>
      <w:r>
        <w:rPr>
          <w:spacing w:val="-4"/>
        </w:rPr>
        <w:t xml:space="preserve"> </w:t>
      </w:r>
      <w:r>
        <w:t>If</w:t>
      </w:r>
      <w:r>
        <w:rPr>
          <w:spacing w:val="-2"/>
        </w:rPr>
        <w:t xml:space="preserve"> </w:t>
      </w:r>
      <w:r>
        <w:t>symptoms</w:t>
      </w:r>
      <w:r>
        <w:rPr>
          <w:spacing w:val="-4"/>
        </w:rPr>
        <w:t xml:space="preserve"> </w:t>
      </w:r>
      <w:r>
        <w:t>persist,</w:t>
      </w:r>
      <w:r>
        <w:rPr>
          <w:spacing w:val="-2"/>
        </w:rPr>
        <w:t xml:space="preserve"> </w:t>
      </w:r>
      <w:r>
        <w:t>seek</w:t>
      </w:r>
      <w:r>
        <w:rPr>
          <w:spacing w:val="-4"/>
        </w:rPr>
        <w:t xml:space="preserve"> </w:t>
      </w:r>
      <w:r>
        <w:t>medical</w:t>
      </w:r>
      <w:r>
        <w:rPr>
          <w:spacing w:val="-4"/>
        </w:rPr>
        <w:t xml:space="preserve"> </w:t>
      </w:r>
      <w:r>
        <w:rPr>
          <w:spacing w:val="-2"/>
        </w:rPr>
        <w:t>advice.</w:t>
      </w:r>
    </w:p>
    <w:p w14:paraId="2F68A931" w14:textId="77777777" w:rsidR="00584BC3" w:rsidRDefault="00584BC3" w:rsidP="00584BC3">
      <w:pPr>
        <w:pStyle w:val="Heading1"/>
        <w:numPr>
          <w:ilvl w:val="1"/>
          <w:numId w:val="31"/>
        </w:numPr>
        <w:tabs>
          <w:tab w:val="left" w:pos="699"/>
        </w:tabs>
        <w:spacing w:before="201"/>
        <w:ind w:left="699" w:hanging="359"/>
      </w:pPr>
      <w:r>
        <w:t>Indication</w:t>
      </w:r>
      <w:r>
        <w:rPr>
          <w:spacing w:val="-3"/>
        </w:rPr>
        <w:t xml:space="preserve"> </w:t>
      </w:r>
      <w:r>
        <w:t>of</w:t>
      </w:r>
      <w:r>
        <w:rPr>
          <w:spacing w:val="-4"/>
        </w:rPr>
        <w:t xml:space="preserve"> </w:t>
      </w:r>
      <w:r>
        <w:t>any</w:t>
      </w:r>
      <w:r>
        <w:rPr>
          <w:spacing w:val="-2"/>
        </w:rPr>
        <w:t xml:space="preserve"> </w:t>
      </w:r>
      <w:r>
        <w:t>immediate</w:t>
      </w:r>
      <w:r>
        <w:rPr>
          <w:spacing w:val="-5"/>
        </w:rPr>
        <w:t xml:space="preserve"> </w:t>
      </w:r>
      <w:r>
        <w:t>medical</w:t>
      </w:r>
      <w:r>
        <w:rPr>
          <w:spacing w:val="-2"/>
        </w:rPr>
        <w:t xml:space="preserve"> </w:t>
      </w:r>
      <w:r>
        <w:t>attention</w:t>
      </w:r>
      <w:r>
        <w:rPr>
          <w:spacing w:val="-4"/>
        </w:rPr>
        <w:t xml:space="preserve"> </w:t>
      </w:r>
      <w:r>
        <w:t>and</w:t>
      </w:r>
      <w:r>
        <w:rPr>
          <w:spacing w:val="-3"/>
        </w:rPr>
        <w:t xml:space="preserve"> </w:t>
      </w:r>
      <w:r>
        <w:t>special</w:t>
      </w:r>
      <w:r>
        <w:rPr>
          <w:spacing w:val="-2"/>
        </w:rPr>
        <w:t xml:space="preserve"> </w:t>
      </w:r>
      <w:r>
        <w:t>treatment</w:t>
      </w:r>
      <w:r>
        <w:rPr>
          <w:spacing w:val="-2"/>
        </w:rPr>
        <w:t xml:space="preserve"> needed</w:t>
      </w:r>
    </w:p>
    <w:p w14:paraId="5D2F87E1" w14:textId="77777777" w:rsidR="00584BC3" w:rsidRDefault="00584BC3" w:rsidP="00584BC3">
      <w:pPr>
        <w:pStyle w:val="BodyText"/>
        <w:spacing w:before="105"/>
        <w:ind w:left="700"/>
      </w:pPr>
      <w:r>
        <w:t>If</w:t>
      </w:r>
      <w:r>
        <w:rPr>
          <w:spacing w:val="-5"/>
        </w:rPr>
        <w:t xml:space="preserve"> </w:t>
      </w:r>
      <w:r>
        <w:t>you</w:t>
      </w:r>
      <w:r>
        <w:rPr>
          <w:spacing w:val="-2"/>
        </w:rPr>
        <w:t xml:space="preserve"> </w:t>
      </w:r>
      <w:r>
        <w:t>feel</w:t>
      </w:r>
      <w:r>
        <w:rPr>
          <w:spacing w:val="-1"/>
        </w:rPr>
        <w:t xml:space="preserve"> </w:t>
      </w:r>
      <w:r>
        <w:t>unwell,</w:t>
      </w:r>
      <w:r>
        <w:rPr>
          <w:spacing w:val="-4"/>
        </w:rPr>
        <w:t xml:space="preserve"> </w:t>
      </w:r>
      <w:r>
        <w:t>seek</w:t>
      </w:r>
      <w:r>
        <w:rPr>
          <w:spacing w:val="-3"/>
        </w:rPr>
        <w:t xml:space="preserve"> </w:t>
      </w:r>
      <w:r>
        <w:t>medical</w:t>
      </w:r>
      <w:r>
        <w:rPr>
          <w:spacing w:val="-2"/>
        </w:rPr>
        <w:t xml:space="preserve"> </w:t>
      </w:r>
      <w:r>
        <w:t>advice</w:t>
      </w:r>
      <w:r>
        <w:rPr>
          <w:spacing w:val="-2"/>
        </w:rPr>
        <w:t xml:space="preserve"> </w:t>
      </w:r>
      <w:r>
        <w:t>(show</w:t>
      </w:r>
      <w:r>
        <w:rPr>
          <w:spacing w:val="-2"/>
        </w:rPr>
        <w:t xml:space="preserve"> </w:t>
      </w:r>
      <w:r>
        <w:t>label</w:t>
      </w:r>
      <w:r>
        <w:rPr>
          <w:spacing w:val="-4"/>
        </w:rPr>
        <w:t xml:space="preserve"> </w:t>
      </w:r>
      <w:r>
        <w:t>where</w:t>
      </w:r>
      <w:r>
        <w:rPr>
          <w:spacing w:val="-4"/>
        </w:rPr>
        <w:t xml:space="preserve"> </w:t>
      </w:r>
      <w:r>
        <w:t>possible).</w:t>
      </w:r>
      <w:r>
        <w:rPr>
          <w:spacing w:val="-2"/>
        </w:rPr>
        <w:t xml:space="preserve"> </w:t>
      </w:r>
      <w:r>
        <w:t>Treat</w:t>
      </w:r>
      <w:r>
        <w:rPr>
          <w:spacing w:val="-3"/>
        </w:rPr>
        <w:t xml:space="preserve"> </w:t>
      </w:r>
      <w:r>
        <w:rPr>
          <w:spacing w:val="-2"/>
        </w:rPr>
        <w:t>symptomatically.</w:t>
      </w:r>
    </w:p>
    <w:p w14:paraId="037C9CBB" w14:textId="77777777" w:rsidR="00584BC3" w:rsidRDefault="00584BC3" w:rsidP="00584BC3">
      <w:pPr>
        <w:pStyle w:val="BodyText"/>
        <w:spacing w:before="74"/>
        <w:rPr>
          <w:sz w:val="20"/>
        </w:rPr>
      </w:pPr>
      <w:r>
        <w:rPr>
          <w:noProof/>
        </w:rPr>
        <w:lastRenderedPageBreak/>
        <mc:AlternateContent>
          <mc:Choice Requires="wps">
            <w:drawing>
              <wp:anchor distT="0" distB="0" distL="0" distR="0" simplePos="0" relativeHeight="251810304" behindDoc="1" locked="0" layoutInCell="1" allowOverlap="1" wp14:anchorId="57FECC28" wp14:editId="64EAFD0F">
                <wp:simplePos x="0" y="0"/>
                <wp:positionH relativeFrom="page">
                  <wp:posOffset>407669</wp:posOffset>
                </wp:positionH>
                <wp:positionV relativeFrom="paragraph">
                  <wp:posOffset>215129</wp:posOffset>
                </wp:positionV>
                <wp:extent cx="6737984" cy="27876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78765"/>
                        </a:xfrm>
                        <a:prstGeom prst="rect">
                          <a:avLst/>
                        </a:prstGeom>
                        <a:solidFill>
                          <a:srgbClr val="D9D9D9"/>
                        </a:solidFill>
                        <a:ln w="12700">
                          <a:solidFill>
                            <a:srgbClr val="000000"/>
                          </a:solidFill>
                          <a:prstDash val="solid"/>
                        </a:ln>
                      </wps:spPr>
                      <wps:txbx>
                        <w:txbxContent>
                          <w:p w14:paraId="61D2BD51" w14:textId="77777777" w:rsidR="00584BC3" w:rsidRDefault="00584BC3" w:rsidP="00584BC3">
                            <w:pPr>
                              <w:spacing w:before="59"/>
                              <w:ind w:left="163"/>
                              <w:rPr>
                                <w:b/>
                                <w:color w:val="000000"/>
                              </w:rPr>
                            </w:pPr>
                            <w:r>
                              <w:rPr>
                                <w:b/>
                                <w:color w:val="000000"/>
                              </w:rPr>
                              <w:t>SECTION</w:t>
                            </w:r>
                            <w:r>
                              <w:rPr>
                                <w:b/>
                                <w:color w:val="000000"/>
                                <w:spacing w:val="-7"/>
                              </w:rPr>
                              <w:t xml:space="preserve"> </w:t>
                            </w:r>
                            <w:r>
                              <w:rPr>
                                <w:b/>
                                <w:color w:val="000000"/>
                              </w:rPr>
                              <w:t>5:</w:t>
                            </w:r>
                            <w:r>
                              <w:rPr>
                                <w:b/>
                                <w:color w:val="000000"/>
                                <w:spacing w:val="-6"/>
                              </w:rPr>
                              <w:t xml:space="preserve"> </w:t>
                            </w:r>
                            <w:r>
                              <w:rPr>
                                <w:b/>
                                <w:color w:val="000000"/>
                              </w:rPr>
                              <w:t>Firefighting</w:t>
                            </w:r>
                            <w:r>
                              <w:rPr>
                                <w:b/>
                                <w:color w:val="000000"/>
                                <w:spacing w:val="-6"/>
                              </w:rPr>
                              <w:t xml:space="preserve"> </w:t>
                            </w:r>
                            <w:r>
                              <w:rPr>
                                <w:b/>
                                <w:color w:val="000000"/>
                                <w:spacing w:val="-2"/>
                              </w:rPr>
                              <w:t>measures</w:t>
                            </w:r>
                          </w:p>
                        </w:txbxContent>
                      </wps:txbx>
                      <wps:bodyPr wrap="square" lIns="0" tIns="0" rIns="0" bIns="0" rtlCol="0">
                        <a:noAutofit/>
                      </wps:bodyPr>
                    </wps:wsp>
                  </a:graphicData>
                </a:graphic>
              </wp:anchor>
            </w:drawing>
          </mc:Choice>
          <mc:Fallback>
            <w:pict>
              <v:shape w14:anchorId="57FECC28" id="Textbox 9" o:spid="_x0000_s1036" type="#_x0000_t202" style="position:absolute;margin-left:32.1pt;margin-top:16.95pt;width:530.55pt;height:21.95pt;z-index:-25150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" fillcolor="#d9d9d9" strokeweight="1pt">
                <v:path arrowok="t"/>
                <v:textbox inset="0,0,0,0">
                  <w:txbxContent>
                    <w:p w14:paraId="61D2BD51" w14:textId="77777777" w:rsidR="00584BC3" w:rsidRDefault="00584BC3" w:rsidP="00584BC3">
                      <w:pPr>
                        <w:spacing w:before="59"/>
                        <w:ind w:left="163"/>
                        <w:rPr>
                          <w:b/>
                          <w:color w:val="000000"/>
                        </w:rPr>
                      </w:pPr>
                      <w:r>
                        <w:rPr>
                          <w:b/>
                          <w:color w:val="000000"/>
                        </w:rPr>
                        <w:t>SECTION</w:t>
                      </w:r>
                      <w:r>
                        <w:rPr>
                          <w:b/>
                          <w:color w:val="000000"/>
                          <w:spacing w:val="-7"/>
                        </w:rPr>
                        <w:t xml:space="preserve"> </w:t>
                      </w:r>
                      <w:r>
                        <w:rPr>
                          <w:b/>
                          <w:color w:val="000000"/>
                        </w:rPr>
                        <w:t>5:</w:t>
                      </w:r>
                      <w:r>
                        <w:rPr>
                          <w:b/>
                          <w:color w:val="000000"/>
                          <w:spacing w:val="-6"/>
                        </w:rPr>
                        <w:t xml:space="preserve"> </w:t>
                      </w:r>
                      <w:r>
                        <w:rPr>
                          <w:b/>
                          <w:color w:val="000000"/>
                        </w:rPr>
                        <w:t>Firefighting</w:t>
                      </w:r>
                      <w:r>
                        <w:rPr>
                          <w:b/>
                          <w:color w:val="000000"/>
                          <w:spacing w:val="-6"/>
                        </w:rPr>
                        <w:t xml:space="preserve"> </w:t>
                      </w:r>
                      <w:r>
                        <w:rPr>
                          <w:b/>
                          <w:color w:val="000000"/>
                          <w:spacing w:val="-2"/>
                        </w:rPr>
                        <w:t>measures</w:t>
                      </w:r>
                    </w:p>
                  </w:txbxContent>
                </v:textbox>
                <w10:wrap type="topAndBottom" anchorx="page"/>
              </v:shape>
            </w:pict>
          </mc:Fallback>
        </mc:AlternateContent>
      </w:r>
    </w:p>
    <w:p w14:paraId="5E956B2D" w14:textId="77777777" w:rsidR="00584BC3" w:rsidRDefault="00584BC3" w:rsidP="00584BC3">
      <w:pPr>
        <w:pStyle w:val="Heading1"/>
        <w:numPr>
          <w:ilvl w:val="1"/>
          <w:numId w:val="30"/>
        </w:numPr>
        <w:tabs>
          <w:tab w:val="left" w:pos="702"/>
          <w:tab w:val="left" w:pos="705"/>
        </w:tabs>
        <w:spacing w:before="150" w:line="362" w:lineRule="auto"/>
        <w:ind w:left="777" w:right="7868" w:hanging="433"/>
      </w:pPr>
      <w:r>
        <w:t>Extinguishing media</w:t>
      </w:r>
      <w:r>
        <w:rPr>
          <w:spacing w:val="40"/>
        </w:rPr>
        <w:t xml:space="preserve"> </w:t>
      </w:r>
      <w:r>
        <w:t>Suitable</w:t>
      </w:r>
      <w:r>
        <w:rPr>
          <w:spacing w:val="-5"/>
        </w:rPr>
        <w:t xml:space="preserve"> </w:t>
      </w:r>
      <w:r>
        <w:t>extinguishing</w:t>
      </w:r>
      <w:r>
        <w:rPr>
          <w:spacing w:val="-3"/>
        </w:rPr>
        <w:t xml:space="preserve"> </w:t>
      </w:r>
      <w:r>
        <w:rPr>
          <w:spacing w:val="-4"/>
        </w:rPr>
        <w:t>media</w:t>
      </w:r>
    </w:p>
    <w:p w14:paraId="253D94DC" w14:textId="77777777" w:rsidR="00584BC3" w:rsidRDefault="00584BC3" w:rsidP="00584BC3">
      <w:pPr>
        <w:pStyle w:val="BodyText"/>
        <w:spacing w:line="203" w:lineRule="exact"/>
        <w:ind w:left="705"/>
      </w:pPr>
      <w:r>
        <w:rPr>
          <w:position w:val="1"/>
        </w:rPr>
        <w:t>Use</w:t>
      </w:r>
      <w:r>
        <w:rPr>
          <w:spacing w:val="-3"/>
          <w:position w:val="1"/>
        </w:rPr>
        <w:t xml:space="preserve"> </w:t>
      </w:r>
      <w:r>
        <w:rPr>
          <w:position w:val="1"/>
        </w:rPr>
        <w:t>alcohol</w:t>
      </w:r>
      <w:r>
        <w:rPr>
          <w:spacing w:val="-3"/>
          <w:position w:val="1"/>
        </w:rPr>
        <w:t xml:space="preserve"> </w:t>
      </w:r>
      <w:r>
        <w:rPr>
          <w:position w:val="1"/>
        </w:rPr>
        <w:t>resistant</w:t>
      </w:r>
      <w:r>
        <w:rPr>
          <w:spacing w:val="-1"/>
          <w:position w:val="1"/>
        </w:rPr>
        <w:t xml:space="preserve"> </w:t>
      </w:r>
      <w:r>
        <w:rPr>
          <w:position w:val="1"/>
        </w:rPr>
        <w:t>foam,</w:t>
      </w:r>
      <w:r>
        <w:rPr>
          <w:spacing w:val="-4"/>
          <w:position w:val="1"/>
        </w:rPr>
        <w:t xml:space="preserve"> </w:t>
      </w:r>
      <w:r>
        <w:rPr>
          <w:position w:val="1"/>
        </w:rPr>
        <w:t>water</w:t>
      </w:r>
      <w:r>
        <w:rPr>
          <w:spacing w:val="-3"/>
          <w:position w:val="1"/>
        </w:rPr>
        <w:t xml:space="preserve"> </w:t>
      </w:r>
      <w:r>
        <w:rPr>
          <w:position w:val="1"/>
        </w:rPr>
        <w:t>spray,</w:t>
      </w:r>
      <w:r>
        <w:rPr>
          <w:spacing w:val="-4"/>
          <w:position w:val="1"/>
        </w:rPr>
        <w:t xml:space="preserve"> </w:t>
      </w:r>
      <w:r>
        <w:rPr>
          <w:position w:val="1"/>
        </w:rPr>
        <w:t>Carbon</w:t>
      </w:r>
      <w:r>
        <w:rPr>
          <w:spacing w:val="-3"/>
          <w:position w:val="1"/>
        </w:rPr>
        <w:t xml:space="preserve"> </w:t>
      </w:r>
      <w:r>
        <w:rPr>
          <w:position w:val="1"/>
        </w:rPr>
        <w:t>dioxide</w:t>
      </w:r>
      <w:r>
        <w:rPr>
          <w:spacing w:val="-3"/>
          <w:position w:val="1"/>
        </w:rPr>
        <w:t xml:space="preserve"> </w:t>
      </w:r>
      <w:r>
        <w:rPr>
          <w:position w:val="1"/>
        </w:rPr>
        <w:t>(CO</w:t>
      </w:r>
      <w:r>
        <w:rPr>
          <w:sz w:val="12"/>
        </w:rPr>
        <w:t>2</w:t>
      </w:r>
      <w:r>
        <w:rPr>
          <w:position w:val="1"/>
        </w:rPr>
        <w:t>),</w:t>
      </w:r>
      <w:r>
        <w:rPr>
          <w:spacing w:val="-3"/>
          <w:position w:val="1"/>
        </w:rPr>
        <w:t xml:space="preserve"> </w:t>
      </w:r>
      <w:r>
        <w:rPr>
          <w:position w:val="1"/>
        </w:rPr>
        <w:t>dry</w:t>
      </w:r>
      <w:r>
        <w:rPr>
          <w:spacing w:val="-4"/>
          <w:position w:val="1"/>
        </w:rPr>
        <w:t xml:space="preserve"> </w:t>
      </w:r>
      <w:r>
        <w:rPr>
          <w:position w:val="1"/>
        </w:rPr>
        <w:t>chemical</w:t>
      </w:r>
      <w:r>
        <w:rPr>
          <w:spacing w:val="-3"/>
          <w:position w:val="1"/>
        </w:rPr>
        <w:t xml:space="preserve"> </w:t>
      </w:r>
      <w:r>
        <w:rPr>
          <w:spacing w:val="-2"/>
          <w:position w:val="1"/>
        </w:rPr>
        <w:t>powder.</w:t>
      </w:r>
    </w:p>
    <w:p w14:paraId="46848AE5" w14:textId="77777777" w:rsidR="00584BC3" w:rsidRDefault="00584BC3" w:rsidP="00584BC3">
      <w:pPr>
        <w:pStyle w:val="Heading1"/>
        <w:spacing w:before="104"/>
        <w:ind w:left="698"/>
      </w:pPr>
      <w:r>
        <w:rPr>
          <w:spacing w:val="-2"/>
        </w:rPr>
        <w:t>Unsuitable</w:t>
      </w:r>
      <w:r>
        <w:rPr>
          <w:spacing w:val="5"/>
        </w:rPr>
        <w:t xml:space="preserve"> </w:t>
      </w:r>
      <w:r>
        <w:rPr>
          <w:spacing w:val="-2"/>
        </w:rPr>
        <w:t>extinguishing</w:t>
      </w:r>
      <w:r>
        <w:rPr>
          <w:spacing w:val="5"/>
        </w:rPr>
        <w:t xml:space="preserve"> </w:t>
      </w:r>
      <w:r>
        <w:rPr>
          <w:spacing w:val="-2"/>
        </w:rPr>
        <w:t>media</w:t>
      </w:r>
    </w:p>
    <w:p w14:paraId="65D15E43" w14:textId="77777777" w:rsidR="00584BC3" w:rsidRDefault="00584BC3" w:rsidP="00584BC3">
      <w:pPr>
        <w:pStyle w:val="BodyText"/>
        <w:spacing w:before="105"/>
        <w:ind w:left="698"/>
      </w:pPr>
      <w:r>
        <w:t>Water</w:t>
      </w:r>
      <w:r>
        <w:rPr>
          <w:spacing w:val="-4"/>
        </w:rPr>
        <w:t xml:space="preserve"> </w:t>
      </w:r>
      <w:r>
        <w:t>jet</w:t>
      </w:r>
      <w:r>
        <w:rPr>
          <w:spacing w:val="-4"/>
        </w:rPr>
        <w:t xml:space="preserve"> </w:t>
      </w:r>
      <w:r>
        <w:t>spray should</w:t>
      </w:r>
      <w:r>
        <w:rPr>
          <w:spacing w:val="-2"/>
        </w:rPr>
        <w:t xml:space="preserve"> </w:t>
      </w:r>
      <w:r>
        <w:t>not</w:t>
      </w:r>
      <w:r>
        <w:rPr>
          <w:spacing w:val="-4"/>
        </w:rPr>
        <w:t xml:space="preserve"> </w:t>
      </w:r>
      <w:r>
        <w:t>be</w:t>
      </w:r>
      <w:r>
        <w:rPr>
          <w:spacing w:val="-1"/>
        </w:rPr>
        <w:t xml:space="preserve"> </w:t>
      </w:r>
      <w:r>
        <w:rPr>
          <w:spacing w:val="-4"/>
        </w:rPr>
        <w:t>used.</w:t>
      </w:r>
    </w:p>
    <w:p w14:paraId="2C1A1FD6" w14:textId="77777777" w:rsidR="00584BC3" w:rsidRDefault="00584BC3" w:rsidP="00584BC3">
      <w:pPr>
        <w:pStyle w:val="Heading1"/>
        <w:numPr>
          <w:ilvl w:val="1"/>
          <w:numId w:val="30"/>
        </w:numPr>
        <w:tabs>
          <w:tab w:val="left" w:pos="702"/>
        </w:tabs>
        <w:spacing w:before="103"/>
        <w:ind w:left="702" w:hanging="358"/>
      </w:pPr>
      <w:r>
        <w:t>Special</w:t>
      </w:r>
      <w:r>
        <w:rPr>
          <w:spacing w:val="-5"/>
        </w:rPr>
        <w:t xml:space="preserve"> </w:t>
      </w:r>
      <w:r>
        <w:t>hazards</w:t>
      </w:r>
      <w:r>
        <w:rPr>
          <w:spacing w:val="-3"/>
        </w:rPr>
        <w:t xml:space="preserve"> </w:t>
      </w:r>
      <w:r>
        <w:t>arising</w:t>
      </w:r>
      <w:r>
        <w:rPr>
          <w:spacing w:val="-3"/>
        </w:rPr>
        <w:t xml:space="preserve"> </w:t>
      </w:r>
      <w:r>
        <w:t>from</w:t>
      </w:r>
      <w:r>
        <w:rPr>
          <w:spacing w:val="-4"/>
        </w:rPr>
        <w:t xml:space="preserve"> </w:t>
      </w:r>
      <w:r>
        <w:t>the</w:t>
      </w:r>
      <w:r>
        <w:rPr>
          <w:spacing w:val="-3"/>
        </w:rPr>
        <w:t xml:space="preserve"> </w:t>
      </w:r>
      <w:r>
        <w:t>substance</w:t>
      </w:r>
      <w:r>
        <w:rPr>
          <w:spacing w:val="-3"/>
        </w:rPr>
        <w:t xml:space="preserve"> </w:t>
      </w:r>
      <w:r>
        <w:t>or</w:t>
      </w:r>
      <w:r>
        <w:rPr>
          <w:spacing w:val="-2"/>
        </w:rPr>
        <w:t xml:space="preserve"> mixture</w:t>
      </w:r>
    </w:p>
    <w:p w14:paraId="01441303" w14:textId="77777777" w:rsidR="00584BC3" w:rsidRDefault="00584BC3" w:rsidP="00584BC3">
      <w:pPr>
        <w:pStyle w:val="BodyText"/>
        <w:spacing w:before="105"/>
        <w:ind w:left="705"/>
      </w:pPr>
      <w:proofErr w:type="spellStart"/>
      <w:r>
        <w:t>Vapour</w:t>
      </w:r>
      <w:proofErr w:type="spellEnd"/>
      <w:r>
        <w:rPr>
          <w:spacing w:val="-7"/>
        </w:rPr>
        <w:t xml:space="preserve"> </w:t>
      </w:r>
      <w:r>
        <w:t>may</w:t>
      </w:r>
      <w:r>
        <w:rPr>
          <w:spacing w:val="-2"/>
        </w:rPr>
        <w:t xml:space="preserve"> </w:t>
      </w:r>
      <w:r>
        <w:t>travel</w:t>
      </w:r>
      <w:r>
        <w:rPr>
          <w:spacing w:val="-4"/>
        </w:rPr>
        <w:t xml:space="preserve"> </w:t>
      </w:r>
      <w:r>
        <w:t>considerable</w:t>
      </w:r>
      <w:r>
        <w:rPr>
          <w:spacing w:val="-3"/>
        </w:rPr>
        <w:t xml:space="preserve"> </w:t>
      </w:r>
      <w:r>
        <w:t>distance</w:t>
      </w:r>
      <w:r>
        <w:rPr>
          <w:spacing w:val="-2"/>
        </w:rPr>
        <w:t xml:space="preserve"> </w:t>
      </w:r>
      <w:r>
        <w:t>to</w:t>
      </w:r>
      <w:r>
        <w:rPr>
          <w:spacing w:val="-3"/>
        </w:rPr>
        <w:t xml:space="preserve"> </w:t>
      </w:r>
      <w:r>
        <w:t>source</w:t>
      </w:r>
      <w:r>
        <w:rPr>
          <w:spacing w:val="-2"/>
        </w:rPr>
        <w:t xml:space="preserve"> </w:t>
      </w:r>
      <w:r>
        <w:t>of</w:t>
      </w:r>
      <w:r>
        <w:rPr>
          <w:spacing w:val="-5"/>
        </w:rPr>
        <w:t xml:space="preserve"> </w:t>
      </w:r>
      <w:r>
        <w:t>ignition</w:t>
      </w:r>
      <w:r>
        <w:rPr>
          <w:spacing w:val="-4"/>
        </w:rPr>
        <w:t xml:space="preserve"> </w:t>
      </w:r>
      <w:r>
        <w:t>and</w:t>
      </w:r>
      <w:r>
        <w:rPr>
          <w:spacing w:val="-3"/>
        </w:rPr>
        <w:t xml:space="preserve"> </w:t>
      </w:r>
      <w:r>
        <w:t>flash</w:t>
      </w:r>
      <w:r>
        <w:rPr>
          <w:spacing w:val="-2"/>
        </w:rPr>
        <w:t xml:space="preserve"> back.</w:t>
      </w:r>
    </w:p>
    <w:p w14:paraId="2B9A0B65" w14:textId="77777777" w:rsidR="00584BC3" w:rsidRDefault="00584BC3" w:rsidP="00584BC3">
      <w:pPr>
        <w:pStyle w:val="Heading1"/>
        <w:numPr>
          <w:ilvl w:val="1"/>
          <w:numId w:val="30"/>
        </w:numPr>
        <w:tabs>
          <w:tab w:val="left" w:pos="702"/>
        </w:tabs>
        <w:spacing w:before="102"/>
        <w:ind w:left="702" w:hanging="358"/>
      </w:pPr>
      <w:r>
        <w:t>Advice</w:t>
      </w:r>
      <w:r>
        <w:rPr>
          <w:spacing w:val="-4"/>
        </w:rPr>
        <w:t xml:space="preserve"> </w:t>
      </w:r>
      <w:r>
        <w:t>for</w:t>
      </w:r>
      <w:r>
        <w:rPr>
          <w:spacing w:val="-1"/>
        </w:rPr>
        <w:t xml:space="preserve"> </w:t>
      </w:r>
      <w:r>
        <w:rPr>
          <w:spacing w:val="-2"/>
        </w:rPr>
        <w:t>firefighters</w:t>
      </w:r>
    </w:p>
    <w:p w14:paraId="4FB3E919" w14:textId="77777777" w:rsidR="00584BC3" w:rsidRDefault="00584BC3" w:rsidP="00584BC3">
      <w:pPr>
        <w:pStyle w:val="BodyText"/>
        <w:spacing w:before="103"/>
        <w:ind w:left="705"/>
      </w:pPr>
      <w:r>
        <w:t>Wear</w:t>
      </w:r>
      <w:r>
        <w:rPr>
          <w:spacing w:val="-6"/>
        </w:rPr>
        <w:t xml:space="preserve"> </w:t>
      </w:r>
      <w:r>
        <w:t>self-contained</w:t>
      </w:r>
      <w:r>
        <w:rPr>
          <w:spacing w:val="-4"/>
        </w:rPr>
        <w:t xml:space="preserve"> </w:t>
      </w:r>
      <w:r>
        <w:t>breathing</w:t>
      </w:r>
      <w:r>
        <w:rPr>
          <w:spacing w:val="-7"/>
        </w:rPr>
        <w:t xml:space="preserve"> </w:t>
      </w:r>
      <w:r>
        <w:t>apparatus.</w:t>
      </w:r>
      <w:r>
        <w:rPr>
          <w:spacing w:val="-3"/>
        </w:rPr>
        <w:t xml:space="preserve"> </w:t>
      </w:r>
      <w:r>
        <w:t>Wear</w:t>
      </w:r>
      <w:r>
        <w:rPr>
          <w:spacing w:val="-4"/>
        </w:rPr>
        <w:t xml:space="preserve"> </w:t>
      </w:r>
      <w:r>
        <w:t>protective</w:t>
      </w:r>
      <w:r>
        <w:rPr>
          <w:spacing w:val="-5"/>
        </w:rPr>
        <w:t xml:space="preserve"> </w:t>
      </w:r>
      <w:r>
        <w:t>clothing as</w:t>
      </w:r>
      <w:r>
        <w:rPr>
          <w:spacing w:val="-4"/>
        </w:rPr>
        <w:t xml:space="preserve"> </w:t>
      </w:r>
      <w:r>
        <w:rPr>
          <w:spacing w:val="-2"/>
        </w:rPr>
        <w:t>appropriate.</w:t>
      </w:r>
    </w:p>
    <w:p w14:paraId="44024D65" w14:textId="77777777" w:rsidR="00584BC3" w:rsidRDefault="00584BC3" w:rsidP="00584BC3">
      <w:pPr>
        <w:pStyle w:val="BodyText"/>
        <w:spacing w:before="7"/>
        <w:rPr>
          <w:sz w:val="10"/>
        </w:rPr>
      </w:pPr>
      <w:r>
        <w:rPr>
          <w:noProof/>
        </w:rPr>
        <mc:AlternateContent>
          <mc:Choice Requires="wps">
            <w:drawing>
              <wp:anchor distT="0" distB="0" distL="0" distR="0" simplePos="0" relativeHeight="251811328" behindDoc="1" locked="0" layoutInCell="1" allowOverlap="1" wp14:anchorId="25FB232F" wp14:editId="2E8189C8">
                <wp:simplePos x="0" y="0"/>
                <wp:positionH relativeFrom="page">
                  <wp:posOffset>405129</wp:posOffset>
                </wp:positionH>
                <wp:positionV relativeFrom="paragraph">
                  <wp:posOffset>99519</wp:posOffset>
                </wp:positionV>
                <wp:extent cx="6737984" cy="27876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78765"/>
                        </a:xfrm>
                        <a:prstGeom prst="rect">
                          <a:avLst/>
                        </a:prstGeom>
                        <a:solidFill>
                          <a:srgbClr val="D9D9D9"/>
                        </a:solidFill>
                        <a:ln w="12700">
                          <a:solidFill>
                            <a:srgbClr val="000000"/>
                          </a:solidFill>
                          <a:prstDash val="solid"/>
                        </a:ln>
                      </wps:spPr>
                      <wps:txbx>
                        <w:txbxContent>
                          <w:p w14:paraId="6CB5BF23" w14:textId="77777777" w:rsidR="00584BC3" w:rsidRDefault="00584BC3" w:rsidP="00584BC3">
                            <w:pPr>
                              <w:spacing w:before="73"/>
                              <w:ind w:left="163"/>
                              <w:rPr>
                                <w:b/>
                                <w:color w:val="000000"/>
                              </w:rPr>
                            </w:pPr>
                            <w:r>
                              <w:rPr>
                                <w:b/>
                                <w:color w:val="000000"/>
                              </w:rPr>
                              <w:t>SECTION</w:t>
                            </w:r>
                            <w:r>
                              <w:rPr>
                                <w:b/>
                                <w:color w:val="000000"/>
                                <w:spacing w:val="-5"/>
                              </w:rPr>
                              <w:t xml:space="preserve"> </w:t>
                            </w:r>
                            <w:r>
                              <w:rPr>
                                <w:b/>
                                <w:color w:val="000000"/>
                              </w:rPr>
                              <w:t>6:</w:t>
                            </w:r>
                            <w:r>
                              <w:rPr>
                                <w:b/>
                                <w:color w:val="000000"/>
                                <w:spacing w:val="-5"/>
                              </w:rPr>
                              <w:t xml:space="preserve"> </w:t>
                            </w:r>
                            <w:r>
                              <w:rPr>
                                <w:b/>
                                <w:color w:val="000000"/>
                              </w:rPr>
                              <w:t>Accidental</w:t>
                            </w:r>
                            <w:r>
                              <w:rPr>
                                <w:b/>
                                <w:color w:val="000000"/>
                                <w:spacing w:val="-5"/>
                              </w:rPr>
                              <w:t xml:space="preserve"> </w:t>
                            </w:r>
                            <w:r>
                              <w:rPr>
                                <w:b/>
                                <w:color w:val="000000"/>
                              </w:rPr>
                              <w:t>release</w:t>
                            </w:r>
                            <w:r>
                              <w:rPr>
                                <w:b/>
                                <w:color w:val="000000"/>
                                <w:spacing w:val="-6"/>
                              </w:rPr>
                              <w:t xml:space="preserve"> </w:t>
                            </w:r>
                            <w:r>
                              <w:rPr>
                                <w:b/>
                                <w:color w:val="000000"/>
                                <w:spacing w:val="-2"/>
                              </w:rPr>
                              <w:t>measures</w:t>
                            </w:r>
                          </w:p>
                        </w:txbxContent>
                      </wps:txbx>
                      <wps:bodyPr wrap="square" lIns="0" tIns="0" rIns="0" bIns="0" rtlCol="0">
                        <a:noAutofit/>
                      </wps:bodyPr>
                    </wps:wsp>
                  </a:graphicData>
                </a:graphic>
              </wp:anchor>
            </w:drawing>
          </mc:Choice>
          <mc:Fallback>
            <w:pict>
              <v:shape w14:anchorId="25FB232F" id="Textbox 10" o:spid="_x0000_s1037" type="#_x0000_t202" style="position:absolute;margin-left:31.9pt;margin-top:7.85pt;width:530.55pt;height:21.95pt;z-index:-25150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" fillcolor="#d9d9d9" strokeweight="1pt">
                <v:path arrowok="t"/>
                <v:textbox inset="0,0,0,0">
                  <w:txbxContent>
                    <w:p w14:paraId="6CB5BF23" w14:textId="77777777" w:rsidR="00584BC3" w:rsidRDefault="00584BC3" w:rsidP="00584BC3">
                      <w:pPr>
                        <w:spacing w:before="73"/>
                        <w:ind w:left="163"/>
                        <w:rPr>
                          <w:b/>
                          <w:color w:val="000000"/>
                        </w:rPr>
                      </w:pPr>
                      <w:r>
                        <w:rPr>
                          <w:b/>
                          <w:color w:val="000000"/>
                        </w:rPr>
                        <w:t>SECTION</w:t>
                      </w:r>
                      <w:r>
                        <w:rPr>
                          <w:b/>
                          <w:color w:val="000000"/>
                          <w:spacing w:val="-5"/>
                        </w:rPr>
                        <w:t xml:space="preserve"> </w:t>
                      </w:r>
                      <w:r>
                        <w:rPr>
                          <w:b/>
                          <w:color w:val="000000"/>
                        </w:rPr>
                        <w:t>6:</w:t>
                      </w:r>
                      <w:r>
                        <w:rPr>
                          <w:b/>
                          <w:color w:val="000000"/>
                          <w:spacing w:val="-5"/>
                        </w:rPr>
                        <w:t xml:space="preserve"> </w:t>
                      </w:r>
                      <w:r>
                        <w:rPr>
                          <w:b/>
                          <w:color w:val="000000"/>
                        </w:rPr>
                        <w:t>Accidental</w:t>
                      </w:r>
                      <w:r>
                        <w:rPr>
                          <w:b/>
                          <w:color w:val="000000"/>
                          <w:spacing w:val="-5"/>
                        </w:rPr>
                        <w:t xml:space="preserve"> </w:t>
                      </w:r>
                      <w:r>
                        <w:rPr>
                          <w:b/>
                          <w:color w:val="000000"/>
                        </w:rPr>
                        <w:t>release</w:t>
                      </w:r>
                      <w:r>
                        <w:rPr>
                          <w:b/>
                          <w:color w:val="000000"/>
                          <w:spacing w:val="-6"/>
                        </w:rPr>
                        <w:t xml:space="preserve"> </w:t>
                      </w:r>
                      <w:r>
                        <w:rPr>
                          <w:b/>
                          <w:color w:val="000000"/>
                          <w:spacing w:val="-2"/>
                        </w:rPr>
                        <w:t>measures</w:t>
                      </w:r>
                    </w:p>
                  </w:txbxContent>
                </v:textbox>
                <w10:wrap type="topAndBottom" anchorx="page"/>
              </v:shape>
            </w:pict>
          </mc:Fallback>
        </mc:AlternateContent>
      </w:r>
    </w:p>
    <w:p w14:paraId="275FEDAA" w14:textId="77777777" w:rsidR="00584BC3" w:rsidRDefault="00584BC3" w:rsidP="00584BC3">
      <w:pPr>
        <w:pStyle w:val="Heading1"/>
        <w:numPr>
          <w:ilvl w:val="1"/>
          <w:numId w:val="29"/>
        </w:numPr>
        <w:tabs>
          <w:tab w:val="left" w:pos="774"/>
        </w:tabs>
        <w:spacing w:before="188"/>
        <w:ind w:left="774" w:hanging="358"/>
        <w:jc w:val="both"/>
      </w:pPr>
      <w:r>
        <w:t>Personal</w:t>
      </w:r>
      <w:r>
        <w:rPr>
          <w:spacing w:val="-9"/>
        </w:rPr>
        <w:t xml:space="preserve"> </w:t>
      </w:r>
      <w:r>
        <w:t>precautions,</w:t>
      </w:r>
      <w:r>
        <w:rPr>
          <w:spacing w:val="-6"/>
        </w:rPr>
        <w:t xml:space="preserve"> </w:t>
      </w:r>
      <w:r>
        <w:t>protective</w:t>
      </w:r>
      <w:r>
        <w:rPr>
          <w:spacing w:val="-5"/>
        </w:rPr>
        <w:t xml:space="preserve"> </w:t>
      </w:r>
      <w:r>
        <w:t>equipment</w:t>
      </w:r>
      <w:r>
        <w:rPr>
          <w:spacing w:val="-4"/>
        </w:rPr>
        <w:t xml:space="preserve"> </w:t>
      </w:r>
      <w:r>
        <w:t>and emergency</w:t>
      </w:r>
      <w:r>
        <w:rPr>
          <w:spacing w:val="-4"/>
        </w:rPr>
        <w:t xml:space="preserve"> </w:t>
      </w:r>
      <w:r>
        <w:rPr>
          <w:spacing w:val="-2"/>
        </w:rPr>
        <w:t>procedures</w:t>
      </w:r>
    </w:p>
    <w:p w14:paraId="262D61A9" w14:textId="77777777" w:rsidR="00584BC3" w:rsidRDefault="00584BC3" w:rsidP="00584BC3">
      <w:pPr>
        <w:pStyle w:val="BodyText"/>
        <w:spacing w:before="144" w:line="276" w:lineRule="auto"/>
        <w:ind w:left="777" w:right="502"/>
        <w:jc w:val="both"/>
      </w:pPr>
      <w:r>
        <w:t>Wear protective clothing as described in Section 8 of this safety data sheet. Keep away from heat/sparks/open flames/hot surfaces. No smoking. Avoid breathing dust/fumes/gas/mist/</w:t>
      </w:r>
      <w:proofErr w:type="spellStart"/>
      <w:r>
        <w:t>vapours</w:t>
      </w:r>
      <w:proofErr w:type="spellEnd"/>
      <w:r>
        <w:t>/spray. Take precautionary measures against static discharge. Ensure adequate ventilation of the work area.</w:t>
      </w:r>
    </w:p>
    <w:p w14:paraId="36084E23" w14:textId="77777777" w:rsidR="00584BC3" w:rsidRDefault="00584BC3" w:rsidP="00584BC3">
      <w:pPr>
        <w:pStyle w:val="Heading1"/>
        <w:numPr>
          <w:ilvl w:val="1"/>
          <w:numId w:val="29"/>
        </w:numPr>
        <w:tabs>
          <w:tab w:val="left" w:pos="774"/>
        </w:tabs>
        <w:spacing w:before="116"/>
        <w:ind w:left="774" w:hanging="358"/>
        <w:jc w:val="both"/>
      </w:pPr>
      <w:r>
        <w:t>Environmental</w:t>
      </w:r>
      <w:r>
        <w:rPr>
          <w:spacing w:val="-5"/>
        </w:rPr>
        <w:t xml:space="preserve"> </w:t>
      </w:r>
      <w:r>
        <w:rPr>
          <w:spacing w:val="-2"/>
        </w:rPr>
        <w:t>precautions</w:t>
      </w:r>
    </w:p>
    <w:p w14:paraId="77AA61F6" w14:textId="77777777" w:rsidR="00584BC3" w:rsidRDefault="00584BC3" w:rsidP="00584BC3">
      <w:pPr>
        <w:pStyle w:val="BodyText"/>
        <w:spacing w:before="144"/>
        <w:ind w:left="777"/>
        <w:jc w:val="both"/>
      </w:pPr>
      <w:r>
        <w:t>Do</w:t>
      </w:r>
      <w:r>
        <w:rPr>
          <w:spacing w:val="-2"/>
        </w:rPr>
        <w:t xml:space="preserve"> </w:t>
      </w:r>
      <w:r>
        <w:t>not</w:t>
      </w:r>
      <w:r>
        <w:rPr>
          <w:spacing w:val="-2"/>
        </w:rPr>
        <w:t xml:space="preserve"> </w:t>
      </w:r>
      <w:r>
        <w:t>allow</w:t>
      </w:r>
      <w:r>
        <w:rPr>
          <w:spacing w:val="-5"/>
        </w:rPr>
        <w:t xml:space="preserve"> </w:t>
      </w:r>
      <w:r>
        <w:t>product</w:t>
      </w:r>
      <w:r>
        <w:rPr>
          <w:spacing w:val="-4"/>
        </w:rPr>
        <w:t xml:space="preserve"> </w:t>
      </w:r>
      <w:r>
        <w:t>to</w:t>
      </w:r>
      <w:r>
        <w:rPr>
          <w:spacing w:val="-2"/>
        </w:rPr>
        <w:t xml:space="preserve"> </w:t>
      </w:r>
      <w:r>
        <w:t>enter</w:t>
      </w:r>
      <w:r>
        <w:rPr>
          <w:spacing w:val="1"/>
        </w:rPr>
        <w:t xml:space="preserve"> </w:t>
      </w:r>
      <w:r>
        <w:rPr>
          <w:spacing w:val="-2"/>
        </w:rPr>
        <w:t>drains.</w:t>
      </w:r>
    </w:p>
    <w:p w14:paraId="5E7D24FC" w14:textId="77777777" w:rsidR="00584BC3" w:rsidRDefault="00584BC3" w:rsidP="00584BC3">
      <w:pPr>
        <w:pStyle w:val="Heading1"/>
        <w:numPr>
          <w:ilvl w:val="1"/>
          <w:numId w:val="29"/>
        </w:numPr>
        <w:tabs>
          <w:tab w:val="left" w:pos="774"/>
        </w:tabs>
        <w:spacing w:before="74"/>
        <w:ind w:left="774" w:hanging="358"/>
        <w:jc w:val="both"/>
      </w:pPr>
      <w:r>
        <w:t>Methods</w:t>
      </w:r>
      <w:r>
        <w:rPr>
          <w:spacing w:val="-3"/>
        </w:rPr>
        <w:t xml:space="preserve"> </w:t>
      </w:r>
      <w:r>
        <w:t>and</w:t>
      </w:r>
      <w:r>
        <w:rPr>
          <w:spacing w:val="-4"/>
        </w:rPr>
        <w:t xml:space="preserve"> </w:t>
      </w:r>
      <w:r>
        <w:t>material</w:t>
      </w:r>
      <w:r>
        <w:rPr>
          <w:spacing w:val="-2"/>
        </w:rPr>
        <w:t xml:space="preserve"> </w:t>
      </w:r>
      <w:r>
        <w:t>for</w:t>
      </w:r>
      <w:r>
        <w:rPr>
          <w:spacing w:val="-5"/>
        </w:rPr>
        <w:t xml:space="preserve"> </w:t>
      </w:r>
      <w:r>
        <w:t>containment</w:t>
      </w:r>
      <w:r>
        <w:rPr>
          <w:spacing w:val="-2"/>
        </w:rPr>
        <w:t xml:space="preserve"> </w:t>
      </w:r>
      <w:r>
        <w:t>and</w:t>
      </w:r>
      <w:r>
        <w:rPr>
          <w:spacing w:val="-4"/>
        </w:rPr>
        <w:t xml:space="preserve"> </w:t>
      </w:r>
      <w:r>
        <w:t>cleaning</w:t>
      </w:r>
      <w:r>
        <w:rPr>
          <w:spacing w:val="-4"/>
        </w:rPr>
        <w:t xml:space="preserve"> </w:t>
      </w:r>
      <w:r>
        <w:rPr>
          <w:spacing w:val="-5"/>
        </w:rPr>
        <w:t>up</w:t>
      </w:r>
    </w:p>
    <w:p w14:paraId="0200B2E3" w14:textId="77777777" w:rsidR="00584BC3" w:rsidRDefault="00584BC3" w:rsidP="00584BC3">
      <w:pPr>
        <w:pStyle w:val="BodyText"/>
        <w:spacing w:before="141"/>
        <w:ind w:left="777"/>
        <w:jc w:val="both"/>
      </w:pPr>
      <w:r>
        <w:t>Product</w:t>
      </w:r>
      <w:r>
        <w:rPr>
          <w:spacing w:val="-2"/>
        </w:rPr>
        <w:t xml:space="preserve"> </w:t>
      </w:r>
      <w:r>
        <w:t>is</w:t>
      </w:r>
      <w:r>
        <w:rPr>
          <w:spacing w:val="-1"/>
        </w:rPr>
        <w:t xml:space="preserve"> </w:t>
      </w:r>
      <w:r>
        <w:t>fully</w:t>
      </w:r>
      <w:r>
        <w:rPr>
          <w:spacing w:val="-4"/>
        </w:rPr>
        <w:t xml:space="preserve"> </w:t>
      </w:r>
      <w:r>
        <w:t>absorbed</w:t>
      </w:r>
      <w:r>
        <w:rPr>
          <w:spacing w:val="-2"/>
        </w:rPr>
        <w:t xml:space="preserve"> </w:t>
      </w:r>
      <w:r>
        <w:t>and</w:t>
      </w:r>
      <w:r>
        <w:rPr>
          <w:spacing w:val="-5"/>
        </w:rPr>
        <w:t xml:space="preserve"> </w:t>
      </w:r>
      <w:r>
        <w:t>cannot</w:t>
      </w:r>
      <w:r>
        <w:rPr>
          <w:spacing w:val="-2"/>
        </w:rPr>
        <w:t xml:space="preserve"> </w:t>
      </w:r>
      <w:r>
        <w:t>be</w:t>
      </w:r>
      <w:r>
        <w:rPr>
          <w:spacing w:val="-3"/>
        </w:rPr>
        <w:t xml:space="preserve"> </w:t>
      </w:r>
      <w:r>
        <w:t>spilled.</w:t>
      </w:r>
      <w:r>
        <w:rPr>
          <w:spacing w:val="-2"/>
        </w:rPr>
        <w:t xml:space="preserve"> </w:t>
      </w:r>
      <w:r>
        <w:t>Collect</w:t>
      </w:r>
      <w:r>
        <w:rPr>
          <w:spacing w:val="-3"/>
        </w:rPr>
        <w:t xml:space="preserve"> </w:t>
      </w:r>
      <w:r>
        <w:t>wipes</w:t>
      </w:r>
      <w:r>
        <w:rPr>
          <w:spacing w:val="-1"/>
        </w:rPr>
        <w:t xml:space="preserve"> </w:t>
      </w:r>
      <w:r>
        <w:t>and</w:t>
      </w:r>
      <w:r>
        <w:rPr>
          <w:spacing w:val="-2"/>
        </w:rPr>
        <w:t xml:space="preserve"> </w:t>
      </w:r>
      <w:r>
        <w:t>place</w:t>
      </w:r>
      <w:r>
        <w:rPr>
          <w:spacing w:val="-5"/>
        </w:rPr>
        <w:t xml:space="preserve"> </w:t>
      </w:r>
      <w:r>
        <w:t>in</w:t>
      </w:r>
      <w:r>
        <w:rPr>
          <w:spacing w:val="-4"/>
        </w:rPr>
        <w:t xml:space="preserve"> </w:t>
      </w:r>
      <w:r>
        <w:t>a</w:t>
      </w:r>
      <w:r>
        <w:rPr>
          <w:spacing w:val="-3"/>
        </w:rPr>
        <w:t xml:space="preserve"> </w:t>
      </w:r>
      <w:r>
        <w:t>sealable</w:t>
      </w:r>
      <w:r>
        <w:rPr>
          <w:spacing w:val="-4"/>
        </w:rPr>
        <w:t xml:space="preserve"> </w:t>
      </w:r>
      <w:r>
        <w:t>container</w:t>
      </w:r>
      <w:r>
        <w:rPr>
          <w:spacing w:val="-4"/>
        </w:rPr>
        <w:t xml:space="preserve"> </w:t>
      </w:r>
      <w:r>
        <w:t>for</w:t>
      </w:r>
      <w:r>
        <w:rPr>
          <w:spacing w:val="-3"/>
        </w:rPr>
        <w:t xml:space="preserve"> </w:t>
      </w:r>
      <w:r>
        <w:rPr>
          <w:spacing w:val="-2"/>
        </w:rPr>
        <w:t>disposal.</w:t>
      </w:r>
    </w:p>
    <w:p w14:paraId="50B3306B" w14:textId="77777777" w:rsidR="00584BC3" w:rsidRDefault="00584BC3" w:rsidP="00584BC3">
      <w:pPr>
        <w:pStyle w:val="Heading1"/>
        <w:numPr>
          <w:ilvl w:val="1"/>
          <w:numId w:val="29"/>
        </w:numPr>
        <w:tabs>
          <w:tab w:val="left" w:pos="774"/>
        </w:tabs>
        <w:spacing w:before="151"/>
        <w:ind w:left="774" w:hanging="358"/>
      </w:pPr>
      <w:r>
        <w:t>Reference</w:t>
      </w:r>
      <w:r>
        <w:rPr>
          <w:spacing w:val="-2"/>
        </w:rPr>
        <w:t xml:space="preserve"> </w:t>
      </w:r>
      <w:r>
        <w:t>to</w:t>
      </w:r>
      <w:r>
        <w:rPr>
          <w:spacing w:val="-2"/>
        </w:rPr>
        <w:t xml:space="preserve"> </w:t>
      </w:r>
      <w:r>
        <w:t>other</w:t>
      </w:r>
      <w:r>
        <w:rPr>
          <w:spacing w:val="-4"/>
        </w:rPr>
        <w:t xml:space="preserve"> </w:t>
      </w:r>
      <w:r>
        <w:rPr>
          <w:spacing w:val="-2"/>
        </w:rPr>
        <w:t>sections</w:t>
      </w:r>
    </w:p>
    <w:p w14:paraId="05556599" w14:textId="77777777" w:rsidR="00584BC3" w:rsidRDefault="00584BC3" w:rsidP="00584BC3">
      <w:pPr>
        <w:pStyle w:val="BodyText"/>
        <w:spacing w:before="113" w:line="369" w:lineRule="auto"/>
        <w:ind w:left="777" w:right="3694"/>
      </w:pPr>
      <w:r>
        <w:t>See</w:t>
      </w:r>
      <w:r>
        <w:rPr>
          <w:spacing w:val="-4"/>
        </w:rPr>
        <w:t xml:space="preserve"> </w:t>
      </w:r>
      <w:r>
        <w:t>Section</w:t>
      </w:r>
      <w:r>
        <w:rPr>
          <w:spacing w:val="-4"/>
        </w:rPr>
        <w:t xml:space="preserve"> </w:t>
      </w:r>
      <w:r>
        <w:t>8</w:t>
      </w:r>
      <w:r>
        <w:rPr>
          <w:spacing w:val="-4"/>
        </w:rPr>
        <w:t xml:space="preserve"> </w:t>
      </w:r>
      <w:r>
        <w:t>“Exposure</w:t>
      </w:r>
      <w:r>
        <w:rPr>
          <w:spacing w:val="-6"/>
        </w:rPr>
        <w:t xml:space="preserve"> </w:t>
      </w:r>
      <w:r>
        <w:t>controls</w:t>
      </w:r>
      <w:r>
        <w:rPr>
          <w:spacing w:val="-3"/>
        </w:rPr>
        <w:t xml:space="preserve"> </w:t>
      </w:r>
      <w:r>
        <w:t>/</w:t>
      </w:r>
      <w:r>
        <w:rPr>
          <w:spacing w:val="-6"/>
        </w:rPr>
        <w:t xml:space="preserve"> </w:t>
      </w:r>
      <w:r>
        <w:t>personal</w:t>
      </w:r>
      <w:r>
        <w:rPr>
          <w:spacing w:val="-4"/>
        </w:rPr>
        <w:t xml:space="preserve"> </w:t>
      </w:r>
      <w:r>
        <w:t>protection”</w:t>
      </w:r>
      <w:r>
        <w:rPr>
          <w:spacing w:val="-4"/>
        </w:rPr>
        <w:t xml:space="preserve"> </w:t>
      </w:r>
      <w:r>
        <w:t>for</w:t>
      </w:r>
      <w:r>
        <w:rPr>
          <w:spacing w:val="-6"/>
        </w:rPr>
        <w:t xml:space="preserve"> </w:t>
      </w:r>
      <w:r>
        <w:t>protective</w:t>
      </w:r>
      <w:r>
        <w:rPr>
          <w:spacing w:val="-4"/>
        </w:rPr>
        <w:t xml:space="preserve"> </w:t>
      </w:r>
      <w:r>
        <w:t>measures See Section 13 “Disposal considerations” on handling of waste.</w:t>
      </w:r>
    </w:p>
    <w:p w14:paraId="38274133" w14:textId="77777777" w:rsidR="00584BC3" w:rsidRDefault="00584BC3" w:rsidP="00584BC3">
      <w:pPr>
        <w:pStyle w:val="BodyText"/>
        <w:spacing w:before="3"/>
        <w:rPr>
          <w:sz w:val="6"/>
        </w:rPr>
      </w:pPr>
      <w:r>
        <w:rPr>
          <w:noProof/>
        </w:rPr>
        <mc:AlternateContent>
          <mc:Choice Requires="wps">
            <w:drawing>
              <wp:anchor distT="0" distB="0" distL="0" distR="0" simplePos="0" relativeHeight="251812352" behindDoc="1" locked="0" layoutInCell="1" allowOverlap="1" wp14:anchorId="3A8F90FA" wp14:editId="30B9A010">
                <wp:simplePos x="0" y="0"/>
                <wp:positionH relativeFrom="page">
                  <wp:posOffset>381000</wp:posOffset>
                </wp:positionH>
                <wp:positionV relativeFrom="paragraph">
                  <wp:posOffset>67856</wp:posOffset>
                </wp:positionV>
                <wp:extent cx="6737984" cy="26670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66700"/>
                        </a:xfrm>
                        <a:prstGeom prst="rect">
                          <a:avLst/>
                        </a:prstGeom>
                        <a:solidFill>
                          <a:srgbClr val="D9D9D9"/>
                        </a:solidFill>
                        <a:ln w="12700">
                          <a:solidFill>
                            <a:srgbClr val="000000"/>
                          </a:solidFill>
                          <a:prstDash val="solid"/>
                        </a:ln>
                      </wps:spPr>
                      <wps:txbx>
                        <w:txbxContent>
                          <w:p w14:paraId="1372A571" w14:textId="77777777" w:rsidR="00584BC3" w:rsidRDefault="00584BC3" w:rsidP="00584BC3">
                            <w:pPr>
                              <w:spacing w:before="9"/>
                              <w:ind w:left="167"/>
                              <w:rPr>
                                <w:b/>
                                <w:color w:val="000000"/>
                              </w:rPr>
                            </w:pPr>
                            <w:r>
                              <w:rPr>
                                <w:b/>
                                <w:color w:val="000000"/>
                              </w:rPr>
                              <w:t>SECTION</w:t>
                            </w:r>
                            <w:r>
                              <w:rPr>
                                <w:b/>
                                <w:color w:val="000000"/>
                                <w:spacing w:val="-4"/>
                              </w:rPr>
                              <w:t xml:space="preserve"> </w:t>
                            </w:r>
                            <w:r>
                              <w:rPr>
                                <w:b/>
                                <w:color w:val="000000"/>
                              </w:rPr>
                              <w:t>7:</w:t>
                            </w:r>
                            <w:r>
                              <w:rPr>
                                <w:b/>
                                <w:color w:val="000000"/>
                                <w:spacing w:val="-2"/>
                              </w:rPr>
                              <w:t xml:space="preserve"> </w:t>
                            </w:r>
                            <w:r>
                              <w:rPr>
                                <w:b/>
                                <w:color w:val="000000"/>
                              </w:rPr>
                              <w:t>Handling</w:t>
                            </w:r>
                            <w:r>
                              <w:rPr>
                                <w:b/>
                                <w:color w:val="000000"/>
                                <w:spacing w:val="-4"/>
                              </w:rPr>
                              <w:t xml:space="preserve"> </w:t>
                            </w:r>
                            <w:r>
                              <w:rPr>
                                <w:b/>
                                <w:color w:val="000000"/>
                              </w:rPr>
                              <w:t>and</w:t>
                            </w:r>
                            <w:r>
                              <w:rPr>
                                <w:b/>
                                <w:color w:val="000000"/>
                                <w:spacing w:val="-3"/>
                              </w:rPr>
                              <w:t xml:space="preserve"> </w:t>
                            </w:r>
                            <w:r>
                              <w:rPr>
                                <w:b/>
                                <w:color w:val="000000"/>
                                <w:spacing w:val="-2"/>
                              </w:rPr>
                              <w:t>storage</w:t>
                            </w:r>
                          </w:p>
                        </w:txbxContent>
                      </wps:txbx>
                      <wps:bodyPr wrap="square" lIns="0" tIns="0" rIns="0" bIns="0" rtlCol="0">
                        <a:noAutofit/>
                      </wps:bodyPr>
                    </wps:wsp>
                  </a:graphicData>
                </a:graphic>
              </wp:anchor>
            </w:drawing>
          </mc:Choice>
          <mc:Fallback>
            <w:pict>
              <v:shape w14:anchorId="3A8F90FA" id="Textbox 11" o:spid="_x0000_s1038" type="#_x0000_t202" style="position:absolute;margin-left:30pt;margin-top:5.35pt;width:530.55pt;height:21pt;z-index:-251504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" fillcolor="#d9d9d9" strokeweight="1pt">
                <v:path arrowok="t"/>
                <v:textbox inset="0,0,0,0">
                  <w:txbxContent>
                    <w:p w14:paraId="1372A571" w14:textId="77777777" w:rsidR="00584BC3" w:rsidRDefault="00584BC3" w:rsidP="00584BC3">
                      <w:pPr>
                        <w:spacing w:before="9"/>
                        <w:ind w:left="167"/>
                        <w:rPr>
                          <w:b/>
                          <w:color w:val="000000"/>
                        </w:rPr>
                      </w:pPr>
                      <w:r>
                        <w:rPr>
                          <w:b/>
                          <w:color w:val="000000"/>
                        </w:rPr>
                        <w:t>SECTION</w:t>
                      </w:r>
                      <w:r>
                        <w:rPr>
                          <w:b/>
                          <w:color w:val="000000"/>
                          <w:spacing w:val="-4"/>
                        </w:rPr>
                        <w:t xml:space="preserve"> </w:t>
                      </w:r>
                      <w:r>
                        <w:rPr>
                          <w:b/>
                          <w:color w:val="000000"/>
                        </w:rPr>
                        <w:t>7:</w:t>
                      </w:r>
                      <w:r>
                        <w:rPr>
                          <w:b/>
                          <w:color w:val="000000"/>
                          <w:spacing w:val="-2"/>
                        </w:rPr>
                        <w:t xml:space="preserve"> </w:t>
                      </w:r>
                      <w:r>
                        <w:rPr>
                          <w:b/>
                          <w:color w:val="000000"/>
                        </w:rPr>
                        <w:t>Handling</w:t>
                      </w:r>
                      <w:r>
                        <w:rPr>
                          <w:b/>
                          <w:color w:val="000000"/>
                          <w:spacing w:val="-4"/>
                        </w:rPr>
                        <w:t xml:space="preserve"> </w:t>
                      </w:r>
                      <w:r>
                        <w:rPr>
                          <w:b/>
                          <w:color w:val="000000"/>
                        </w:rPr>
                        <w:t>and</w:t>
                      </w:r>
                      <w:r>
                        <w:rPr>
                          <w:b/>
                          <w:color w:val="000000"/>
                          <w:spacing w:val="-3"/>
                        </w:rPr>
                        <w:t xml:space="preserve"> </w:t>
                      </w:r>
                      <w:r>
                        <w:rPr>
                          <w:b/>
                          <w:color w:val="000000"/>
                          <w:spacing w:val="-2"/>
                        </w:rPr>
                        <w:t>storage</w:t>
                      </w:r>
                    </w:p>
                  </w:txbxContent>
                </v:textbox>
                <w10:wrap type="topAndBottom" anchorx="page"/>
              </v:shape>
            </w:pict>
          </mc:Fallback>
        </mc:AlternateContent>
      </w:r>
    </w:p>
    <w:p w14:paraId="54FD1838" w14:textId="77777777" w:rsidR="00584BC3" w:rsidRDefault="00584BC3" w:rsidP="00584BC3">
      <w:pPr>
        <w:pStyle w:val="BodyText"/>
        <w:spacing w:before="78"/>
      </w:pPr>
    </w:p>
    <w:p w14:paraId="0C96FC41" w14:textId="77777777" w:rsidR="00584BC3" w:rsidRDefault="00584BC3" w:rsidP="00584BC3">
      <w:pPr>
        <w:pStyle w:val="Heading1"/>
        <w:numPr>
          <w:ilvl w:val="1"/>
          <w:numId w:val="28"/>
        </w:numPr>
        <w:tabs>
          <w:tab w:val="left" w:pos="681"/>
        </w:tabs>
        <w:ind w:left="681" w:hanging="358"/>
      </w:pPr>
      <w:r>
        <w:lastRenderedPageBreak/>
        <w:t>Precautions</w:t>
      </w:r>
      <w:r>
        <w:rPr>
          <w:spacing w:val="-3"/>
        </w:rPr>
        <w:t xml:space="preserve"> </w:t>
      </w:r>
      <w:r>
        <w:t>for</w:t>
      </w:r>
      <w:r>
        <w:rPr>
          <w:spacing w:val="-3"/>
        </w:rPr>
        <w:t xml:space="preserve"> </w:t>
      </w:r>
      <w:r>
        <w:t>safe</w:t>
      </w:r>
      <w:r>
        <w:rPr>
          <w:spacing w:val="-2"/>
        </w:rPr>
        <w:t xml:space="preserve"> handling</w:t>
      </w:r>
    </w:p>
    <w:p w14:paraId="17581046" w14:textId="77777777" w:rsidR="00584BC3" w:rsidRDefault="00584BC3" w:rsidP="00584BC3">
      <w:pPr>
        <w:pStyle w:val="BodyText"/>
        <w:spacing w:before="102" w:line="276" w:lineRule="auto"/>
        <w:ind w:left="683"/>
      </w:pPr>
      <w:r>
        <w:t>Keep</w:t>
      </w:r>
      <w:r>
        <w:rPr>
          <w:spacing w:val="-2"/>
        </w:rPr>
        <w:t xml:space="preserve"> </w:t>
      </w:r>
      <w:r>
        <w:t>away</w:t>
      </w:r>
      <w:r>
        <w:rPr>
          <w:spacing w:val="-1"/>
        </w:rPr>
        <w:t xml:space="preserve"> </w:t>
      </w:r>
      <w:r>
        <w:t>from</w:t>
      </w:r>
      <w:r>
        <w:rPr>
          <w:spacing w:val="-3"/>
        </w:rPr>
        <w:t xml:space="preserve"> </w:t>
      </w:r>
      <w:r>
        <w:t>sources</w:t>
      </w:r>
      <w:r>
        <w:rPr>
          <w:spacing w:val="-1"/>
        </w:rPr>
        <w:t xml:space="preserve"> </w:t>
      </w:r>
      <w:r>
        <w:t>of</w:t>
      </w:r>
      <w:r>
        <w:rPr>
          <w:spacing w:val="-4"/>
        </w:rPr>
        <w:t xml:space="preserve"> </w:t>
      </w:r>
      <w:r>
        <w:t>ignition. Do</w:t>
      </w:r>
      <w:r>
        <w:rPr>
          <w:spacing w:val="-4"/>
        </w:rPr>
        <w:t xml:space="preserve"> </w:t>
      </w:r>
      <w:r>
        <w:t>not</w:t>
      </w:r>
      <w:r>
        <w:rPr>
          <w:spacing w:val="-2"/>
        </w:rPr>
        <w:t xml:space="preserve"> </w:t>
      </w:r>
      <w:r>
        <w:t>eat,</w:t>
      </w:r>
      <w:r>
        <w:rPr>
          <w:spacing w:val="-4"/>
        </w:rPr>
        <w:t xml:space="preserve"> </w:t>
      </w:r>
      <w:r>
        <w:t>drink</w:t>
      </w:r>
      <w:r>
        <w:rPr>
          <w:spacing w:val="-1"/>
        </w:rPr>
        <w:t xml:space="preserve"> </w:t>
      </w:r>
      <w:r>
        <w:t>or</w:t>
      </w:r>
      <w:r>
        <w:rPr>
          <w:spacing w:val="-3"/>
        </w:rPr>
        <w:t xml:space="preserve"> </w:t>
      </w:r>
      <w:r>
        <w:t>smoke</w:t>
      </w:r>
      <w:r>
        <w:rPr>
          <w:spacing w:val="-2"/>
        </w:rPr>
        <w:t xml:space="preserve"> </w:t>
      </w:r>
      <w:r>
        <w:t>when</w:t>
      </w:r>
      <w:r>
        <w:rPr>
          <w:spacing w:val="-2"/>
        </w:rPr>
        <w:t xml:space="preserve"> </w:t>
      </w:r>
      <w:r>
        <w:t>using</w:t>
      </w:r>
      <w:r>
        <w:rPr>
          <w:spacing w:val="-4"/>
        </w:rPr>
        <w:t xml:space="preserve"> </w:t>
      </w:r>
      <w:r>
        <w:t>this</w:t>
      </w:r>
      <w:r>
        <w:rPr>
          <w:spacing w:val="-1"/>
        </w:rPr>
        <w:t xml:space="preserve"> </w:t>
      </w:r>
      <w:r>
        <w:t>product.</w:t>
      </w:r>
      <w:r>
        <w:rPr>
          <w:spacing w:val="-2"/>
        </w:rPr>
        <w:t xml:space="preserve"> </w:t>
      </w:r>
      <w:r>
        <w:t>Ensure</w:t>
      </w:r>
      <w:r>
        <w:rPr>
          <w:spacing w:val="-3"/>
        </w:rPr>
        <w:t xml:space="preserve"> </w:t>
      </w:r>
      <w:r>
        <w:t>adequate</w:t>
      </w:r>
      <w:r>
        <w:rPr>
          <w:spacing w:val="-4"/>
        </w:rPr>
        <w:t xml:space="preserve"> </w:t>
      </w:r>
      <w:r>
        <w:t xml:space="preserve">ventilation. Avoid inhalation of </w:t>
      </w:r>
      <w:proofErr w:type="spellStart"/>
      <w:r>
        <w:t>vapours</w:t>
      </w:r>
      <w:proofErr w:type="spellEnd"/>
      <w:r>
        <w:t>. Avoid contact with eyes and prolonged skin contact. Keep out of reach of children.</w:t>
      </w:r>
    </w:p>
    <w:p w14:paraId="28750BEC" w14:textId="77777777" w:rsidR="00584BC3" w:rsidRDefault="00584BC3" w:rsidP="00584BC3">
      <w:pPr>
        <w:pStyle w:val="BodyText"/>
        <w:spacing w:before="30"/>
      </w:pPr>
    </w:p>
    <w:p w14:paraId="2D5722F2" w14:textId="77777777" w:rsidR="00584BC3" w:rsidRDefault="00584BC3" w:rsidP="00584BC3">
      <w:pPr>
        <w:pStyle w:val="Heading1"/>
        <w:numPr>
          <w:ilvl w:val="1"/>
          <w:numId w:val="28"/>
        </w:numPr>
        <w:tabs>
          <w:tab w:val="left" w:pos="680"/>
          <w:tab w:val="left" w:pos="683"/>
        </w:tabs>
        <w:spacing w:line="362" w:lineRule="auto"/>
        <w:ind w:left="782" w:right="5309" w:hanging="438"/>
      </w:pPr>
      <w:r>
        <w:t>Conditions</w:t>
      </w:r>
      <w:r>
        <w:rPr>
          <w:spacing w:val="-7"/>
        </w:rPr>
        <w:t xml:space="preserve"> </w:t>
      </w:r>
      <w:r>
        <w:t>for</w:t>
      </w:r>
      <w:r>
        <w:rPr>
          <w:spacing w:val="-5"/>
        </w:rPr>
        <w:t xml:space="preserve"> </w:t>
      </w:r>
      <w:r>
        <w:t>safe</w:t>
      </w:r>
      <w:r>
        <w:rPr>
          <w:spacing w:val="-5"/>
        </w:rPr>
        <w:t xml:space="preserve"> </w:t>
      </w:r>
      <w:r>
        <w:t>storage,</w:t>
      </w:r>
      <w:r>
        <w:rPr>
          <w:spacing w:val="-7"/>
        </w:rPr>
        <w:t xml:space="preserve"> </w:t>
      </w:r>
      <w:r>
        <w:t>including</w:t>
      </w:r>
      <w:r>
        <w:rPr>
          <w:spacing w:val="-5"/>
        </w:rPr>
        <w:t xml:space="preserve"> </w:t>
      </w:r>
      <w:r>
        <w:t>any</w:t>
      </w:r>
      <w:r>
        <w:rPr>
          <w:spacing w:val="-5"/>
        </w:rPr>
        <w:t xml:space="preserve"> </w:t>
      </w:r>
      <w:r>
        <w:t xml:space="preserve">incompatibilities </w:t>
      </w:r>
      <w:proofErr w:type="gramStart"/>
      <w:r>
        <w:t>Technical</w:t>
      </w:r>
      <w:proofErr w:type="gramEnd"/>
      <w:r>
        <w:t xml:space="preserve"> measures</w:t>
      </w:r>
    </w:p>
    <w:p w14:paraId="02E458F6" w14:textId="77777777" w:rsidR="00584BC3" w:rsidRDefault="00584BC3" w:rsidP="00584BC3">
      <w:pPr>
        <w:pStyle w:val="BodyText"/>
        <w:spacing w:line="276" w:lineRule="auto"/>
        <w:ind w:left="683" w:right="1408"/>
      </w:pPr>
      <w:r>
        <w:t>Take</w:t>
      </w:r>
      <w:r>
        <w:rPr>
          <w:spacing w:val="-4"/>
        </w:rPr>
        <w:t xml:space="preserve"> </w:t>
      </w:r>
      <w:r>
        <w:t>precautionary</w:t>
      </w:r>
      <w:r>
        <w:rPr>
          <w:spacing w:val="-3"/>
        </w:rPr>
        <w:t xml:space="preserve"> </w:t>
      </w:r>
      <w:r>
        <w:t>measures</w:t>
      </w:r>
      <w:r>
        <w:rPr>
          <w:spacing w:val="-3"/>
        </w:rPr>
        <w:t xml:space="preserve"> </w:t>
      </w:r>
      <w:r>
        <w:t>against</w:t>
      </w:r>
      <w:r>
        <w:rPr>
          <w:spacing w:val="-4"/>
        </w:rPr>
        <w:t xml:space="preserve"> </w:t>
      </w:r>
      <w:r>
        <w:t>static</w:t>
      </w:r>
      <w:r>
        <w:rPr>
          <w:spacing w:val="-3"/>
        </w:rPr>
        <w:t xml:space="preserve"> </w:t>
      </w:r>
      <w:r>
        <w:t>discharge.</w:t>
      </w:r>
      <w:r>
        <w:rPr>
          <w:spacing w:val="-2"/>
        </w:rPr>
        <w:t xml:space="preserve"> </w:t>
      </w:r>
      <w:r>
        <w:t>Ensure</w:t>
      </w:r>
      <w:r>
        <w:rPr>
          <w:spacing w:val="-2"/>
        </w:rPr>
        <w:t xml:space="preserve"> </w:t>
      </w:r>
      <w:r>
        <w:t>lighting</w:t>
      </w:r>
      <w:r>
        <w:rPr>
          <w:spacing w:val="-2"/>
        </w:rPr>
        <w:t xml:space="preserve"> </w:t>
      </w:r>
      <w:r>
        <w:t>and</w:t>
      </w:r>
      <w:r>
        <w:rPr>
          <w:spacing w:val="-2"/>
        </w:rPr>
        <w:t xml:space="preserve"> </w:t>
      </w:r>
      <w:r>
        <w:t>electrical</w:t>
      </w:r>
      <w:r>
        <w:rPr>
          <w:spacing w:val="-2"/>
        </w:rPr>
        <w:t xml:space="preserve"> </w:t>
      </w:r>
      <w:r>
        <w:t>equipment</w:t>
      </w:r>
      <w:r>
        <w:rPr>
          <w:spacing w:val="-4"/>
        </w:rPr>
        <w:t xml:space="preserve"> </w:t>
      </w:r>
      <w:r>
        <w:t>are</w:t>
      </w:r>
      <w:r>
        <w:rPr>
          <w:spacing w:val="-2"/>
        </w:rPr>
        <w:t xml:space="preserve"> </w:t>
      </w:r>
      <w:r>
        <w:t>not</w:t>
      </w:r>
      <w:r>
        <w:rPr>
          <w:spacing w:val="-2"/>
        </w:rPr>
        <w:t xml:space="preserve"> </w:t>
      </w:r>
      <w:r>
        <w:t>a</w:t>
      </w:r>
      <w:r>
        <w:rPr>
          <w:spacing w:val="-4"/>
        </w:rPr>
        <w:t xml:space="preserve"> </w:t>
      </w:r>
      <w:r>
        <w:t>source of ignition.</w:t>
      </w:r>
    </w:p>
    <w:p w14:paraId="0D358DF1" w14:textId="77777777" w:rsidR="00584BC3" w:rsidRDefault="00584BC3" w:rsidP="00584BC3">
      <w:pPr>
        <w:pStyle w:val="Heading1"/>
        <w:spacing w:before="71"/>
        <w:ind w:left="683"/>
      </w:pPr>
      <w:r>
        <w:rPr>
          <w:spacing w:val="-2"/>
        </w:rPr>
        <w:t>Recommended</w:t>
      </w:r>
      <w:r>
        <w:rPr>
          <w:spacing w:val="1"/>
        </w:rPr>
        <w:t xml:space="preserve"> </w:t>
      </w:r>
      <w:r>
        <w:rPr>
          <w:spacing w:val="-2"/>
        </w:rPr>
        <w:t>storage</w:t>
      </w:r>
      <w:r>
        <w:rPr>
          <w:spacing w:val="3"/>
        </w:rPr>
        <w:t xml:space="preserve"> </w:t>
      </w:r>
      <w:r>
        <w:rPr>
          <w:spacing w:val="-2"/>
        </w:rPr>
        <w:t>material</w:t>
      </w:r>
    </w:p>
    <w:p w14:paraId="5A930F59" w14:textId="77777777" w:rsidR="00584BC3" w:rsidRDefault="00584BC3" w:rsidP="00584BC3">
      <w:pPr>
        <w:pStyle w:val="BodyText"/>
        <w:spacing w:before="103" w:line="360" w:lineRule="auto"/>
        <w:ind w:left="683" w:right="713"/>
      </w:pPr>
      <w:r>
        <w:t>Store</w:t>
      </w:r>
      <w:r>
        <w:rPr>
          <w:spacing w:val="-2"/>
        </w:rPr>
        <w:t xml:space="preserve"> </w:t>
      </w:r>
      <w:r>
        <w:t>in</w:t>
      </w:r>
      <w:r>
        <w:rPr>
          <w:spacing w:val="-2"/>
        </w:rPr>
        <w:t xml:space="preserve"> </w:t>
      </w:r>
      <w:r>
        <w:t>a</w:t>
      </w:r>
      <w:r>
        <w:rPr>
          <w:spacing w:val="-4"/>
        </w:rPr>
        <w:t xml:space="preserve"> </w:t>
      </w:r>
      <w:r>
        <w:t>cool,</w:t>
      </w:r>
      <w:r>
        <w:rPr>
          <w:spacing w:val="-1"/>
        </w:rPr>
        <w:t xml:space="preserve"> </w:t>
      </w:r>
      <w:r>
        <w:t>dry,</w:t>
      </w:r>
      <w:r>
        <w:rPr>
          <w:spacing w:val="-1"/>
        </w:rPr>
        <w:t xml:space="preserve"> </w:t>
      </w:r>
      <w:r>
        <w:t>well-ventilated</w:t>
      </w:r>
      <w:r>
        <w:rPr>
          <w:spacing w:val="-2"/>
        </w:rPr>
        <w:t xml:space="preserve"> </w:t>
      </w:r>
      <w:r>
        <w:t>area.</w:t>
      </w:r>
      <w:r>
        <w:rPr>
          <w:spacing w:val="-2"/>
        </w:rPr>
        <w:t xml:space="preserve"> </w:t>
      </w:r>
      <w:r>
        <w:t>Store</w:t>
      </w:r>
      <w:r>
        <w:rPr>
          <w:spacing w:val="-4"/>
        </w:rPr>
        <w:t xml:space="preserve"> </w:t>
      </w:r>
      <w:r>
        <w:t>locked</w:t>
      </w:r>
      <w:r>
        <w:rPr>
          <w:spacing w:val="-4"/>
        </w:rPr>
        <w:t xml:space="preserve"> </w:t>
      </w:r>
      <w:r>
        <w:t>up.</w:t>
      </w:r>
      <w:r>
        <w:rPr>
          <w:spacing w:val="-4"/>
        </w:rPr>
        <w:t xml:space="preserve"> </w:t>
      </w:r>
      <w:r>
        <w:t>Keep</w:t>
      </w:r>
      <w:r>
        <w:rPr>
          <w:spacing w:val="-2"/>
        </w:rPr>
        <w:t xml:space="preserve"> </w:t>
      </w:r>
      <w:r>
        <w:t>container</w:t>
      </w:r>
      <w:r>
        <w:rPr>
          <w:spacing w:val="-2"/>
        </w:rPr>
        <w:t xml:space="preserve"> </w:t>
      </w:r>
      <w:r>
        <w:t>tightly</w:t>
      </w:r>
      <w:r>
        <w:rPr>
          <w:spacing w:val="-4"/>
        </w:rPr>
        <w:t xml:space="preserve"> </w:t>
      </w:r>
      <w:r>
        <w:t>closed when</w:t>
      </w:r>
      <w:r>
        <w:rPr>
          <w:spacing w:val="-2"/>
        </w:rPr>
        <w:t xml:space="preserve"> </w:t>
      </w:r>
      <w:r>
        <w:t>not</w:t>
      </w:r>
      <w:r>
        <w:rPr>
          <w:spacing w:val="-4"/>
        </w:rPr>
        <w:t xml:space="preserve"> </w:t>
      </w:r>
      <w:r>
        <w:t>in</w:t>
      </w:r>
      <w:r>
        <w:rPr>
          <w:spacing w:val="-3"/>
        </w:rPr>
        <w:t xml:space="preserve"> </w:t>
      </w:r>
      <w:proofErr w:type="gramStart"/>
      <w:r>
        <w:t>use</w:t>
      </w:r>
      <w:r>
        <w:rPr>
          <w:spacing w:val="-4"/>
        </w:rPr>
        <w:t xml:space="preserve"> </w:t>
      </w:r>
      <w:r>
        <w:t>.</w:t>
      </w:r>
      <w:proofErr w:type="gramEnd"/>
      <w:r>
        <w:rPr>
          <w:spacing w:val="-2"/>
        </w:rPr>
        <w:t xml:space="preserve"> </w:t>
      </w:r>
      <w:r>
        <w:t>Keep</w:t>
      </w:r>
      <w:r>
        <w:rPr>
          <w:spacing w:val="-2"/>
        </w:rPr>
        <w:t xml:space="preserve"> </w:t>
      </w:r>
      <w:r>
        <w:t>away</w:t>
      </w:r>
      <w:r>
        <w:rPr>
          <w:spacing w:val="-1"/>
        </w:rPr>
        <w:t xml:space="preserve"> </w:t>
      </w:r>
      <w:r>
        <w:t>from sources of ignition.</w:t>
      </w:r>
    </w:p>
    <w:p w14:paraId="56C0AE06" w14:textId="77777777" w:rsidR="00584BC3" w:rsidRDefault="00584BC3" w:rsidP="00584BC3">
      <w:pPr>
        <w:pStyle w:val="Heading1"/>
        <w:ind w:left="683"/>
      </w:pPr>
      <w:r>
        <w:t>Storage</w:t>
      </w:r>
      <w:r>
        <w:rPr>
          <w:spacing w:val="-7"/>
        </w:rPr>
        <w:t xml:space="preserve"> </w:t>
      </w:r>
      <w:r>
        <w:rPr>
          <w:spacing w:val="-2"/>
        </w:rPr>
        <w:t>temperature</w:t>
      </w:r>
    </w:p>
    <w:p w14:paraId="38E111E5" w14:textId="77777777" w:rsidR="00584BC3" w:rsidRDefault="00584BC3" w:rsidP="00584BC3">
      <w:pPr>
        <w:pStyle w:val="BodyText"/>
        <w:spacing w:before="103"/>
        <w:ind w:left="683"/>
      </w:pPr>
      <w:r>
        <w:t>Ambient</w:t>
      </w:r>
      <w:r>
        <w:rPr>
          <w:spacing w:val="-4"/>
        </w:rPr>
        <w:t xml:space="preserve"> </w:t>
      </w:r>
      <w:r>
        <w:t>temperature</w:t>
      </w:r>
      <w:r>
        <w:rPr>
          <w:spacing w:val="-3"/>
        </w:rPr>
        <w:t xml:space="preserve"> </w:t>
      </w:r>
      <w:r>
        <w:t>and</w:t>
      </w:r>
      <w:r>
        <w:rPr>
          <w:spacing w:val="-3"/>
        </w:rPr>
        <w:t xml:space="preserve"> </w:t>
      </w:r>
      <w:r>
        <w:t>humidity.</w:t>
      </w:r>
      <w:r>
        <w:rPr>
          <w:spacing w:val="-1"/>
        </w:rPr>
        <w:t xml:space="preserve"> </w:t>
      </w:r>
      <w:r>
        <w:t>Do</w:t>
      </w:r>
      <w:r>
        <w:rPr>
          <w:spacing w:val="-3"/>
        </w:rPr>
        <w:t xml:space="preserve"> </w:t>
      </w:r>
      <w:r>
        <w:t>NOT</w:t>
      </w:r>
      <w:r>
        <w:rPr>
          <w:spacing w:val="-3"/>
        </w:rPr>
        <w:t xml:space="preserve"> </w:t>
      </w:r>
      <w:r>
        <w:t>allow</w:t>
      </w:r>
      <w:r>
        <w:rPr>
          <w:spacing w:val="-4"/>
        </w:rPr>
        <w:t xml:space="preserve"> </w:t>
      </w:r>
      <w:r>
        <w:t>to</w:t>
      </w:r>
      <w:r>
        <w:rPr>
          <w:spacing w:val="-3"/>
        </w:rPr>
        <w:t xml:space="preserve"> </w:t>
      </w:r>
      <w:r>
        <w:rPr>
          <w:spacing w:val="-2"/>
        </w:rPr>
        <w:t>freeze.</w:t>
      </w:r>
    </w:p>
    <w:p w14:paraId="2D783F61" w14:textId="77777777" w:rsidR="00584BC3" w:rsidRDefault="00584BC3" w:rsidP="00584BC3">
      <w:pPr>
        <w:pStyle w:val="Heading1"/>
        <w:spacing w:before="105"/>
        <w:ind w:left="674"/>
      </w:pPr>
      <w:r>
        <w:t>Incompatible</w:t>
      </w:r>
      <w:r>
        <w:rPr>
          <w:spacing w:val="-5"/>
        </w:rPr>
        <w:t xml:space="preserve"> </w:t>
      </w:r>
      <w:r>
        <w:rPr>
          <w:spacing w:val="-2"/>
        </w:rPr>
        <w:t>materials</w:t>
      </w:r>
    </w:p>
    <w:p w14:paraId="79244720" w14:textId="77777777" w:rsidR="00584BC3" w:rsidRDefault="00584BC3" w:rsidP="00584BC3">
      <w:pPr>
        <w:pStyle w:val="BodyText"/>
        <w:spacing w:before="102"/>
        <w:ind w:left="674"/>
      </w:pPr>
      <w:r>
        <w:t>Strong</w:t>
      </w:r>
      <w:r>
        <w:rPr>
          <w:spacing w:val="-5"/>
        </w:rPr>
        <w:t xml:space="preserve"> </w:t>
      </w:r>
      <w:proofErr w:type="spellStart"/>
      <w:r>
        <w:t>oxidising</w:t>
      </w:r>
      <w:proofErr w:type="spellEnd"/>
      <w:r>
        <w:rPr>
          <w:spacing w:val="-5"/>
        </w:rPr>
        <w:t xml:space="preserve"> </w:t>
      </w:r>
      <w:r>
        <w:rPr>
          <w:spacing w:val="-2"/>
        </w:rPr>
        <w:t>agents.</w:t>
      </w:r>
    </w:p>
    <w:p w14:paraId="7FC97D20" w14:textId="77777777" w:rsidR="00584BC3" w:rsidRDefault="00584BC3" w:rsidP="00584BC3">
      <w:pPr>
        <w:pStyle w:val="Heading1"/>
        <w:numPr>
          <w:ilvl w:val="1"/>
          <w:numId w:val="28"/>
        </w:numPr>
        <w:tabs>
          <w:tab w:val="left" w:pos="672"/>
        </w:tabs>
        <w:spacing w:before="139"/>
        <w:ind w:left="672" w:hanging="349"/>
      </w:pPr>
      <w:r>
        <w:t>Specific</w:t>
      </w:r>
      <w:r>
        <w:rPr>
          <w:spacing w:val="-5"/>
        </w:rPr>
        <w:t xml:space="preserve"> </w:t>
      </w:r>
      <w:r>
        <w:t>end</w:t>
      </w:r>
      <w:r>
        <w:rPr>
          <w:spacing w:val="-3"/>
        </w:rPr>
        <w:t xml:space="preserve"> </w:t>
      </w:r>
      <w:r>
        <w:rPr>
          <w:spacing w:val="-2"/>
        </w:rPr>
        <w:t>use(s)</w:t>
      </w:r>
    </w:p>
    <w:p w14:paraId="6FD2210B" w14:textId="77777777" w:rsidR="00584BC3" w:rsidRDefault="00584BC3" w:rsidP="00584BC3">
      <w:pPr>
        <w:pStyle w:val="BodyText"/>
        <w:spacing w:before="139"/>
        <w:ind w:left="674"/>
      </w:pPr>
      <w:r>
        <w:t>This</w:t>
      </w:r>
      <w:r>
        <w:rPr>
          <w:spacing w:val="-4"/>
        </w:rPr>
        <w:t xml:space="preserve"> </w:t>
      </w:r>
      <w:r>
        <w:t>product</w:t>
      </w:r>
      <w:r>
        <w:rPr>
          <w:spacing w:val="-4"/>
        </w:rPr>
        <w:t xml:space="preserve"> </w:t>
      </w:r>
      <w:r>
        <w:t>should</w:t>
      </w:r>
      <w:r>
        <w:rPr>
          <w:spacing w:val="-5"/>
        </w:rPr>
        <w:t xml:space="preserve"> </w:t>
      </w:r>
      <w:r>
        <w:t>only</w:t>
      </w:r>
      <w:r>
        <w:rPr>
          <w:spacing w:val="-1"/>
        </w:rPr>
        <w:t xml:space="preserve"> </w:t>
      </w:r>
      <w:r>
        <w:t>be</w:t>
      </w:r>
      <w:r>
        <w:rPr>
          <w:spacing w:val="-3"/>
        </w:rPr>
        <w:t xml:space="preserve"> </w:t>
      </w:r>
      <w:r>
        <w:t>used</w:t>
      </w:r>
      <w:r>
        <w:rPr>
          <w:spacing w:val="-2"/>
        </w:rPr>
        <w:t xml:space="preserve"> </w:t>
      </w:r>
      <w:r>
        <w:t>for</w:t>
      </w:r>
      <w:r>
        <w:rPr>
          <w:spacing w:val="-5"/>
        </w:rPr>
        <w:t xml:space="preserve"> </w:t>
      </w:r>
      <w:r>
        <w:t>applications</w:t>
      </w:r>
      <w:r>
        <w:rPr>
          <w:spacing w:val="-3"/>
        </w:rPr>
        <w:t xml:space="preserve"> </w:t>
      </w:r>
      <w:r>
        <w:t>quoted</w:t>
      </w:r>
      <w:r>
        <w:rPr>
          <w:spacing w:val="-3"/>
        </w:rPr>
        <w:t xml:space="preserve"> </w:t>
      </w:r>
      <w:r>
        <w:t>in</w:t>
      </w:r>
      <w:r>
        <w:rPr>
          <w:spacing w:val="-2"/>
        </w:rPr>
        <w:t xml:space="preserve"> </w:t>
      </w:r>
      <w:r>
        <w:t>Section</w:t>
      </w:r>
      <w:r>
        <w:rPr>
          <w:spacing w:val="-2"/>
        </w:rPr>
        <w:t xml:space="preserve"> </w:t>
      </w:r>
      <w:r>
        <w:rPr>
          <w:spacing w:val="-4"/>
        </w:rPr>
        <w:t>1.2.</w:t>
      </w:r>
    </w:p>
    <w:p w14:paraId="6B4A9CE7" w14:textId="77777777" w:rsidR="00584BC3" w:rsidRDefault="00584BC3" w:rsidP="00584BC3">
      <w:pPr>
        <w:pStyle w:val="BodyText"/>
        <w:spacing w:before="2"/>
        <w:rPr>
          <w:sz w:val="15"/>
        </w:rPr>
      </w:pPr>
      <w:r>
        <w:rPr>
          <w:noProof/>
        </w:rPr>
        <mc:AlternateContent>
          <mc:Choice Requires="wps">
            <w:drawing>
              <wp:anchor distT="0" distB="0" distL="0" distR="0" simplePos="0" relativeHeight="251813376" behindDoc="1" locked="0" layoutInCell="1" allowOverlap="1" wp14:anchorId="5C3E4619" wp14:editId="5C142770">
                <wp:simplePos x="0" y="0"/>
                <wp:positionH relativeFrom="page">
                  <wp:posOffset>419100</wp:posOffset>
                </wp:positionH>
                <wp:positionV relativeFrom="paragraph">
                  <wp:posOffset>132983</wp:posOffset>
                </wp:positionV>
                <wp:extent cx="6737984" cy="23812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38125"/>
                        </a:xfrm>
                        <a:prstGeom prst="rect">
                          <a:avLst/>
                        </a:prstGeom>
                        <a:solidFill>
                          <a:srgbClr val="D9D9D9"/>
                        </a:solidFill>
                        <a:ln w="12700">
                          <a:solidFill>
                            <a:srgbClr val="000000"/>
                          </a:solidFill>
                          <a:prstDash val="solid"/>
                        </a:ln>
                      </wps:spPr>
                      <wps:txbx>
                        <w:txbxContent>
                          <w:p w14:paraId="3041A01E" w14:textId="77777777" w:rsidR="00584BC3" w:rsidRDefault="00584BC3" w:rsidP="00584BC3">
                            <w:pPr>
                              <w:spacing w:before="11"/>
                              <w:ind w:left="167"/>
                              <w:rPr>
                                <w:b/>
                                <w:color w:val="000000"/>
                              </w:rPr>
                            </w:pPr>
                            <w:r>
                              <w:rPr>
                                <w:b/>
                                <w:color w:val="000000"/>
                              </w:rPr>
                              <w:t>SECTION</w:t>
                            </w:r>
                            <w:r>
                              <w:rPr>
                                <w:b/>
                                <w:color w:val="000000"/>
                                <w:spacing w:val="-7"/>
                              </w:rPr>
                              <w:t xml:space="preserve"> </w:t>
                            </w:r>
                            <w:r>
                              <w:rPr>
                                <w:b/>
                                <w:color w:val="000000"/>
                              </w:rPr>
                              <w:t>8:</w:t>
                            </w:r>
                            <w:r>
                              <w:rPr>
                                <w:b/>
                                <w:color w:val="000000"/>
                                <w:spacing w:val="-6"/>
                              </w:rPr>
                              <w:t xml:space="preserve"> </w:t>
                            </w:r>
                            <w:r>
                              <w:rPr>
                                <w:b/>
                                <w:color w:val="000000"/>
                              </w:rPr>
                              <w:t>Exposure</w:t>
                            </w:r>
                            <w:r>
                              <w:rPr>
                                <w:b/>
                                <w:color w:val="000000"/>
                                <w:spacing w:val="-8"/>
                              </w:rPr>
                              <w:t xml:space="preserve"> </w:t>
                            </w:r>
                            <w:r>
                              <w:rPr>
                                <w:b/>
                                <w:color w:val="000000"/>
                              </w:rPr>
                              <w:t>controls/personal</w:t>
                            </w:r>
                            <w:r>
                              <w:rPr>
                                <w:b/>
                                <w:color w:val="000000"/>
                                <w:spacing w:val="-4"/>
                              </w:rPr>
                              <w:t xml:space="preserve"> </w:t>
                            </w:r>
                            <w:r>
                              <w:rPr>
                                <w:b/>
                                <w:color w:val="000000"/>
                                <w:spacing w:val="-2"/>
                              </w:rPr>
                              <w:t>protection</w:t>
                            </w:r>
                          </w:p>
                        </w:txbxContent>
                      </wps:txbx>
                      <wps:bodyPr wrap="square" lIns="0" tIns="0" rIns="0" bIns="0" rtlCol="0">
                        <a:noAutofit/>
                      </wps:bodyPr>
                    </wps:wsp>
                  </a:graphicData>
                </a:graphic>
              </wp:anchor>
            </w:drawing>
          </mc:Choice>
          <mc:Fallback>
            <w:pict>
              <v:shape w14:anchorId="5C3E4619" id="Textbox 12" o:spid="_x0000_s1039" type="#_x0000_t202" style="position:absolute;margin-left:33pt;margin-top:10.45pt;width:530.55pt;height:18.75pt;z-index:-25150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" fillcolor="#d9d9d9" strokeweight="1pt">
                <v:path arrowok="t"/>
                <v:textbox inset="0,0,0,0">
                  <w:txbxContent>
                    <w:p w14:paraId="3041A01E" w14:textId="77777777" w:rsidR="00584BC3" w:rsidRDefault="00584BC3" w:rsidP="00584BC3">
                      <w:pPr>
                        <w:spacing w:before="11"/>
                        <w:ind w:left="167"/>
                        <w:rPr>
                          <w:b/>
                          <w:color w:val="000000"/>
                        </w:rPr>
                      </w:pPr>
                      <w:r>
                        <w:rPr>
                          <w:b/>
                          <w:color w:val="000000"/>
                        </w:rPr>
                        <w:t>SECTION</w:t>
                      </w:r>
                      <w:r>
                        <w:rPr>
                          <w:b/>
                          <w:color w:val="000000"/>
                          <w:spacing w:val="-7"/>
                        </w:rPr>
                        <w:t xml:space="preserve"> </w:t>
                      </w:r>
                      <w:r>
                        <w:rPr>
                          <w:b/>
                          <w:color w:val="000000"/>
                        </w:rPr>
                        <w:t>8:</w:t>
                      </w:r>
                      <w:r>
                        <w:rPr>
                          <w:b/>
                          <w:color w:val="000000"/>
                          <w:spacing w:val="-6"/>
                        </w:rPr>
                        <w:t xml:space="preserve"> </w:t>
                      </w:r>
                      <w:r>
                        <w:rPr>
                          <w:b/>
                          <w:color w:val="000000"/>
                        </w:rPr>
                        <w:t>Exposure</w:t>
                      </w:r>
                      <w:r>
                        <w:rPr>
                          <w:b/>
                          <w:color w:val="000000"/>
                          <w:spacing w:val="-8"/>
                        </w:rPr>
                        <w:t xml:space="preserve"> </w:t>
                      </w:r>
                      <w:r>
                        <w:rPr>
                          <w:b/>
                          <w:color w:val="000000"/>
                        </w:rPr>
                        <w:t>controls/personal</w:t>
                      </w:r>
                      <w:r>
                        <w:rPr>
                          <w:b/>
                          <w:color w:val="000000"/>
                          <w:spacing w:val="-4"/>
                        </w:rPr>
                        <w:t xml:space="preserve"> </w:t>
                      </w:r>
                      <w:r>
                        <w:rPr>
                          <w:b/>
                          <w:color w:val="000000"/>
                          <w:spacing w:val="-2"/>
                        </w:rPr>
                        <w:t>protection</w:t>
                      </w:r>
                    </w:p>
                  </w:txbxContent>
                </v:textbox>
                <w10:wrap type="topAndBottom" anchorx="page"/>
              </v:shape>
            </w:pict>
          </mc:Fallback>
        </mc:AlternateContent>
      </w:r>
    </w:p>
    <w:p w14:paraId="28723824" w14:textId="77777777" w:rsidR="00584BC3" w:rsidRDefault="00584BC3" w:rsidP="00584BC3">
      <w:pPr>
        <w:pStyle w:val="BodyText"/>
        <w:spacing w:before="26"/>
      </w:pPr>
    </w:p>
    <w:p w14:paraId="40E0780C" w14:textId="77777777" w:rsidR="00584BC3" w:rsidRDefault="00584BC3" w:rsidP="00584BC3">
      <w:pPr>
        <w:pStyle w:val="Heading1"/>
        <w:numPr>
          <w:ilvl w:val="1"/>
          <w:numId w:val="27"/>
        </w:numPr>
        <w:tabs>
          <w:tab w:val="left" w:pos="672"/>
          <w:tab w:val="left" w:pos="674"/>
        </w:tabs>
        <w:spacing w:line="376" w:lineRule="auto"/>
        <w:ind w:left="482" w:right="7826" w:hanging="308"/>
      </w:pPr>
      <w:r>
        <w:t>Control parameters Occupational</w:t>
      </w:r>
      <w:r>
        <w:rPr>
          <w:spacing w:val="-15"/>
        </w:rPr>
        <w:t xml:space="preserve"> </w:t>
      </w:r>
      <w:r>
        <w:t>exposure</w:t>
      </w:r>
      <w:r>
        <w:rPr>
          <w:spacing w:val="-12"/>
        </w:rPr>
        <w:t xml:space="preserve"> </w:t>
      </w:r>
      <w:r>
        <w:t>limits.</w:t>
      </w:r>
    </w:p>
    <w:p w14:paraId="7E6A3C52" w14:textId="77777777" w:rsidR="00584BC3" w:rsidRDefault="00584BC3" w:rsidP="00584BC3">
      <w:pPr>
        <w:pStyle w:val="BodyText"/>
        <w:spacing w:before="78" w:after="32"/>
        <w:ind w:left="707"/>
      </w:pPr>
      <w:r>
        <w:t>Isopropanol</w:t>
      </w:r>
      <w:r>
        <w:rPr>
          <w:spacing w:val="-11"/>
        </w:rPr>
        <w:t xml:space="preserve"> </w:t>
      </w:r>
      <w:r>
        <w:t>(Propan-2-</w:t>
      </w:r>
      <w:r>
        <w:rPr>
          <w:spacing w:val="-5"/>
        </w:rPr>
        <w:t>ol)</w:t>
      </w: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1985"/>
        <w:gridCol w:w="2126"/>
        <w:gridCol w:w="2268"/>
        <w:gridCol w:w="2450"/>
      </w:tblGrid>
      <w:tr w:rsidR="00584BC3" w14:paraId="0488FD01" w14:textId="77777777" w:rsidTr="00367C7F">
        <w:trPr>
          <w:trHeight w:val="239"/>
        </w:trPr>
        <w:tc>
          <w:tcPr>
            <w:tcW w:w="5102" w:type="dxa"/>
            <w:gridSpan w:val="3"/>
          </w:tcPr>
          <w:p w14:paraId="4C991F6F" w14:textId="77777777" w:rsidR="00584BC3" w:rsidRDefault="00584BC3" w:rsidP="00367C7F">
            <w:pPr>
              <w:pStyle w:val="TableParagraph"/>
              <w:spacing w:before="1"/>
              <w:rPr>
                <w:b/>
                <w:sz w:val="18"/>
              </w:rPr>
            </w:pPr>
            <w:r>
              <w:rPr>
                <w:b/>
                <w:sz w:val="18"/>
              </w:rPr>
              <w:t>Occupational</w:t>
            </w:r>
            <w:r>
              <w:rPr>
                <w:b/>
                <w:spacing w:val="-5"/>
                <w:sz w:val="18"/>
              </w:rPr>
              <w:t xml:space="preserve"> </w:t>
            </w:r>
            <w:r>
              <w:rPr>
                <w:b/>
                <w:sz w:val="18"/>
              </w:rPr>
              <w:t>Exposure</w:t>
            </w:r>
            <w:r>
              <w:rPr>
                <w:b/>
                <w:spacing w:val="-6"/>
                <w:sz w:val="18"/>
              </w:rPr>
              <w:t xml:space="preserve"> </w:t>
            </w:r>
            <w:r>
              <w:rPr>
                <w:b/>
                <w:spacing w:val="-2"/>
                <w:sz w:val="18"/>
              </w:rPr>
              <w:t>Limits</w:t>
            </w:r>
          </w:p>
        </w:tc>
        <w:tc>
          <w:tcPr>
            <w:tcW w:w="2268" w:type="dxa"/>
          </w:tcPr>
          <w:p w14:paraId="2957B2BA" w14:textId="77777777" w:rsidR="00584BC3" w:rsidRDefault="00584BC3" w:rsidP="00367C7F">
            <w:pPr>
              <w:pStyle w:val="TableParagraph"/>
              <w:rPr>
                <w:rFonts w:ascii="Times New Roman"/>
                <w:sz w:val="16"/>
              </w:rPr>
            </w:pPr>
          </w:p>
        </w:tc>
        <w:tc>
          <w:tcPr>
            <w:tcW w:w="2450" w:type="dxa"/>
          </w:tcPr>
          <w:p w14:paraId="24705566" w14:textId="77777777" w:rsidR="00584BC3" w:rsidRDefault="00584BC3" w:rsidP="00367C7F">
            <w:pPr>
              <w:pStyle w:val="TableParagraph"/>
              <w:rPr>
                <w:rFonts w:ascii="Times New Roman"/>
                <w:sz w:val="16"/>
              </w:rPr>
            </w:pPr>
          </w:p>
        </w:tc>
      </w:tr>
      <w:tr w:rsidR="00584BC3" w14:paraId="36E26B8D" w14:textId="77777777" w:rsidTr="00367C7F">
        <w:trPr>
          <w:trHeight w:val="237"/>
        </w:trPr>
        <w:tc>
          <w:tcPr>
            <w:tcW w:w="991" w:type="dxa"/>
          </w:tcPr>
          <w:p w14:paraId="165EC5C4" w14:textId="77777777" w:rsidR="00584BC3" w:rsidRDefault="00584BC3" w:rsidP="00367C7F">
            <w:pPr>
              <w:pStyle w:val="TableParagraph"/>
              <w:spacing w:line="206" w:lineRule="exact"/>
              <w:rPr>
                <w:b/>
                <w:sz w:val="18"/>
              </w:rPr>
            </w:pPr>
            <w:r>
              <w:rPr>
                <w:b/>
                <w:spacing w:val="-2"/>
                <w:sz w:val="18"/>
              </w:rPr>
              <w:t>State</w:t>
            </w:r>
          </w:p>
        </w:tc>
        <w:tc>
          <w:tcPr>
            <w:tcW w:w="1985" w:type="dxa"/>
          </w:tcPr>
          <w:p w14:paraId="4CD59EBC" w14:textId="77777777" w:rsidR="00584BC3" w:rsidRDefault="00584BC3" w:rsidP="00367C7F">
            <w:pPr>
              <w:pStyle w:val="TableParagraph"/>
              <w:spacing w:line="206" w:lineRule="exact"/>
              <w:ind w:left="12" w:right="26"/>
              <w:jc w:val="center"/>
              <w:rPr>
                <w:b/>
                <w:sz w:val="18"/>
              </w:rPr>
            </w:pPr>
            <w:r>
              <w:rPr>
                <w:b/>
                <w:sz w:val="18"/>
              </w:rPr>
              <w:t>8hr</w:t>
            </w:r>
            <w:r>
              <w:rPr>
                <w:b/>
                <w:spacing w:val="-2"/>
                <w:sz w:val="18"/>
              </w:rPr>
              <w:t xml:space="preserve"> </w:t>
            </w:r>
            <w:r>
              <w:rPr>
                <w:b/>
                <w:sz w:val="18"/>
              </w:rPr>
              <w:t>WEL</w:t>
            </w:r>
            <w:r>
              <w:rPr>
                <w:b/>
                <w:spacing w:val="-2"/>
                <w:sz w:val="18"/>
              </w:rPr>
              <w:t xml:space="preserve"> </w:t>
            </w:r>
            <w:r>
              <w:rPr>
                <w:b/>
                <w:sz w:val="18"/>
              </w:rPr>
              <w:t>TWA</w:t>
            </w:r>
            <w:r>
              <w:rPr>
                <w:b/>
                <w:spacing w:val="-1"/>
                <w:sz w:val="18"/>
              </w:rPr>
              <w:t xml:space="preserve"> </w:t>
            </w:r>
            <w:r>
              <w:rPr>
                <w:b/>
                <w:spacing w:val="-2"/>
                <w:sz w:val="18"/>
              </w:rPr>
              <w:t>(ppm)</w:t>
            </w:r>
          </w:p>
        </w:tc>
        <w:tc>
          <w:tcPr>
            <w:tcW w:w="2126" w:type="dxa"/>
          </w:tcPr>
          <w:p w14:paraId="3A37646B" w14:textId="77777777" w:rsidR="00584BC3" w:rsidRDefault="00584BC3" w:rsidP="00367C7F">
            <w:pPr>
              <w:pStyle w:val="TableParagraph"/>
              <w:spacing w:line="206" w:lineRule="exact"/>
              <w:ind w:left="6" w:right="2"/>
              <w:jc w:val="center"/>
              <w:rPr>
                <w:b/>
                <w:sz w:val="18"/>
              </w:rPr>
            </w:pPr>
            <w:r>
              <w:rPr>
                <w:b/>
                <w:sz w:val="18"/>
              </w:rPr>
              <w:t>8hr</w:t>
            </w:r>
            <w:r>
              <w:rPr>
                <w:b/>
                <w:spacing w:val="-2"/>
                <w:sz w:val="18"/>
              </w:rPr>
              <w:t xml:space="preserve"> </w:t>
            </w:r>
            <w:r>
              <w:rPr>
                <w:b/>
                <w:sz w:val="18"/>
              </w:rPr>
              <w:t>WEL TWA</w:t>
            </w:r>
            <w:r>
              <w:rPr>
                <w:b/>
                <w:spacing w:val="-1"/>
                <w:sz w:val="18"/>
              </w:rPr>
              <w:t xml:space="preserve"> </w:t>
            </w:r>
            <w:r>
              <w:rPr>
                <w:b/>
                <w:spacing w:val="-2"/>
                <w:sz w:val="18"/>
              </w:rPr>
              <w:t>(mg/m</w:t>
            </w:r>
            <w:r>
              <w:rPr>
                <w:b/>
                <w:spacing w:val="-2"/>
                <w:position w:val="6"/>
                <w:sz w:val="12"/>
              </w:rPr>
              <w:t>3</w:t>
            </w:r>
            <w:r>
              <w:rPr>
                <w:b/>
                <w:spacing w:val="-2"/>
                <w:sz w:val="18"/>
              </w:rPr>
              <w:t>)</w:t>
            </w:r>
          </w:p>
        </w:tc>
        <w:tc>
          <w:tcPr>
            <w:tcW w:w="2268" w:type="dxa"/>
          </w:tcPr>
          <w:p w14:paraId="7A1439B4" w14:textId="77777777" w:rsidR="00584BC3" w:rsidRDefault="00584BC3" w:rsidP="00367C7F">
            <w:pPr>
              <w:pStyle w:val="TableParagraph"/>
              <w:spacing w:line="206" w:lineRule="exact"/>
              <w:ind w:left="14" w:right="20"/>
              <w:jc w:val="center"/>
              <w:rPr>
                <w:b/>
                <w:sz w:val="18"/>
              </w:rPr>
            </w:pPr>
            <w:r>
              <w:rPr>
                <w:b/>
                <w:sz w:val="18"/>
              </w:rPr>
              <w:t>15min</w:t>
            </w:r>
            <w:r>
              <w:rPr>
                <w:b/>
                <w:spacing w:val="-5"/>
                <w:sz w:val="18"/>
              </w:rPr>
              <w:t xml:space="preserve"> </w:t>
            </w:r>
            <w:r>
              <w:rPr>
                <w:b/>
                <w:sz w:val="18"/>
              </w:rPr>
              <w:t>WEL</w:t>
            </w:r>
            <w:r>
              <w:rPr>
                <w:b/>
                <w:spacing w:val="-1"/>
                <w:sz w:val="18"/>
              </w:rPr>
              <w:t xml:space="preserve"> </w:t>
            </w:r>
            <w:r>
              <w:rPr>
                <w:b/>
                <w:sz w:val="18"/>
              </w:rPr>
              <w:t xml:space="preserve">STEL </w:t>
            </w:r>
            <w:r>
              <w:rPr>
                <w:b/>
                <w:spacing w:val="-2"/>
                <w:sz w:val="18"/>
              </w:rPr>
              <w:t>(ppm)</w:t>
            </w:r>
          </w:p>
        </w:tc>
        <w:tc>
          <w:tcPr>
            <w:tcW w:w="2450" w:type="dxa"/>
          </w:tcPr>
          <w:p w14:paraId="74F6B09D" w14:textId="77777777" w:rsidR="00584BC3" w:rsidRDefault="00584BC3" w:rsidP="00367C7F">
            <w:pPr>
              <w:pStyle w:val="TableParagraph"/>
              <w:spacing w:line="206" w:lineRule="exact"/>
              <w:ind w:left="17" w:right="36"/>
              <w:jc w:val="center"/>
              <w:rPr>
                <w:b/>
                <w:sz w:val="18"/>
              </w:rPr>
            </w:pPr>
            <w:r>
              <w:rPr>
                <w:b/>
                <w:sz w:val="18"/>
              </w:rPr>
              <w:t>15min</w:t>
            </w:r>
            <w:r>
              <w:rPr>
                <w:b/>
                <w:spacing w:val="-5"/>
                <w:sz w:val="18"/>
              </w:rPr>
              <w:t xml:space="preserve"> </w:t>
            </w:r>
            <w:r>
              <w:rPr>
                <w:b/>
                <w:sz w:val="18"/>
              </w:rPr>
              <w:t xml:space="preserve">WEL STEL </w:t>
            </w:r>
            <w:r>
              <w:rPr>
                <w:b/>
                <w:spacing w:val="-2"/>
                <w:sz w:val="18"/>
              </w:rPr>
              <w:t>(mg/m</w:t>
            </w:r>
            <w:r>
              <w:rPr>
                <w:b/>
                <w:spacing w:val="-2"/>
                <w:position w:val="6"/>
                <w:sz w:val="12"/>
              </w:rPr>
              <w:t>3</w:t>
            </w:r>
            <w:r>
              <w:rPr>
                <w:b/>
                <w:spacing w:val="-2"/>
                <w:sz w:val="18"/>
              </w:rPr>
              <w:t>)</w:t>
            </w:r>
          </w:p>
        </w:tc>
      </w:tr>
      <w:tr w:rsidR="00584BC3" w14:paraId="5E5728B5" w14:textId="77777777" w:rsidTr="00367C7F">
        <w:trPr>
          <w:trHeight w:val="477"/>
        </w:trPr>
        <w:tc>
          <w:tcPr>
            <w:tcW w:w="991" w:type="dxa"/>
          </w:tcPr>
          <w:p w14:paraId="2744C515" w14:textId="77777777" w:rsidR="00584BC3" w:rsidRDefault="00584BC3" w:rsidP="00367C7F">
            <w:pPr>
              <w:pStyle w:val="TableParagraph"/>
              <w:spacing w:line="206" w:lineRule="exact"/>
              <w:rPr>
                <w:sz w:val="18"/>
              </w:rPr>
            </w:pPr>
            <w:r>
              <w:rPr>
                <w:spacing w:val="-2"/>
                <w:sz w:val="18"/>
              </w:rPr>
              <w:t>United</w:t>
            </w:r>
          </w:p>
          <w:p w14:paraId="14498DB3" w14:textId="77777777" w:rsidR="00584BC3" w:rsidRDefault="00584BC3" w:rsidP="00367C7F">
            <w:pPr>
              <w:pStyle w:val="TableParagraph"/>
              <w:spacing w:before="30"/>
              <w:rPr>
                <w:sz w:val="18"/>
              </w:rPr>
            </w:pPr>
            <w:r>
              <w:rPr>
                <w:spacing w:val="-2"/>
                <w:sz w:val="18"/>
              </w:rPr>
              <w:t>Kingdom</w:t>
            </w:r>
          </w:p>
        </w:tc>
        <w:tc>
          <w:tcPr>
            <w:tcW w:w="1985" w:type="dxa"/>
          </w:tcPr>
          <w:p w14:paraId="64CDC20C" w14:textId="77777777" w:rsidR="00584BC3" w:rsidRDefault="00584BC3" w:rsidP="00367C7F">
            <w:pPr>
              <w:pStyle w:val="TableParagraph"/>
              <w:spacing w:line="206" w:lineRule="exact"/>
              <w:ind w:left="26" w:right="14"/>
              <w:jc w:val="center"/>
              <w:rPr>
                <w:sz w:val="18"/>
              </w:rPr>
            </w:pPr>
            <w:r>
              <w:rPr>
                <w:spacing w:val="-5"/>
                <w:sz w:val="18"/>
              </w:rPr>
              <w:t>400</w:t>
            </w:r>
          </w:p>
        </w:tc>
        <w:tc>
          <w:tcPr>
            <w:tcW w:w="2126" w:type="dxa"/>
          </w:tcPr>
          <w:p w14:paraId="449A4523" w14:textId="77777777" w:rsidR="00584BC3" w:rsidRDefault="00584BC3" w:rsidP="00367C7F">
            <w:pPr>
              <w:pStyle w:val="TableParagraph"/>
              <w:spacing w:line="206" w:lineRule="exact"/>
              <w:ind w:left="6"/>
              <w:jc w:val="center"/>
              <w:rPr>
                <w:sz w:val="18"/>
              </w:rPr>
            </w:pPr>
            <w:r>
              <w:rPr>
                <w:spacing w:val="-5"/>
                <w:sz w:val="18"/>
              </w:rPr>
              <w:t>999</w:t>
            </w:r>
          </w:p>
        </w:tc>
        <w:tc>
          <w:tcPr>
            <w:tcW w:w="2268" w:type="dxa"/>
          </w:tcPr>
          <w:p w14:paraId="6D5B3670" w14:textId="77777777" w:rsidR="00584BC3" w:rsidRDefault="00584BC3" w:rsidP="00367C7F">
            <w:pPr>
              <w:pStyle w:val="TableParagraph"/>
              <w:spacing w:line="206" w:lineRule="exact"/>
              <w:ind w:left="20" w:right="6"/>
              <w:jc w:val="center"/>
              <w:rPr>
                <w:sz w:val="18"/>
              </w:rPr>
            </w:pPr>
            <w:r>
              <w:rPr>
                <w:spacing w:val="-5"/>
                <w:sz w:val="18"/>
              </w:rPr>
              <w:t>500</w:t>
            </w:r>
          </w:p>
        </w:tc>
        <w:tc>
          <w:tcPr>
            <w:tcW w:w="2450" w:type="dxa"/>
          </w:tcPr>
          <w:p w14:paraId="5F446803" w14:textId="77777777" w:rsidR="00584BC3" w:rsidRDefault="00584BC3" w:rsidP="00367C7F">
            <w:pPr>
              <w:pStyle w:val="TableParagraph"/>
              <w:spacing w:line="206" w:lineRule="exact"/>
              <w:ind w:left="36" w:right="19"/>
              <w:jc w:val="center"/>
              <w:rPr>
                <w:sz w:val="18"/>
              </w:rPr>
            </w:pPr>
            <w:r>
              <w:rPr>
                <w:spacing w:val="-4"/>
                <w:sz w:val="18"/>
              </w:rPr>
              <w:t>1250</w:t>
            </w:r>
          </w:p>
        </w:tc>
      </w:tr>
    </w:tbl>
    <w:p w14:paraId="50C19DFD" w14:textId="77777777" w:rsidR="00584BC3" w:rsidRDefault="00584BC3" w:rsidP="00584BC3">
      <w:pPr>
        <w:pStyle w:val="BodyText"/>
        <w:ind w:left="714"/>
      </w:pPr>
      <w:r>
        <w:t>Source</w:t>
      </w:r>
      <w:r>
        <w:rPr>
          <w:spacing w:val="-2"/>
        </w:rPr>
        <w:t xml:space="preserve"> </w:t>
      </w:r>
      <w:r>
        <w:t>–</w:t>
      </w:r>
      <w:r>
        <w:rPr>
          <w:spacing w:val="-2"/>
        </w:rPr>
        <w:t xml:space="preserve"> </w:t>
      </w:r>
      <w:r>
        <w:t>UK</w:t>
      </w:r>
      <w:r>
        <w:rPr>
          <w:spacing w:val="-3"/>
        </w:rPr>
        <w:t xml:space="preserve"> </w:t>
      </w:r>
      <w:r>
        <w:t>Workplace</w:t>
      </w:r>
      <w:r>
        <w:rPr>
          <w:spacing w:val="-3"/>
        </w:rPr>
        <w:t xml:space="preserve"> </w:t>
      </w:r>
      <w:r>
        <w:t>Exposure</w:t>
      </w:r>
      <w:r>
        <w:rPr>
          <w:spacing w:val="-4"/>
        </w:rPr>
        <w:t xml:space="preserve"> </w:t>
      </w:r>
      <w:r>
        <w:t>Limits</w:t>
      </w:r>
      <w:r>
        <w:rPr>
          <w:spacing w:val="-4"/>
        </w:rPr>
        <w:t xml:space="preserve"> EH40</w:t>
      </w:r>
    </w:p>
    <w:p w14:paraId="2ED6E4E1" w14:textId="77777777" w:rsidR="00584BC3" w:rsidRDefault="00584BC3" w:rsidP="00584BC3">
      <w:pPr>
        <w:pStyle w:val="BodyText"/>
        <w:spacing w:before="61"/>
      </w:pPr>
    </w:p>
    <w:p w14:paraId="051749C8" w14:textId="77777777" w:rsidR="00584BC3" w:rsidRDefault="00584BC3" w:rsidP="00584BC3">
      <w:pPr>
        <w:pStyle w:val="Heading1"/>
        <w:numPr>
          <w:ilvl w:val="1"/>
          <w:numId w:val="27"/>
        </w:numPr>
        <w:tabs>
          <w:tab w:val="left" w:pos="662"/>
        </w:tabs>
        <w:ind w:left="662" w:hanging="358"/>
      </w:pPr>
      <w:r>
        <w:t>Exposure</w:t>
      </w:r>
      <w:r>
        <w:rPr>
          <w:spacing w:val="-5"/>
        </w:rPr>
        <w:t xml:space="preserve"> </w:t>
      </w:r>
      <w:r>
        <w:rPr>
          <w:spacing w:val="-2"/>
        </w:rPr>
        <w:t>controls</w:t>
      </w:r>
    </w:p>
    <w:p w14:paraId="6976406A" w14:textId="77777777" w:rsidR="00584BC3" w:rsidRDefault="00584BC3" w:rsidP="00584BC3">
      <w:pPr>
        <w:spacing w:before="105"/>
        <w:ind w:left="664"/>
        <w:rPr>
          <w:b/>
          <w:sz w:val="18"/>
        </w:rPr>
      </w:pPr>
      <w:r>
        <w:rPr>
          <w:b/>
          <w:spacing w:val="-2"/>
          <w:sz w:val="18"/>
        </w:rPr>
        <w:t>Appropriate</w:t>
      </w:r>
      <w:r>
        <w:rPr>
          <w:b/>
          <w:spacing w:val="7"/>
          <w:sz w:val="18"/>
        </w:rPr>
        <w:t xml:space="preserve"> </w:t>
      </w:r>
      <w:r>
        <w:rPr>
          <w:b/>
          <w:spacing w:val="-2"/>
          <w:sz w:val="18"/>
        </w:rPr>
        <w:t>engineering</w:t>
      </w:r>
      <w:r>
        <w:rPr>
          <w:b/>
          <w:spacing w:val="8"/>
          <w:sz w:val="18"/>
        </w:rPr>
        <w:t xml:space="preserve"> </w:t>
      </w:r>
      <w:r>
        <w:rPr>
          <w:b/>
          <w:spacing w:val="-2"/>
          <w:sz w:val="18"/>
        </w:rPr>
        <w:t>controls</w:t>
      </w:r>
    </w:p>
    <w:p w14:paraId="78921CA3" w14:textId="77777777" w:rsidR="00584BC3" w:rsidRDefault="00584BC3" w:rsidP="00584BC3">
      <w:pPr>
        <w:pStyle w:val="BodyText"/>
        <w:spacing w:before="103"/>
        <w:ind w:left="664"/>
      </w:pPr>
      <w:r>
        <w:t>Ensure</w:t>
      </w:r>
      <w:r>
        <w:rPr>
          <w:spacing w:val="-4"/>
        </w:rPr>
        <w:t xml:space="preserve"> </w:t>
      </w:r>
      <w:r>
        <w:t>adequate</w:t>
      </w:r>
      <w:r>
        <w:rPr>
          <w:spacing w:val="-2"/>
        </w:rPr>
        <w:t xml:space="preserve"> </w:t>
      </w:r>
      <w:r>
        <w:t>ventilation.</w:t>
      </w:r>
      <w:r>
        <w:rPr>
          <w:spacing w:val="-3"/>
        </w:rPr>
        <w:t xml:space="preserve"> </w:t>
      </w:r>
      <w:r>
        <w:t>Keep</w:t>
      </w:r>
      <w:r>
        <w:rPr>
          <w:spacing w:val="-3"/>
        </w:rPr>
        <w:t xml:space="preserve"> </w:t>
      </w:r>
      <w:r>
        <w:t>away</w:t>
      </w:r>
      <w:r>
        <w:rPr>
          <w:spacing w:val="-1"/>
        </w:rPr>
        <w:t xml:space="preserve"> </w:t>
      </w:r>
      <w:r>
        <w:t>from</w:t>
      </w:r>
      <w:r>
        <w:rPr>
          <w:spacing w:val="-4"/>
        </w:rPr>
        <w:t xml:space="preserve"> </w:t>
      </w:r>
      <w:r>
        <w:t>sources</w:t>
      </w:r>
      <w:r>
        <w:rPr>
          <w:spacing w:val="-2"/>
        </w:rPr>
        <w:t xml:space="preserve"> </w:t>
      </w:r>
      <w:r>
        <w:t>of</w:t>
      </w:r>
      <w:r>
        <w:rPr>
          <w:spacing w:val="-4"/>
        </w:rPr>
        <w:t xml:space="preserve"> </w:t>
      </w:r>
      <w:r>
        <w:rPr>
          <w:spacing w:val="-2"/>
        </w:rPr>
        <w:t>ignition.</w:t>
      </w:r>
    </w:p>
    <w:p w14:paraId="18619C44" w14:textId="77777777" w:rsidR="00584BC3" w:rsidRDefault="00584BC3" w:rsidP="00584BC3">
      <w:pPr>
        <w:pStyle w:val="Heading1"/>
        <w:spacing w:before="103" w:line="362" w:lineRule="auto"/>
        <w:ind w:left="683" w:right="3694" w:hanging="8"/>
      </w:pPr>
      <w:r>
        <w:t>Individual</w:t>
      </w:r>
      <w:r>
        <w:rPr>
          <w:spacing w:val="-5"/>
        </w:rPr>
        <w:t xml:space="preserve"> </w:t>
      </w:r>
      <w:r>
        <w:t>protection</w:t>
      </w:r>
      <w:r>
        <w:rPr>
          <w:spacing w:val="-5"/>
        </w:rPr>
        <w:t xml:space="preserve"> </w:t>
      </w:r>
      <w:r>
        <w:t>measures,</w:t>
      </w:r>
      <w:r>
        <w:rPr>
          <w:spacing w:val="-7"/>
        </w:rPr>
        <w:t xml:space="preserve"> </w:t>
      </w:r>
      <w:r>
        <w:t>such</w:t>
      </w:r>
      <w:r>
        <w:rPr>
          <w:spacing w:val="-7"/>
        </w:rPr>
        <w:t xml:space="preserve"> </w:t>
      </w:r>
      <w:r>
        <w:t>as</w:t>
      </w:r>
      <w:r>
        <w:rPr>
          <w:spacing w:val="-5"/>
        </w:rPr>
        <w:t xml:space="preserve"> </w:t>
      </w:r>
      <w:r>
        <w:t>personal</w:t>
      </w:r>
      <w:r>
        <w:rPr>
          <w:spacing w:val="-5"/>
        </w:rPr>
        <w:t xml:space="preserve"> </w:t>
      </w:r>
      <w:r>
        <w:t>protective</w:t>
      </w:r>
      <w:r>
        <w:rPr>
          <w:spacing w:val="-5"/>
        </w:rPr>
        <w:t xml:space="preserve"> </w:t>
      </w:r>
      <w:r>
        <w:t>equipment Respiratory protection</w:t>
      </w:r>
    </w:p>
    <w:p w14:paraId="73B4AAB3" w14:textId="77777777" w:rsidR="00584BC3" w:rsidRDefault="00584BC3" w:rsidP="00584BC3">
      <w:pPr>
        <w:pStyle w:val="BodyText"/>
        <w:spacing w:line="203" w:lineRule="exact"/>
        <w:ind w:left="683"/>
      </w:pPr>
      <w:r>
        <w:t>Not</w:t>
      </w:r>
      <w:r>
        <w:rPr>
          <w:spacing w:val="-3"/>
        </w:rPr>
        <w:t xml:space="preserve"> </w:t>
      </w:r>
      <w:r>
        <w:t>necessary</w:t>
      </w:r>
      <w:r>
        <w:rPr>
          <w:spacing w:val="-2"/>
        </w:rPr>
        <w:t xml:space="preserve"> </w:t>
      </w:r>
      <w:r>
        <w:t>during</w:t>
      </w:r>
      <w:r>
        <w:rPr>
          <w:spacing w:val="-5"/>
        </w:rPr>
        <w:t xml:space="preserve"> </w:t>
      </w:r>
      <w:r>
        <w:t>normal</w:t>
      </w:r>
      <w:r>
        <w:rPr>
          <w:spacing w:val="-5"/>
        </w:rPr>
        <w:t xml:space="preserve"> </w:t>
      </w:r>
      <w:r>
        <w:t>handling</w:t>
      </w:r>
      <w:r>
        <w:rPr>
          <w:spacing w:val="-5"/>
        </w:rPr>
        <w:t xml:space="preserve"> </w:t>
      </w:r>
      <w:r>
        <w:t>and</w:t>
      </w:r>
      <w:r>
        <w:rPr>
          <w:spacing w:val="-4"/>
        </w:rPr>
        <w:t xml:space="preserve"> use.</w:t>
      </w:r>
    </w:p>
    <w:p w14:paraId="75059899" w14:textId="77777777" w:rsidR="00584BC3" w:rsidRDefault="00584BC3" w:rsidP="00584BC3">
      <w:pPr>
        <w:pStyle w:val="Heading1"/>
        <w:spacing w:before="102"/>
        <w:ind w:left="683"/>
      </w:pPr>
      <w:r>
        <w:lastRenderedPageBreak/>
        <w:t>Hand</w:t>
      </w:r>
      <w:r>
        <w:rPr>
          <w:spacing w:val="-6"/>
        </w:rPr>
        <w:t xml:space="preserve"> </w:t>
      </w:r>
      <w:r>
        <w:rPr>
          <w:spacing w:val="-2"/>
        </w:rPr>
        <w:t>protection</w:t>
      </w:r>
    </w:p>
    <w:p w14:paraId="72BC2448" w14:textId="77777777" w:rsidR="00584BC3" w:rsidRDefault="00584BC3" w:rsidP="00584BC3">
      <w:pPr>
        <w:pStyle w:val="BodyText"/>
        <w:spacing w:before="2" w:after="1"/>
        <w:rPr>
          <w:b w:val="0"/>
          <w:sz w:val="9"/>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1986"/>
        <w:gridCol w:w="1986"/>
        <w:gridCol w:w="2128"/>
        <w:gridCol w:w="1602"/>
      </w:tblGrid>
      <w:tr w:rsidR="00584BC3" w14:paraId="2F0398F5" w14:textId="77777777" w:rsidTr="00367C7F">
        <w:trPr>
          <w:trHeight w:val="474"/>
        </w:trPr>
        <w:tc>
          <w:tcPr>
            <w:tcW w:w="2125" w:type="dxa"/>
          </w:tcPr>
          <w:p w14:paraId="36C8E45B" w14:textId="77777777" w:rsidR="00584BC3" w:rsidRDefault="00584BC3" w:rsidP="00367C7F">
            <w:pPr>
              <w:pStyle w:val="TableParagraph"/>
              <w:spacing w:line="206" w:lineRule="exact"/>
              <w:rPr>
                <w:b/>
                <w:sz w:val="18"/>
              </w:rPr>
            </w:pPr>
            <w:r>
              <w:rPr>
                <w:b/>
                <w:spacing w:val="-2"/>
                <w:sz w:val="18"/>
              </w:rPr>
              <w:t>Material</w:t>
            </w:r>
          </w:p>
        </w:tc>
        <w:tc>
          <w:tcPr>
            <w:tcW w:w="1986" w:type="dxa"/>
          </w:tcPr>
          <w:p w14:paraId="53ED36D2" w14:textId="77777777" w:rsidR="00584BC3" w:rsidRDefault="00584BC3" w:rsidP="00367C7F">
            <w:pPr>
              <w:pStyle w:val="TableParagraph"/>
              <w:spacing w:line="206" w:lineRule="exact"/>
              <w:ind w:left="107"/>
              <w:rPr>
                <w:b/>
                <w:sz w:val="18"/>
              </w:rPr>
            </w:pPr>
            <w:r>
              <w:rPr>
                <w:b/>
                <w:sz w:val="18"/>
              </w:rPr>
              <w:t>Glove</w:t>
            </w:r>
            <w:r>
              <w:rPr>
                <w:b/>
                <w:spacing w:val="-1"/>
                <w:sz w:val="18"/>
              </w:rPr>
              <w:t xml:space="preserve"> </w:t>
            </w:r>
            <w:r>
              <w:rPr>
                <w:b/>
                <w:spacing w:val="-2"/>
                <w:sz w:val="18"/>
              </w:rPr>
              <w:t>thickness</w:t>
            </w:r>
          </w:p>
          <w:p w14:paraId="4E5D063B" w14:textId="77777777" w:rsidR="00584BC3" w:rsidRDefault="00584BC3" w:rsidP="00367C7F">
            <w:pPr>
              <w:pStyle w:val="TableParagraph"/>
              <w:spacing w:before="30"/>
              <w:ind w:left="107"/>
              <w:rPr>
                <w:b/>
                <w:sz w:val="18"/>
              </w:rPr>
            </w:pPr>
            <w:r>
              <w:rPr>
                <w:b/>
                <w:spacing w:val="-4"/>
                <w:sz w:val="18"/>
              </w:rPr>
              <w:t>(mm)</w:t>
            </w:r>
          </w:p>
        </w:tc>
        <w:tc>
          <w:tcPr>
            <w:tcW w:w="1986" w:type="dxa"/>
          </w:tcPr>
          <w:p w14:paraId="61C4ED82" w14:textId="77777777" w:rsidR="00584BC3" w:rsidRDefault="00584BC3" w:rsidP="00367C7F">
            <w:pPr>
              <w:pStyle w:val="TableParagraph"/>
              <w:spacing w:line="206" w:lineRule="exact"/>
              <w:ind w:left="106"/>
              <w:rPr>
                <w:b/>
                <w:sz w:val="18"/>
              </w:rPr>
            </w:pPr>
            <w:r>
              <w:rPr>
                <w:b/>
                <w:sz w:val="18"/>
              </w:rPr>
              <w:t>Breakthrough</w:t>
            </w:r>
            <w:r>
              <w:rPr>
                <w:b/>
                <w:spacing w:val="-6"/>
                <w:sz w:val="18"/>
              </w:rPr>
              <w:t xml:space="preserve"> </w:t>
            </w:r>
            <w:r>
              <w:rPr>
                <w:b/>
                <w:spacing w:val="-4"/>
                <w:sz w:val="18"/>
              </w:rPr>
              <w:t>time</w:t>
            </w:r>
          </w:p>
          <w:p w14:paraId="5AD87987" w14:textId="77777777" w:rsidR="00584BC3" w:rsidRDefault="00584BC3" w:rsidP="00367C7F">
            <w:pPr>
              <w:pStyle w:val="TableParagraph"/>
              <w:spacing w:before="30"/>
              <w:ind w:left="106"/>
              <w:rPr>
                <w:b/>
                <w:sz w:val="18"/>
              </w:rPr>
            </w:pPr>
            <w:r>
              <w:rPr>
                <w:b/>
                <w:spacing w:val="-2"/>
                <w:sz w:val="18"/>
              </w:rPr>
              <w:t>(min)</w:t>
            </w:r>
          </w:p>
        </w:tc>
        <w:tc>
          <w:tcPr>
            <w:tcW w:w="2128" w:type="dxa"/>
          </w:tcPr>
          <w:p w14:paraId="3DBB2010" w14:textId="77777777" w:rsidR="00584BC3" w:rsidRDefault="00584BC3" w:rsidP="00367C7F">
            <w:pPr>
              <w:pStyle w:val="TableParagraph"/>
              <w:spacing w:line="206" w:lineRule="exact"/>
              <w:rPr>
                <w:b/>
                <w:sz w:val="18"/>
              </w:rPr>
            </w:pPr>
            <w:r>
              <w:rPr>
                <w:b/>
                <w:spacing w:val="-2"/>
                <w:sz w:val="18"/>
              </w:rPr>
              <w:t>Standards</w:t>
            </w:r>
          </w:p>
        </w:tc>
        <w:tc>
          <w:tcPr>
            <w:tcW w:w="1602" w:type="dxa"/>
          </w:tcPr>
          <w:p w14:paraId="4EC9CE7E" w14:textId="77777777" w:rsidR="00584BC3" w:rsidRDefault="00584BC3" w:rsidP="00367C7F">
            <w:pPr>
              <w:pStyle w:val="TableParagraph"/>
              <w:rPr>
                <w:rFonts w:ascii="Times New Roman"/>
                <w:sz w:val="18"/>
              </w:rPr>
            </w:pPr>
          </w:p>
        </w:tc>
      </w:tr>
      <w:tr w:rsidR="00584BC3" w14:paraId="7EAAC4BF" w14:textId="77777777" w:rsidTr="00367C7F">
        <w:trPr>
          <w:trHeight w:val="220"/>
        </w:trPr>
        <w:tc>
          <w:tcPr>
            <w:tcW w:w="2125" w:type="dxa"/>
            <w:tcBorders>
              <w:bottom w:val="nil"/>
            </w:tcBorders>
          </w:tcPr>
          <w:p w14:paraId="380FB909" w14:textId="77777777" w:rsidR="00584BC3" w:rsidRDefault="00584BC3" w:rsidP="00367C7F">
            <w:pPr>
              <w:pStyle w:val="TableParagraph"/>
              <w:spacing w:line="201" w:lineRule="exact"/>
              <w:rPr>
                <w:sz w:val="18"/>
              </w:rPr>
            </w:pPr>
            <w:r>
              <w:rPr>
                <w:sz w:val="18"/>
              </w:rPr>
              <w:t>Wear</w:t>
            </w:r>
            <w:r>
              <w:rPr>
                <w:spacing w:val="-2"/>
                <w:sz w:val="18"/>
              </w:rPr>
              <w:t xml:space="preserve"> protective</w:t>
            </w:r>
          </w:p>
        </w:tc>
        <w:tc>
          <w:tcPr>
            <w:tcW w:w="1986" w:type="dxa"/>
            <w:tcBorders>
              <w:bottom w:val="nil"/>
            </w:tcBorders>
          </w:tcPr>
          <w:p w14:paraId="4E3A536E" w14:textId="77777777" w:rsidR="00584BC3" w:rsidRDefault="00584BC3" w:rsidP="00367C7F">
            <w:pPr>
              <w:pStyle w:val="TableParagraph"/>
              <w:spacing w:line="201" w:lineRule="exact"/>
              <w:ind w:left="107"/>
              <w:rPr>
                <w:sz w:val="18"/>
              </w:rPr>
            </w:pPr>
            <w:r>
              <w:rPr>
                <w:sz w:val="18"/>
              </w:rPr>
              <w:t>As</w:t>
            </w:r>
            <w:r>
              <w:rPr>
                <w:spacing w:val="-2"/>
                <w:sz w:val="18"/>
              </w:rPr>
              <w:t xml:space="preserve"> </w:t>
            </w:r>
            <w:r>
              <w:rPr>
                <w:sz w:val="18"/>
              </w:rPr>
              <w:t>specified</w:t>
            </w:r>
            <w:r>
              <w:rPr>
                <w:spacing w:val="-2"/>
                <w:sz w:val="18"/>
              </w:rPr>
              <w:t xml:space="preserve"> </w:t>
            </w:r>
            <w:r>
              <w:rPr>
                <w:sz w:val="18"/>
              </w:rPr>
              <w:t>for</w:t>
            </w:r>
            <w:r>
              <w:rPr>
                <w:spacing w:val="-3"/>
                <w:sz w:val="18"/>
              </w:rPr>
              <w:t xml:space="preserve"> </w:t>
            </w:r>
            <w:r>
              <w:rPr>
                <w:spacing w:val="-2"/>
                <w:sz w:val="18"/>
              </w:rPr>
              <w:t>glove</w:t>
            </w:r>
          </w:p>
        </w:tc>
        <w:tc>
          <w:tcPr>
            <w:tcW w:w="1986" w:type="dxa"/>
            <w:tcBorders>
              <w:bottom w:val="nil"/>
            </w:tcBorders>
          </w:tcPr>
          <w:p w14:paraId="2E9F6F8A" w14:textId="77777777" w:rsidR="00584BC3" w:rsidRDefault="00584BC3" w:rsidP="00367C7F">
            <w:pPr>
              <w:pStyle w:val="TableParagraph"/>
              <w:spacing w:line="201" w:lineRule="exact"/>
              <w:ind w:left="106"/>
              <w:rPr>
                <w:sz w:val="18"/>
              </w:rPr>
            </w:pPr>
            <w:r>
              <w:rPr>
                <w:sz w:val="18"/>
              </w:rPr>
              <w:t>As</w:t>
            </w:r>
            <w:r>
              <w:rPr>
                <w:spacing w:val="-2"/>
                <w:sz w:val="18"/>
              </w:rPr>
              <w:t xml:space="preserve"> </w:t>
            </w:r>
            <w:r>
              <w:rPr>
                <w:sz w:val="18"/>
              </w:rPr>
              <w:t>specified</w:t>
            </w:r>
            <w:r>
              <w:rPr>
                <w:spacing w:val="-2"/>
                <w:sz w:val="18"/>
              </w:rPr>
              <w:t xml:space="preserve"> </w:t>
            </w:r>
            <w:r>
              <w:rPr>
                <w:sz w:val="18"/>
              </w:rPr>
              <w:t>for</w:t>
            </w:r>
            <w:r>
              <w:rPr>
                <w:spacing w:val="-3"/>
                <w:sz w:val="18"/>
              </w:rPr>
              <w:t xml:space="preserve"> </w:t>
            </w:r>
            <w:r>
              <w:rPr>
                <w:spacing w:val="-2"/>
                <w:sz w:val="18"/>
              </w:rPr>
              <w:t>glove</w:t>
            </w:r>
          </w:p>
        </w:tc>
        <w:tc>
          <w:tcPr>
            <w:tcW w:w="2128" w:type="dxa"/>
            <w:tcBorders>
              <w:bottom w:val="nil"/>
            </w:tcBorders>
          </w:tcPr>
          <w:p w14:paraId="3586CD09" w14:textId="77777777" w:rsidR="00584BC3" w:rsidRDefault="00584BC3" w:rsidP="00367C7F">
            <w:pPr>
              <w:pStyle w:val="TableParagraph"/>
              <w:spacing w:line="201" w:lineRule="exact"/>
              <w:rPr>
                <w:sz w:val="18"/>
              </w:rPr>
            </w:pPr>
            <w:r>
              <w:rPr>
                <w:sz w:val="18"/>
              </w:rPr>
              <w:t>As</w:t>
            </w:r>
            <w:r>
              <w:rPr>
                <w:spacing w:val="-2"/>
                <w:sz w:val="18"/>
              </w:rPr>
              <w:t xml:space="preserve"> </w:t>
            </w:r>
            <w:r>
              <w:rPr>
                <w:sz w:val="18"/>
              </w:rPr>
              <w:t>specified</w:t>
            </w:r>
            <w:r>
              <w:rPr>
                <w:spacing w:val="-2"/>
                <w:sz w:val="18"/>
              </w:rPr>
              <w:t xml:space="preserve"> </w:t>
            </w:r>
            <w:r>
              <w:rPr>
                <w:sz w:val="18"/>
              </w:rPr>
              <w:t>for</w:t>
            </w:r>
            <w:r>
              <w:rPr>
                <w:spacing w:val="-3"/>
                <w:sz w:val="18"/>
              </w:rPr>
              <w:t xml:space="preserve"> </w:t>
            </w:r>
            <w:r>
              <w:rPr>
                <w:spacing w:val="-2"/>
                <w:sz w:val="18"/>
              </w:rPr>
              <w:t>glove</w:t>
            </w:r>
          </w:p>
        </w:tc>
        <w:tc>
          <w:tcPr>
            <w:tcW w:w="1602" w:type="dxa"/>
            <w:vMerge w:val="restart"/>
          </w:tcPr>
          <w:p w14:paraId="0F74AC30" w14:textId="77777777" w:rsidR="00584BC3" w:rsidRDefault="00584BC3" w:rsidP="00367C7F">
            <w:pPr>
              <w:pStyle w:val="TableParagraph"/>
              <w:rPr>
                <w:b/>
                <w:sz w:val="10"/>
              </w:rPr>
            </w:pPr>
          </w:p>
          <w:p w14:paraId="09FE5FB8" w14:textId="77777777" w:rsidR="00584BC3" w:rsidRDefault="00584BC3" w:rsidP="00367C7F">
            <w:pPr>
              <w:pStyle w:val="TableParagraph"/>
              <w:ind w:left="316"/>
              <w:rPr>
                <w:sz w:val="20"/>
              </w:rPr>
            </w:pPr>
            <w:r>
              <w:rPr>
                <w:noProof/>
                <w:sz w:val="20"/>
              </w:rPr>
              <w:drawing>
                <wp:inline distT="0" distB="0" distL="0" distR="0" wp14:anchorId="0C39E548" wp14:editId="241DBCB8">
                  <wp:extent cx="660081" cy="66008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1" cstate="print"/>
                          <a:stretch>
                            <a:fillRect/>
                          </a:stretch>
                        </pic:blipFill>
                        <pic:spPr>
                          <a:xfrm>
                            <a:off x="0" y="0"/>
                            <a:ext cx="660081" cy="660082"/>
                          </a:xfrm>
                          <a:prstGeom prst="rect">
                            <a:avLst/>
                          </a:prstGeom>
                        </pic:spPr>
                      </pic:pic>
                    </a:graphicData>
                  </a:graphic>
                </wp:inline>
              </w:drawing>
            </w:r>
          </w:p>
        </w:tc>
      </w:tr>
      <w:tr w:rsidR="00584BC3" w14:paraId="73A8AF67" w14:textId="77777777" w:rsidTr="00367C7F">
        <w:trPr>
          <w:trHeight w:val="229"/>
        </w:trPr>
        <w:tc>
          <w:tcPr>
            <w:tcW w:w="2125" w:type="dxa"/>
            <w:tcBorders>
              <w:top w:val="nil"/>
              <w:bottom w:val="nil"/>
            </w:tcBorders>
          </w:tcPr>
          <w:p w14:paraId="784AC859" w14:textId="77777777" w:rsidR="00584BC3" w:rsidRDefault="00584BC3" w:rsidP="00367C7F">
            <w:pPr>
              <w:pStyle w:val="TableParagraph"/>
              <w:spacing w:before="8" w:line="200" w:lineRule="exact"/>
              <w:rPr>
                <w:sz w:val="18"/>
              </w:rPr>
            </w:pPr>
            <w:r>
              <w:rPr>
                <w:sz w:val="18"/>
              </w:rPr>
              <w:t>impervious</w:t>
            </w:r>
            <w:r>
              <w:rPr>
                <w:spacing w:val="-5"/>
                <w:sz w:val="18"/>
              </w:rPr>
              <w:t xml:space="preserve"> </w:t>
            </w:r>
            <w:r>
              <w:rPr>
                <w:sz w:val="18"/>
              </w:rPr>
              <w:t xml:space="preserve">gloves </w:t>
            </w:r>
            <w:r>
              <w:rPr>
                <w:spacing w:val="-5"/>
                <w:sz w:val="18"/>
              </w:rPr>
              <w:t>(EN</w:t>
            </w:r>
          </w:p>
        </w:tc>
        <w:tc>
          <w:tcPr>
            <w:tcW w:w="1986" w:type="dxa"/>
            <w:tcBorders>
              <w:top w:val="nil"/>
              <w:bottom w:val="nil"/>
            </w:tcBorders>
          </w:tcPr>
          <w:p w14:paraId="67F4ED00" w14:textId="77777777" w:rsidR="00584BC3" w:rsidRDefault="00584BC3" w:rsidP="00367C7F">
            <w:pPr>
              <w:pStyle w:val="TableParagraph"/>
              <w:spacing w:before="8" w:line="200" w:lineRule="exact"/>
              <w:ind w:left="107"/>
              <w:rPr>
                <w:sz w:val="18"/>
              </w:rPr>
            </w:pPr>
            <w:r>
              <w:rPr>
                <w:sz w:val="18"/>
              </w:rPr>
              <w:t>type</w:t>
            </w:r>
            <w:r>
              <w:rPr>
                <w:spacing w:val="-3"/>
                <w:sz w:val="18"/>
              </w:rPr>
              <w:t xml:space="preserve"> </w:t>
            </w:r>
            <w:r>
              <w:rPr>
                <w:sz w:val="18"/>
              </w:rPr>
              <w:t>specified</w:t>
            </w:r>
            <w:r>
              <w:rPr>
                <w:spacing w:val="-2"/>
                <w:sz w:val="18"/>
              </w:rPr>
              <w:t xml:space="preserve"> through</w:t>
            </w:r>
          </w:p>
        </w:tc>
        <w:tc>
          <w:tcPr>
            <w:tcW w:w="1986" w:type="dxa"/>
            <w:tcBorders>
              <w:top w:val="nil"/>
              <w:bottom w:val="nil"/>
            </w:tcBorders>
          </w:tcPr>
          <w:p w14:paraId="3A34FDC7" w14:textId="77777777" w:rsidR="00584BC3" w:rsidRDefault="00584BC3" w:rsidP="00367C7F">
            <w:pPr>
              <w:pStyle w:val="TableParagraph"/>
              <w:spacing w:before="8" w:line="200" w:lineRule="exact"/>
              <w:ind w:left="106"/>
              <w:rPr>
                <w:sz w:val="18"/>
              </w:rPr>
            </w:pPr>
            <w:r>
              <w:rPr>
                <w:sz w:val="18"/>
              </w:rPr>
              <w:t>type</w:t>
            </w:r>
            <w:r>
              <w:rPr>
                <w:spacing w:val="-2"/>
                <w:sz w:val="18"/>
              </w:rPr>
              <w:t xml:space="preserve"> </w:t>
            </w:r>
            <w:r>
              <w:rPr>
                <w:sz w:val="18"/>
              </w:rPr>
              <w:t>specified</w:t>
            </w:r>
            <w:r>
              <w:rPr>
                <w:spacing w:val="-2"/>
                <w:sz w:val="18"/>
              </w:rPr>
              <w:t xml:space="preserve"> through</w:t>
            </w:r>
          </w:p>
        </w:tc>
        <w:tc>
          <w:tcPr>
            <w:tcW w:w="2128" w:type="dxa"/>
            <w:tcBorders>
              <w:top w:val="nil"/>
              <w:bottom w:val="nil"/>
            </w:tcBorders>
          </w:tcPr>
          <w:p w14:paraId="1DF8A0E6" w14:textId="77777777" w:rsidR="00584BC3" w:rsidRDefault="00584BC3" w:rsidP="00367C7F">
            <w:pPr>
              <w:pStyle w:val="TableParagraph"/>
              <w:spacing w:before="8" w:line="200" w:lineRule="exact"/>
              <w:rPr>
                <w:sz w:val="18"/>
              </w:rPr>
            </w:pPr>
            <w:r>
              <w:rPr>
                <w:sz w:val="18"/>
              </w:rPr>
              <w:t>type</w:t>
            </w:r>
            <w:r>
              <w:rPr>
                <w:spacing w:val="-3"/>
                <w:sz w:val="18"/>
              </w:rPr>
              <w:t xml:space="preserve"> </w:t>
            </w:r>
            <w:r>
              <w:rPr>
                <w:sz w:val="18"/>
              </w:rPr>
              <w:t>specified</w:t>
            </w:r>
            <w:r>
              <w:rPr>
                <w:spacing w:val="-2"/>
                <w:sz w:val="18"/>
              </w:rPr>
              <w:t xml:space="preserve"> through</w:t>
            </w:r>
          </w:p>
        </w:tc>
        <w:tc>
          <w:tcPr>
            <w:tcW w:w="1602" w:type="dxa"/>
            <w:vMerge/>
            <w:tcBorders>
              <w:top w:val="nil"/>
            </w:tcBorders>
          </w:tcPr>
          <w:p w14:paraId="664156B8" w14:textId="77777777" w:rsidR="00584BC3" w:rsidRDefault="00584BC3" w:rsidP="00367C7F">
            <w:pPr>
              <w:rPr>
                <w:sz w:val="2"/>
                <w:szCs w:val="2"/>
              </w:rPr>
            </w:pPr>
          </w:p>
        </w:tc>
      </w:tr>
      <w:tr w:rsidR="00584BC3" w14:paraId="73A1046F" w14:textId="77777777" w:rsidTr="00367C7F">
        <w:trPr>
          <w:trHeight w:val="227"/>
        </w:trPr>
        <w:tc>
          <w:tcPr>
            <w:tcW w:w="2125" w:type="dxa"/>
            <w:tcBorders>
              <w:top w:val="nil"/>
              <w:bottom w:val="nil"/>
            </w:tcBorders>
          </w:tcPr>
          <w:p w14:paraId="295DE51A" w14:textId="77777777" w:rsidR="00584BC3" w:rsidRDefault="00584BC3" w:rsidP="00367C7F">
            <w:pPr>
              <w:pStyle w:val="TableParagraph"/>
              <w:spacing w:before="7" w:line="200" w:lineRule="exact"/>
              <w:rPr>
                <w:sz w:val="18"/>
              </w:rPr>
            </w:pPr>
            <w:r>
              <w:rPr>
                <w:sz w:val="18"/>
              </w:rPr>
              <w:t>374)</w:t>
            </w:r>
            <w:r>
              <w:rPr>
                <w:spacing w:val="-3"/>
                <w:sz w:val="18"/>
              </w:rPr>
              <w:t xml:space="preserve"> </w:t>
            </w:r>
            <w:r>
              <w:rPr>
                <w:sz w:val="18"/>
              </w:rPr>
              <w:t>as</w:t>
            </w:r>
            <w:r>
              <w:rPr>
                <w:spacing w:val="-1"/>
                <w:sz w:val="18"/>
              </w:rPr>
              <w:t xml:space="preserve"> </w:t>
            </w:r>
            <w:r>
              <w:rPr>
                <w:sz w:val="18"/>
              </w:rPr>
              <w:t>necessary</w:t>
            </w:r>
            <w:r>
              <w:rPr>
                <w:spacing w:val="-4"/>
                <w:sz w:val="18"/>
              </w:rPr>
              <w:t xml:space="preserve"> </w:t>
            </w:r>
            <w:r>
              <w:rPr>
                <w:sz w:val="18"/>
              </w:rPr>
              <w:t>or</w:t>
            </w:r>
            <w:r>
              <w:rPr>
                <w:spacing w:val="-2"/>
                <w:sz w:val="18"/>
              </w:rPr>
              <w:t xml:space="preserve"> </w:t>
            </w:r>
            <w:r>
              <w:rPr>
                <w:spacing w:val="-5"/>
                <w:sz w:val="18"/>
              </w:rPr>
              <w:t>if</w:t>
            </w:r>
          </w:p>
        </w:tc>
        <w:tc>
          <w:tcPr>
            <w:tcW w:w="1986" w:type="dxa"/>
            <w:tcBorders>
              <w:top w:val="nil"/>
              <w:bottom w:val="nil"/>
            </w:tcBorders>
          </w:tcPr>
          <w:p w14:paraId="122AD277" w14:textId="77777777" w:rsidR="00584BC3" w:rsidRDefault="00584BC3" w:rsidP="00367C7F">
            <w:pPr>
              <w:pStyle w:val="TableParagraph"/>
              <w:spacing w:before="7" w:line="200" w:lineRule="exact"/>
              <w:ind w:left="107"/>
              <w:rPr>
                <w:sz w:val="18"/>
              </w:rPr>
            </w:pPr>
            <w:r>
              <w:rPr>
                <w:sz w:val="18"/>
              </w:rPr>
              <w:t>individual</w:t>
            </w:r>
            <w:r>
              <w:rPr>
                <w:spacing w:val="-5"/>
                <w:sz w:val="18"/>
              </w:rPr>
              <w:t xml:space="preserve"> </w:t>
            </w:r>
            <w:r>
              <w:rPr>
                <w:sz w:val="18"/>
              </w:rPr>
              <w:t>use</w:t>
            </w:r>
            <w:r>
              <w:rPr>
                <w:spacing w:val="-3"/>
                <w:sz w:val="18"/>
              </w:rPr>
              <w:t xml:space="preserve"> </w:t>
            </w:r>
            <w:r>
              <w:rPr>
                <w:spacing w:val="-4"/>
                <w:sz w:val="18"/>
              </w:rPr>
              <w:t>risk</w:t>
            </w:r>
          </w:p>
        </w:tc>
        <w:tc>
          <w:tcPr>
            <w:tcW w:w="1986" w:type="dxa"/>
            <w:tcBorders>
              <w:top w:val="nil"/>
              <w:bottom w:val="nil"/>
            </w:tcBorders>
          </w:tcPr>
          <w:p w14:paraId="0FD8E5AB" w14:textId="77777777" w:rsidR="00584BC3" w:rsidRDefault="00584BC3" w:rsidP="00367C7F">
            <w:pPr>
              <w:pStyle w:val="TableParagraph"/>
              <w:spacing w:before="7" w:line="200" w:lineRule="exact"/>
              <w:ind w:left="106"/>
              <w:rPr>
                <w:sz w:val="18"/>
              </w:rPr>
            </w:pPr>
            <w:r>
              <w:rPr>
                <w:sz w:val="18"/>
              </w:rPr>
              <w:t>individual</w:t>
            </w:r>
            <w:r>
              <w:rPr>
                <w:spacing w:val="-5"/>
                <w:sz w:val="18"/>
              </w:rPr>
              <w:t xml:space="preserve"> </w:t>
            </w:r>
            <w:r>
              <w:rPr>
                <w:sz w:val="18"/>
              </w:rPr>
              <w:t>use</w:t>
            </w:r>
            <w:r>
              <w:rPr>
                <w:spacing w:val="-3"/>
                <w:sz w:val="18"/>
              </w:rPr>
              <w:t xml:space="preserve"> </w:t>
            </w:r>
            <w:r>
              <w:rPr>
                <w:spacing w:val="-4"/>
                <w:sz w:val="18"/>
              </w:rPr>
              <w:t>risk</w:t>
            </w:r>
          </w:p>
        </w:tc>
        <w:tc>
          <w:tcPr>
            <w:tcW w:w="2128" w:type="dxa"/>
            <w:tcBorders>
              <w:top w:val="nil"/>
              <w:bottom w:val="nil"/>
            </w:tcBorders>
          </w:tcPr>
          <w:p w14:paraId="0EEF7AB6" w14:textId="77777777" w:rsidR="00584BC3" w:rsidRDefault="00584BC3" w:rsidP="00367C7F">
            <w:pPr>
              <w:pStyle w:val="TableParagraph"/>
              <w:spacing w:before="7" w:line="200" w:lineRule="exact"/>
              <w:rPr>
                <w:sz w:val="18"/>
              </w:rPr>
            </w:pPr>
            <w:r>
              <w:rPr>
                <w:sz w:val="18"/>
              </w:rPr>
              <w:t>individual</w:t>
            </w:r>
            <w:r>
              <w:rPr>
                <w:spacing w:val="-5"/>
                <w:sz w:val="18"/>
              </w:rPr>
              <w:t xml:space="preserve"> </w:t>
            </w:r>
            <w:r>
              <w:rPr>
                <w:sz w:val="18"/>
              </w:rPr>
              <w:t>use</w:t>
            </w:r>
            <w:r>
              <w:rPr>
                <w:spacing w:val="-3"/>
                <w:sz w:val="18"/>
              </w:rPr>
              <w:t xml:space="preserve"> </w:t>
            </w:r>
            <w:r>
              <w:rPr>
                <w:spacing w:val="-4"/>
                <w:sz w:val="18"/>
              </w:rPr>
              <w:t>risk</w:t>
            </w:r>
          </w:p>
        </w:tc>
        <w:tc>
          <w:tcPr>
            <w:tcW w:w="1602" w:type="dxa"/>
            <w:vMerge/>
            <w:tcBorders>
              <w:top w:val="nil"/>
            </w:tcBorders>
          </w:tcPr>
          <w:p w14:paraId="14434454" w14:textId="77777777" w:rsidR="00584BC3" w:rsidRDefault="00584BC3" w:rsidP="00367C7F">
            <w:pPr>
              <w:rPr>
                <w:sz w:val="2"/>
                <w:szCs w:val="2"/>
              </w:rPr>
            </w:pPr>
          </w:p>
        </w:tc>
      </w:tr>
      <w:tr w:rsidR="00584BC3" w14:paraId="279029A9" w14:textId="77777777" w:rsidTr="00367C7F">
        <w:trPr>
          <w:trHeight w:val="227"/>
        </w:trPr>
        <w:tc>
          <w:tcPr>
            <w:tcW w:w="2125" w:type="dxa"/>
            <w:tcBorders>
              <w:top w:val="nil"/>
              <w:bottom w:val="nil"/>
            </w:tcBorders>
          </w:tcPr>
          <w:p w14:paraId="0333FFD4" w14:textId="77777777" w:rsidR="00584BC3" w:rsidRDefault="00584BC3" w:rsidP="00367C7F">
            <w:pPr>
              <w:pStyle w:val="TableParagraph"/>
              <w:spacing w:before="7" w:line="200" w:lineRule="exact"/>
              <w:rPr>
                <w:sz w:val="18"/>
              </w:rPr>
            </w:pPr>
            <w:r>
              <w:rPr>
                <w:sz w:val="18"/>
              </w:rPr>
              <w:t>handling</w:t>
            </w:r>
            <w:r>
              <w:rPr>
                <w:spacing w:val="-4"/>
                <w:sz w:val="18"/>
              </w:rPr>
              <w:t xml:space="preserve"> </w:t>
            </w:r>
            <w:r>
              <w:rPr>
                <w:sz w:val="18"/>
              </w:rPr>
              <w:t>a</w:t>
            </w:r>
            <w:r>
              <w:rPr>
                <w:spacing w:val="-1"/>
                <w:sz w:val="18"/>
              </w:rPr>
              <w:t xml:space="preserve"> </w:t>
            </w:r>
            <w:r>
              <w:rPr>
                <w:sz w:val="18"/>
              </w:rPr>
              <w:t>large</w:t>
            </w:r>
            <w:r>
              <w:rPr>
                <w:spacing w:val="-3"/>
                <w:sz w:val="18"/>
              </w:rPr>
              <w:t xml:space="preserve"> </w:t>
            </w:r>
            <w:r>
              <w:rPr>
                <w:spacing w:val="-2"/>
                <w:sz w:val="18"/>
              </w:rPr>
              <w:t>number</w:t>
            </w:r>
          </w:p>
        </w:tc>
        <w:tc>
          <w:tcPr>
            <w:tcW w:w="1986" w:type="dxa"/>
            <w:tcBorders>
              <w:top w:val="nil"/>
              <w:bottom w:val="nil"/>
            </w:tcBorders>
          </w:tcPr>
          <w:p w14:paraId="7CEA11E6" w14:textId="77777777" w:rsidR="00584BC3" w:rsidRDefault="00584BC3" w:rsidP="00367C7F">
            <w:pPr>
              <w:pStyle w:val="TableParagraph"/>
              <w:spacing w:before="7" w:line="200" w:lineRule="exact"/>
              <w:ind w:left="107"/>
              <w:rPr>
                <w:sz w:val="18"/>
              </w:rPr>
            </w:pPr>
            <w:r>
              <w:rPr>
                <w:spacing w:val="-2"/>
                <w:sz w:val="18"/>
              </w:rPr>
              <w:t>assessment.</w:t>
            </w:r>
          </w:p>
        </w:tc>
        <w:tc>
          <w:tcPr>
            <w:tcW w:w="1986" w:type="dxa"/>
            <w:tcBorders>
              <w:top w:val="nil"/>
              <w:bottom w:val="nil"/>
            </w:tcBorders>
          </w:tcPr>
          <w:p w14:paraId="3ABD9301" w14:textId="77777777" w:rsidR="00584BC3" w:rsidRDefault="00584BC3" w:rsidP="00367C7F">
            <w:pPr>
              <w:pStyle w:val="TableParagraph"/>
              <w:spacing w:before="7" w:line="200" w:lineRule="exact"/>
              <w:ind w:left="106"/>
              <w:rPr>
                <w:sz w:val="18"/>
              </w:rPr>
            </w:pPr>
            <w:r>
              <w:rPr>
                <w:spacing w:val="-2"/>
                <w:sz w:val="18"/>
              </w:rPr>
              <w:t>assessment.</w:t>
            </w:r>
          </w:p>
        </w:tc>
        <w:tc>
          <w:tcPr>
            <w:tcW w:w="2128" w:type="dxa"/>
            <w:tcBorders>
              <w:top w:val="nil"/>
              <w:bottom w:val="nil"/>
            </w:tcBorders>
          </w:tcPr>
          <w:p w14:paraId="15BD4DE1" w14:textId="77777777" w:rsidR="00584BC3" w:rsidRDefault="00584BC3" w:rsidP="00367C7F">
            <w:pPr>
              <w:pStyle w:val="TableParagraph"/>
              <w:spacing w:before="7" w:line="200" w:lineRule="exact"/>
              <w:rPr>
                <w:sz w:val="18"/>
              </w:rPr>
            </w:pPr>
            <w:r>
              <w:rPr>
                <w:spacing w:val="-2"/>
                <w:sz w:val="18"/>
              </w:rPr>
              <w:t>assessment.</w:t>
            </w:r>
          </w:p>
        </w:tc>
        <w:tc>
          <w:tcPr>
            <w:tcW w:w="1602" w:type="dxa"/>
            <w:vMerge/>
            <w:tcBorders>
              <w:top w:val="nil"/>
            </w:tcBorders>
          </w:tcPr>
          <w:p w14:paraId="1A617347" w14:textId="77777777" w:rsidR="00584BC3" w:rsidRDefault="00584BC3" w:rsidP="00367C7F">
            <w:pPr>
              <w:rPr>
                <w:sz w:val="2"/>
                <w:szCs w:val="2"/>
              </w:rPr>
            </w:pPr>
          </w:p>
        </w:tc>
      </w:tr>
      <w:tr w:rsidR="00584BC3" w14:paraId="6BA92475" w14:textId="77777777" w:rsidTr="00367C7F">
        <w:trPr>
          <w:trHeight w:val="723"/>
        </w:trPr>
        <w:tc>
          <w:tcPr>
            <w:tcW w:w="2125" w:type="dxa"/>
            <w:tcBorders>
              <w:top w:val="nil"/>
            </w:tcBorders>
          </w:tcPr>
          <w:p w14:paraId="609AFB14" w14:textId="77777777" w:rsidR="00584BC3" w:rsidRDefault="00584BC3" w:rsidP="00367C7F">
            <w:pPr>
              <w:pStyle w:val="TableParagraph"/>
              <w:spacing w:before="7"/>
              <w:rPr>
                <w:sz w:val="18"/>
              </w:rPr>
            </w:pPr>
            <w:r>
              <w:rPr>
                <w:sz w:val="18"/>
              </w:rPr>
              <w:t xml:space="preserve">of </w:t>
            </w:r>
            <w:r>
              <w:rPr>
                <w:spacing w:val="-2"/>
                <w:sz w:val="18"/>
              </w:rPr>
              <w:t>wipes.</w:t>
            </w:r>
          </w:p>
        </w:tc>
        <w:tc>
          <w:tcPr>
            <w:tcW w:w="1986" w:type="dxa"/>
            <w:tcBorders>
              <w:top w:val="nil"/>
            </w:tcBorders>
          </w:tcPr>
          <w:p w14:paraId="349F216E" w14:textId="77777777" w:rsidR="00584BC3" w:rsidRDefault="00584BC3" w:rsidP="00367C7F">
            <w:pPr>
              <w:pStyle w:val="TableParagraph"/>
              <w:rPr>
                <w:rFonts w:ascii="Times New Roman"/>
                <w:sz w:val="18"/>
              </w:rPr>
            </w:pPr>
          </w:p>
        </w:tc>
        <w:tc>
          <w:tcPr>
            <w:tcW w:w="1986" w:type="dxa"/>
            <w:tcBorders>
              <w:top w:val="nil"/>
            </w:tcBorders>
          </w:tcPr>
          <w:p w14:paraId="57D259C4" w14:textId="77777777" w:rsidR="00584BC3" w:rsidRDefault="00584BC3" w:rsidP="00367C7F">
            <w:pPr>
              <w:pStyle w:val="TableParagraph"/>
              <w:rPr>
                <w:rFonts w:ascii="Times New Roman"/>
                <w:sz w:val="18"/>
              </w:rPr>
            </w:pPr>
          </w:p>
        </w:tc>
        <w:tc>
          <w:tcPr>
            <w:tcW w:w="2128" w:type="dxa"/>
            <w:tcBorders>
              <w:top w:val="nil"/>
            </w:tcBorders>
          </w:tcPr>
          <w:p w14:paraId="3BCAA81E" w14:textId="77777777" w:rsidR="00584BC3" w:rsidRDefault="00584BC3" w:rsidP="00367C7F">
            <w:pPr>
              <w:pStyle w:val="TableParagraph"/>
              <w:rPr>
                <w:rFonts w:ascii="Times New Roman"/>
                <w:sz w:val="18"/>
              </w:rPr>
            </w:pPr>
          </w:p>
        </w:tc>
        <w:tc>
          <w:tcPr>
            <w:tcW w:w="1602" w:type="dxa"/>
            <w:vMerge/>
            <w:tcBorders>
              <w:top w:val="nil"/>
            </w:tcBorders>
          </w:tcPr>
          <w:p w14:paraId="68A060A9" w14:textId="77777777" w:rsidR="00584BC3" w:rsidRDefault="00584BC3" w:rsidP="00367C7F">
            <w:pPr>
              <w:rPr>
                <w:sz w:val="2"/>
                <w:szCs w:val="2"/>
              </w:rPr>
            </w:pPr>
          </w:p>
        </w:tc>
      </w:tr>
    </w:tbl>
    <w:p w14:paraId="415D7717" w14:textId="77777777" w:rsidR="00584BC3" w:rsidRDefault="00584BC3" w:rsidP="00584BC3">
      <w:pPr>
        <w:pStyle w:val="BodyText"/>
        <w:spacing w:before="49"/>
        <w:rPr>
          <w:b w:val="0"/>
        </w:rPr>
      </w:pPr>
    </w:p>
    <w:p w14:paraId="39AE7CA1" w14:textId="77777777" w:rsidR="00584BC3" w:rsidRDefault="00584BC3" w:rsidP="00584BC3">
      <w:pPr>
        <w:spacing w:before="1"/>
        <w:ind w:left="683"/>
        <w:rPr>
          <w:b/>
          <w:sz w:val="18"/>
        </w:rPr>
      </w:pPr>
      <w:r>
        <w:rPr>
          <w:b/>
          <w:sz w:val="18"/>
        </w:rPr>
        <w:t>Eye</w:t>
      </w:r>
      <w:r>
        <w:rPr>
          <w:b/>
          <w:spacing w:val="-2"/>
          <w:sz w:val="18"/>
        </w:rPr>
        <w:t xml:space="preserve"> </w:t>
      </w:r>
      <w:r>
        <w:rPr>
          <w:b/>
          <w:sz w:val="18"/>
        </w:rPr>
        <w:t>/</w:t>
      </w:r>
      <w:r>
        <w:rPr>
          <w:b/>
          <w:spacing w:val="-1"/>
          <w:sz w:val="18"/>
        </w:rPr>
        <w:t xml:space="preserve"> </w:t>
      </w:r>
      <w:r>
        <w:rPr>
          <w:b/>
          <w:sz w:val="18"/>
        </w:rPr>
        <w:t>face</w:t>
      </w:r>
      <w:r>
        <w:rPr>
          <w:b/>
          <w:spacing w:val="-1"/>
          <w:sz w:val="18"/>
        </w:rPr>
        <w:t xml:space="preserve"> </w:t>
      </w:r>
      <w:r>
        <w:rPr>
          <w:b/>
          <w:spacing w:val="-2"/>
          <w:sz w:val="18"/>
        </w:rPr>
        <w:t>protection</w:t>
      </w:r>
    </w:p>
    <w:p w14:paraId="75F00D11" w14:textId="77777777" w:rsidR="00584BC3" w:rsidRDefault="00584BC3" w:rsidP="00584BC3">
      <w:pPr>
        <w:pStyle w:val="BodyText"/>
        <w:spacing w:before="103"/>
        <w:ind w:left="707"/>
      </w:pPr>
      <w:r>
        <w:t>Not</w:t>
      </w:r>
      <w:r>
        <w:rPr>
          <w:spacing w:val="-3"/>
        </w:rPr>
        <w:t xml:space="preserve"> </w:t>
      </w:r>
      <w:r>
        <w:t>necessary</w:t>
      </w:r>
      <w:r>
        <w:rPr>
          <w:spacing w:val="-1"/>
        </w:rPr>
        <w:t xml:space="preserve"> </w:t>
      </w:r>
      <w:r>
        <w:t>during</w:t>
      </w:r>
      <w:r>
        <w:rPr>
          <w:spacing w:val="-3"/>
        </w:rPr>
        <w:t xml:space="preserve"> </w:t>
      </w:r>
      <w:r>
        <w:t>normal</w:t>
      </w:r>
      <w:r>
        <w:rPr>
          <w:spacing w:val="-4"/>
        </w:rPr>
        <w:t xml:space="preserve"> </w:t>
      </w:r>
      <w:r>
        <w:t>handling</w:t>
      </w:r>
      <w:r>
        <w:rPr>
          <w:spacing w:val="-2"/>
        </w:rPr>
        <w:t xml:space="preserve"> </w:t>
      </w:r>
      <w:r>
        <w:t>and</w:t>
      </w:r>
      <w:r>
        <w:rPr>
          <w:spacing w:val="-3"/>
        </w:rPr>
        <w:t xml:space="preserve"> </w:t>
      </w:r>
      <w:r>
        <w:t>use.</w:t>
      </w:r>
      <w:r>
        <w:rPr>
          <w:spacing w:val="2"/>
        </w:rPr>
        <w:t xml:space="preserve"> </w:t>
      </w:r>
      <w:r>
        <w:t>If</w:t>
      </w:r>
      <w:r>
        <w:rPr>
          <w:spacing w:val="-3"/>
        </w:rPr>
        <w:t xml:space="preserve"> </w:t>
      </w:r>
      <w:r>
        <w:t>risk</w:t>
      </w:r>
      <w:r>
        <w:rPr>
          <w:spacing w:val="-3"/>
        </w:rPr>
        <w:t xml:space="preserve"> </w:t>
      </w:r>
      <w:r>
        <w:t>of</w:t>
      </w:r>
      <w:r>
        <w:rPr>
          <w:spacing w:val="-4"/>
        </w:rPr>
        <w:t xml:space="preserve"> </w:t>
      </w:r>
      <w:r>
        <w:t>splashing,</w:t>
      </w:r>
      <w:r>
        <w:rPr>
          <w:spacing w:val="-4"/>
        </w:rPr>
        <w:t xml:space="preserve"> </w:t>
      </w:r>
      <w:r>
        <w:t>safety</w:t>
      </w:r>
      <w:r>
        <w:rPr>
          <w:spacing w:val="-4"/>
        </w:rPr>
        <w:t xml:space="preserve"> </w:t>
      </w:r>
      <w:r>
        <w:t>goggles</w:t>
      </w:r>
      <w:r>
        <w:rPr>
          <w:spacing w:val="-3"/>
        </w:rPr>
        <w:t xml:space="preserve"> </w:t>
      </w:r>
      <w:r>
        <w:t>may</w:t>
      </w:r>
      <w:r>
        <w:rPr>
          <w:spacing w:val="-1"/>
        </w:rPr>
        <w:t xml:space="preserve"> </w:t>
      </w:r>
      <w:r>
        <w:t>be</w:t>
      </w:r>
      <w:r>
        <w:rPr>
          <w:spacing w:val="-3"/>
        </w:rPr>
        <w:t xml:space="preserve"> </w:t>
      </w:r>
      <w:r>
        <w:rPr>
          <w:spacing w:val="-2"/>
        </w:rPr>
        <w:t>necessary.</w:t>
      </w:r>
    </w:p>
    <w:p w14:paraId="15324A8D" w14:textId="77777777" w:rsidR="00584BC3" w:rsidRDefault="00584BC3" w:rsidP="00584BC3">
      <w:pPr>
        <w:pStyle w:val="Heading1"/>
        <w:spacing w:before="102"/>
        <w:ind w:left="707"/>
      </w:pPr>
      <w:r>
        <w:t>Environmental</w:t>
      </w:r>
      <w:r>
        <w:rPr>
          <w:spacing w:val="-8"/>
        </w:rPr>
        <w:t xml:space="preserve"> </w:t>
      </w:r>
      <w:r>
        <w:t>exposure</w:t>
      </w:r>
      <w:r>
        <w:rPr>
          <w:spacing w:val="-5"/>
        </w:rPr>
        <w:t xml:space="preserve"> </w:t>
      </w:r>
      <w:r>
        <w:rPr>
          <w:spacing w:val="-2"/>
        </w:rPr>
        <w:t>controls</w:t>
      </w:r>
    </w:p>
    <w:p w14:paraId="4562C2FD" w14:textId="77777777" w:rsidR="00584BC3" w:rsidRDefault="00584BC3" w:rsidP="00584BC3">
      <w:pPr>
        <w:pStyle w:val="BodyText"/>
        <w:spacing w:before="105"/>
        <w:ind w:left="707"/>
      </w:pPr>
      <w:r>
        <w:t>Prevent</w:t>
      </w:r>
      <w:r>
        <w:rPr>
          <w:spacing w:val="-3"/>
        </w:rPr>
        <w:t xml:space="preserve"> </w:t>
      </w:r>
      <w:r>
        <w:t>from</w:t>
      </w:r>
      <w:r>
        <w:rPr>
          <w:spacing w:val="-2"/>
        </w:rPr>
        <w:t xml:space="preserve"> </w:t>
      </w:r>
      <w:r>
        <w:t>entering</w:t>
      </w:r>
      <w:r>
        <w:rPr>
          <w:spacing w:val="-5"/>
        </w:rPr>
        <w:t xml:space="preserve"> </w:t>
      </w:r>
      <w:r>
        <w:t>into</w:t>
      </w:r>
      <w:r>
        <w:rPr>
          <w:spacing w:val="-3"/>
        </w:rPr>
        <w:t xml:space="preserve"> </w:t>
      </w:r>
      <w:r>
        <w:t>public</w:t>
      </w:r>
      <w:r>
        <w:rPr>
          <w:spacing w:val="-5"/>
        </w:rPr>
        <w:t xml:space="preserve"> </w:t>
      </w:r>
      <w:r>
        <w:t>sewers</w:t>
      </w:r>
      <w:r>
        <w:rPr>
          <w:spacing w:val="-2"/>
        </w:rPr>
        <w:t xml:space="preserve"> </w:t>
      </w:r>
      <w:r>
        <w:t xml:space="preserve">or </w:t>
      </w:r>
      <w:r>
        <w:rPr>
          <w:spacing w:val="-2"/>
        </w:rPr>
        <w:t>drains.</w:t>
      </w:r>
    </w:p>
    <w:p w14:paraId="78DF2D7D" w14:textId="77777777" w:rsidR="00584BC3" w:rsidRDefault="00584BC3" w:rsidP="00584BC3">
      <w:pPr>
        <w:pStyle w:val="BodyText"/>
        <w:spacing w:before="6"/>
        <w:rPr>
          <w:sz w:val="16"/>
        </w:rPr>
      </w:pPr>
      <w:r>
        <w:rPr>
          <w:noProof/>
        </w:rPr>
        <mc:AlternateContent>
          <mc:Choice Requires="wps">
            <w:drawing>
              <wp:anchor distT="0" distB="0" distL="0" distR="0" simplePos="0" relativeHeight="251814400" behindDoc="1" locked="0" layoutInCell="1" allowOverlap="1" wp14:anchorId="23DDB636" wp14:editId="0BA40784">
                <wp:simplePos x="0" y="0"/>
                <wp:positionH relativeFrom="page">
                  <wp:posOffset>400050</wp:posOffset>
                </wp:positionH>
                <wp:positionV relativeFrom="paragraph">
                  <wp:posOffset>142771</wp:posOffset>
                </wp:positionV>
                <wp:extent cx="6737984" cy="3048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60A85DFD" w14:textId="77777777" w:rsidR="00584BC3" w:rsidRDefault="00584BC3" w:rsidP="00584BC3">
                            <w:pPr>
                              <w:spacing w:before="73"/>
                              <w:ind w:left="185"/>
                              <w:rPr>
                                <w:b/>
                                <w:color w:val="000000"/>
                              </w:rPr>
                            </w:pPr>
                            <w:r>
                              <w:rPr>
                                <w:b/>
                                <w:color w:val="000000"/>
                              </w:rPr>
                              <w:t>SECTION</w:t>
                            </w:r>
                            <w:r>
                              <w:rPr>
                                <w:b/>
                                <w:color w:val="000000"/>
                                <w:spacing w:val="-6"/>
                              </w:rPr>
                              <w:t xml:space="preserve"> </w:t>
                            </w:r>
                            <w:r>
                              <w:rPr>
                                <w:b/>
                                <w:color w:val="000000"/>
                              </w:rPr>
                              <w:t>9:</w:t>
                            </w:r>
                            <w:r>
                              <w:rPr>
                                <w:b/>
                                <w:color w:val="000000"/>
                                <w:spacing w:val="-4"/>
                              </w:rPr>
                              <w:t xml:space="preserve"> </w:t>
                            </w:r>
                            <w:r>
                              <w:rPr>
                                <w:b/>
                                <w:color w:val="000000"/>
                              </w:rPr>
                              <w:t>Physical</w:t>
                            </w:r>
                            <w:r>
                              <w:rPr>
                                <w:b/>
                                <w:color w:val="000000"/>
                                <w:spacing w:val="-6"/>
                              </w:rPr>
                              <w:t xml:space="preserve"> </w:t>
                            </w:r>
                            <w:r>
                              <w:rPr>
                                <w:b/>
                                <w:color w:val="000000"/>
                              </w:rPr>
                              <w:t>and</w:t>
                            </w:r>
                            <w:r>
                              <w:rPr>
                                <w:b/>
                                <w:color w:val="000000"/>
                                <w:spacing w:val="-5"/>
                              </w:rPr>
                              <w:t xml:space="preserve"> </w:t>
                            </w:r>
                            <w:r>
                              <w:rPr>
                                <w:b/>
                                <w:color w:val="000000"/>
                              </w:rPr>
                              <w:t>Chemical</w:t>
                            </w:r>
                            <w:r>
                              <w:rPr>
                                <w:b/>
                                <w:color w:val="000000"/>
                                <w:spacing w:val="-3"/>
                              </w:rPr>
                              <w:t xml:space="preserve"> </w:t>
                            </w:r>
                            <w:r>
                              <w:rPr>
                                <w:b/>
                                <w:color w:val="000000"/>
                                <w:spacing w:val="-2"/>
                              </w:rPr>
                              <w:t>Properties</w:t>
                            </w:r>
                          </w:p>
                        </w:txbxContent>
                      </wps:txbx>
                      <wps:bodyPr wrap="square" lIns="0" tIns="0" rIns="0" bIns="0" rtlCol="0">
                        <a:noAutofit/>
                      </wps:bodyPr>
                    </wps:wsp>
                  </a:graphicData>
                </a:graphic>
              </wp:anchor>
            </w:drawing>
          </mc:Choice>
          <mc:Fallback>
            <w:pict>
              <v:shape w14:anchorId="23DDB636" id="Textbox 14" o:spid="_x0000_s1040" type="#_x0000_t202" style="position:absolute;margin-left:31.5pt;margin-top:11.25pt;width:530.55pt;height:24pt;z-index:-25150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" fillcolor="#d9d9d9" strokeweight="1pt">
                <v:path arrowok="t"/>
                <v:textbox inset="0,0,0,0">
                  <w:txbxContent>
                    <w:p w14:paraId="60A85DFD" w14:textId="77777777" w:rsidR="00584BC3" w:rsidRDefault="00584BC3" w:rsidP="00584BC3">
                      <w:pPr>
                        <w:spacing w:before="73"/>
                        <w:ind w:left="185"/>
                        <w:rPr>
                          <w:b/>
                          <w:color w:val="000000"/>
                        </w:rPr>
                      </w:pPr>
                      <w:r>
                        <w:rPr>
                          <w:b/>
                          <w:color w:val="000000"/>
                        </w:rPr>
                        <w:t>SECTION</w:t>
                      </w:r>
                      <w:r>
                        <w:rPr>
                          <w:b/>
                          <w:color w:val="000000"/>
                          <w:spacing w:val="-6"/>
                        </w:rPr>
                        <w:t xml:space="preserve"> </w:t>
                      </w:r>
                      <w:r>
                        <w:rPr>
                          <w:b/>
                          <w:color w:val="000000"/>
                        </w:rPr>
                        <w:t>9:</w:t>
                      </w:r>
                      <w:r>
                        <w:rPr>
                          <w:b/>
                          <w:color w:val="000000"/>
                          <w:spacing w:val="-4"/>
                        </w:rPr>
                        <w:t xml:space="preserve"> </w:t>
                      </w:r>
                      <w:r>
                        <w:rPr>
                          <w:b/>
                          <w:color w:val="000000"/>
                        </w:rPr>
                        <w:t>Physical</w:t>
                      </w:r>
                      <w:r>
                        <w:rPr>
                          <w:b/>
                          <w:color w:val="000000"/>
                          <w:spacing w:val="-6"/>
                        </w:rPr>
                        <w:t xml:space="preserve"> </w:t>
                      </w:r>
                      <w:r>
                        <w:rPr>
                          <w:b/>
                          <w:color w:val="000000"/>
                        </w:rPr>
                        <w:t>and</w:t>
                      </w:r>
                      <w:r>
                        <w:rPr>
                          <w:b/>
                          <w:color w:val="000000"/>
                          <w:spacing w:val="-5"/>
                        </w:rPr>
                        <w:t xml:space="preserve"> </w:t>
                      </w:r>
                      <w:r>
                        <w:rPr>
                          <w:b/>
                          <w:color w:val="000000"/>
                        </w:rPr>
                        <w:t>Chemical</w:t>
                      </w:r>
                      <w:r>
                        <w:rPr>
                          <w:b/>
                          <w:color w:val="000000"/>
                          <w:spacing w:val="-3"/>
                        </w:rPr>
                        <w:t xml:space="preserve"> </w:t>
                      </w:r>
                      <w:r>
                        <w:rPr>
                          <w:b/>
                          <w:color w:val="000000"/>
                          <w:spacing w:val="-2"/>
                        </w:rPr>
                        <w:t>Properties</w:t>
                      </w:r>
                    </w:p>
                  </w:txbxContent>
                </v:textbox>
                <w10:wrap type="topAndBottom" anchorx="page"/>
              </v:shape>
            </w:pict>
          </mc:Fallback>
        </mc:AlternateContent>
      </w:r>
    </w:p>
    <w:p w14:paraId="24E0FC7D" w14:textId="77777777" w:rsidR="00584BC3" w:rsidRDefault="00584BC3" w:rsidP="00584BC3">
      <w:pPr>
        <w:pStyle w:val="BodyText"/>
        <w:spacing w:before="134"/>
      </w:pPr>
    </w:p>
    <w:p w14:paraId="6643066C" w14:textId="77777777" w:rsidR="00584BC3" w:rsidRDefault="00584BC3" w:rsidP="00584BC3">
      <w:pPr>
        <w:pStyle w:val="Heading1"/>
        <w:numPr>
          <w:ilvl w:val="1"/>
          <w:numId w:val="26"/>
        </w:numPr>
        <w:tabs>
          <w:tab w:val="left" w:pos="702"/>
          <w:tab w:val="left" w:pos="731"/>
          <w:tab w:val="left" w:pos="5345"/>
        </w:tabs>
        <w:spacing w:line="412" w:lineRule="auto"/>
        <w:ind w:left="1268" w:right="4964" w:hanging="387"/>
        <w:rPr>
          <w:b/>
        </w:rPr>
      </w:pPr>
      <w:r>
        <w:t>Information on basic physical and chemical properties</w:t>
      </w:r>
      <w:r>
        <w:rPr>
          <w:spacing w:val="40"/>
        </w:rPr>
        <w:t xml:space="preserve"> </w:t>
      </w:r>
      <w:r>
        <w:t>Physical state</w:t>
      </w:r>
      <w:r>
        <w:tab/>
        <w:t>Wet</w:t>
      </w:r>
      <w:r>
        <w:rPr>
          <w:spacing w:val="-13"/>
        </w:rPr>
        <w:t xml:space="preserve"> </w:t>
      </w:r>
      <w:r>
        <w:t>cloth</w:t>
      </w:r>
    </w:p>
    <w:p w14:paraId="345A5439" w14:textId="77777777" w:rsidR="00584BC3" w:rsidRDefault="00584BC3" w:rsidP="00584BC3">
      <w:pPr>
        <w:pStyle w:val="BodyText"/>
        <w:tabs>
          <w:tab w:val="left" w:pos="5345"/>
        </w:tabs>
        <w:spacing w:line="205" w:lineRule="exact"/>
        <w:ind w:left="731"/>
      </w:pPr>
      <w:proofErr w:type="spellStart"/>
      <w:r>
        <w:rPr>
          <w:spacing w:val="-2"/>
        </w:rPr>
        <w:t>Colour</w:t>
      </w:r>
      <w:proofErr w:type="spellEnd"/>
      <w:r>
        <w:tab/>
        <w:t>White</w:t>
      </w:r>
      <w:r>
        <w:rPr>
          <w:spacing w:val="-8"/>
        </w:rPr>
        <w:t xml:space="preserve"> </w:t>
      </w:r>
      <w:r>
        <w:t>cloth</w:t>
      </w:r>
      <w:r>
        <w:rPr>
          <w:spacing w:val="-2"/>
        </w:rPr>
        <w:t xml:space="preserve"> </w:t>
      </w:r>
      <w:r>
        <w:t>impregnated</w:t>
      </w:r>
      <w:r>
        <w:rPr>
          <w:spacing w:val="-3"/>
        </w:rPr>
        <w:t xml:space="preserve"> </w:t>
      </w:r>
      <w:r>
        <w:t>with</w:t>
      </w:r>
      <w:r>
        <w:rPr>
          <w:spacing w:val="-6"/>
        </w:rPr>
        <w:t xml:space="preserve"> </w:t>
      </w:r>
      <w:r>
        <w:t>clear,</w:t>
      </w:r>
      <w:r>
        <w:rPr>
          <w:spacing w:val="-5"/>
        </w:rPr>
        <w:t xml:space="preserve"> </w:t>
      </w:r>
      <w:proofErr w:type="spellStart"/>
      <w:r>
        <w:t>colourless</w:t>
      </w:r>
      <w:proofErr w:type="spellEnd"/>
      <w:r>
        <w:rPr>
          <w:spacing w:val="1"/>
        </w:rPr>
        <w:t xml:space="preserve"> </w:t>
      </w:r>
      <w:r>
        <w:rPr>
          <w:spacing w:val="-2"/>
        </w:rPr>
        <w:t>liquid</w:t>
      </w:r>
    </w:p>
    <w:p w14:paraId="085DD345" w14:textId="77777777" w:rsidR="00584BC3" w:rsidRDefault="00584BC3" w:rsidP="00584BC3">
      <w:pPr>
        <w:tabs>
          <w:tab w:val="left" w:pos="5345"/>
        </w:tabs>
        <w:spacing w:before="147"/>
        <w:ind w:left="731"/>
        <w:rPr>
          <w:sz w:val="18"/>
        </w:rPr>
      </w:pPr>
      <w:proofErr w:type="spellStart"/>
      <w:r>
        <w:rPr>
          <w:b/>
          <w:spacing w:val="-2"/>
          <w:sz w:val="18"/>
        </w:rPr>
        <w:t>Odour</w:t>
      </w:r>
      <w:proofErr w:type="spellEnd"/>
      <w:r>
        <w:rPr>
          <w:b/>
          <w:sz w:val="18"/>
        </w:rPr>
        <w:tab/>
      </w:r>
      <w:r>
        <w:rPr>
          <w:spacing w:val="-2"/>
          <w:sz w:val="18"/>
        </w:rPr>
        <w:t>Alcoholic</w:t>
      </w:r>
    </w:p>
    <w:p w14:paraId="127EB943" w14:textId="77777777" w:rsidR="00584BC3" w:rsidRDefault="00584BC3" w:rsidP="00584BC3">
      <w:pPr>
        <w:tabs>
          <w:tab w:val="left" w:pos="5345"/>
        </w:tabs>
        <w:spacing w:before="148"/>
        <w:ind w:left="731"/>
        <w:rPr>
          <w:sz w:val="18"/>
        </w:rPr>
      </w:pPr>
      <w:r>
        <w:rPr>
          <w:b/>
          <w:sz w:val="18"/>
        </w:rPr>
        <w:t>Melting</w:t>
      </w:r>
      <w:r>
        <w:rPr>
          <w:b/>
          <w:spacing w:val="-4"/>
          <w:sz w:val="18"/>
        </w:rPr>
        <w:t xml:space="preserve"> </w:t>
      </w:r>
      <w:r>
        <w:rPr>
          <w:b/>
          <w:sz w:val="18"/>
        </w:rPr>
        <w:t>point</w:t>
      </w:r>
      <w:r>
        <w:rPr>
          <w:b/>
          <w:spacing w:val="-6"/>
          <w:sz w:val="18"/>
        </w:rPr>
        <w:t xml:space="preserve"> </w:t>
      </w:r>
      <w:r>
        <w:rPr>
          <w:b/>
          <w:sz w:val="18"/>
        </w:rPr>
        <w:t>/</w:t>
      </w:r>
      <w:r>
        <w:rPr>
          <w:b/>
          <w:spacing w:val="-3"/>
          <w:sz w:val="18"/>
        </w:rPr>
        <w:t xml:space="preserve"> </w:t>
      </w:r>
      <w:r>
        <w:rPr>
          <w:b/>
          <w:sz w:val="18"/>
        </w:rPr>
        <w:t>freezing</w:t>
      </w:r>
      <w:r>
        <w:rPr>
          <w:b/>
          <w:spacing w:val="-5"/>
          <w:sz w:val="18"/>
        </w:rPr>
        <w:t xml:space="preserve"> </w:t>
      </w:r>
      <w:r>
        <w:rPr>
          <w:b/>
          <w:sz w:val="18"/>
        </w:rPr>
        <w:t>point</w:t>
      </w:r>
      <w:r>
        <w:rPr>
          <w:b/>
          <w:spacing w:val="-6"/>
          <w:sz w:val="18"/>
        </w:rPr>
        <w:t xml:space="preserve"> </w:t>
      </w:r>
      <w:r>
        <w:rPr>
          <w:b/>
          <w:spacing w:val="-4"/>
          <w:sz w:val="18"/>
        </w:rPr>
        <w:t>(°C)</w:t>
      </w:r>
      <w:r>
        <w:rPr>
          <w:b/>
          <w:sz w:val="18"/>
        </w:rPr>
        <w:tab/>
      </w:r>
      <w:r>
        <w:rPr>
          <w:sz w:val="18"/>
        </w:rPr>
        <w:t>No</w:t>
      </w:r>
      <w:r>
        <w:rPr>
          <w:spacing w:val="-2"/>
          <w:sz w:val="18"/>
        </w:rPr>
        <w:t xml:space="preserve"> </w:t>
      </w:r>
      <w:r>
        <w:rPr>
          <w:sz w:val="18"/>
        </w:rPr>
        <w:t>data</w:t>
      </w:r>
      <w:r>
        <w:rPr>
          <w:spacing w:val="-4"/>
          <w:sz w:val="18"/>
        </w:rPr>
        <w:t xml:space="preserve"> </w:t>
      </w:r>
      <w:r>
        <w:rPr>
          <w:spacing w:val="-2"/>
          <w:sz w:val="18"/>
        </w:rPr>
        <w:t>available</w:t>
      </w:r>
    </w:p>
    <w:p w14:paraId="229605D9" w14:textId="77777777" w:rsidR="00584BC3" w:rsidRDefault="00584BC3" w:rsidP="00584BC3">
      <w:pPr>
        <w:tabs>
          <w:tab w:val="left" w:pos="5345"/>
        </w:tabs>
        <w:spacing w:before="148"/>
        <w:ind w:left="731"/>
        <w:rPr>
          <w:sz w:val="18"/>
        </w:rPr>
      </w:pPr>
      <w:r>
        <w:rPr>
          <w:b/>
          <w:sz w:val="18"/>
        </w:rPr>
        <w:t>Boiling</w:t>
      </w:r>
      <w:r>
        <w:rPr>
          <w:b/>
          <w:spacing w:val="-7"/>
          <w:sz w:val="18"/>
        </w:rPr>
        <w:t xml:space="preserve"> </w:t>
      </w:r>
      <w:r>
        <w:rPr>
          <w:b/>
          <w:sz w:val="18"/>
        </w:rPr>
        <w:t>point</w:t>
      </w:r>
      <w:r>
        <w:rPr>
          <w:b/>
          <w:spacing w:val="-7"/>
          <w:sz w:val="18"/>
        </w:rPr>
        <w:t xml:space="preserve"> </w:t>
      </w:r>
      <w:r>
        <w:rPr>
          <w:b/>
          <w:spacing w:val="-4"/>
          <w:sz w:val="18"/>
        </w:rPr>
        <w:t>(°C)</w:t>
      </w:r>
      <w:r>
        <w:rPr>
          <w:b/>
          <w:sz w:val="18"/>
        </w:rPr>
        <w:tab/>
      </w:r>
      <w:r>
        <w:rPr>
          <w:sz w:val="18"/>
        </w:rPr>
        <w:t>No</w:t>
      </w:r>
      <w:r>
        <w:rPr>
          <w:spacing w:val="-4"/>
          <w:sz w:val="18"/>
        </w:rPr>
        <w:t xml:space="preserve"> </w:t>
      </w:r>
      <w:r>
        <w:rPr>
          <w:sz w:val="18"/>
        </w:rPr>
        <w:t>data</w:t>
      </w:r>
      <w:r>
        <w:rPr>
          <w:spacing w:val="-6"/>
          <w:sz w:val="18"/>
        </w:rPr>
        <w:t xml:space="preserve"> </w:t>
      </w:r>
      <w:r>
        <w:rPr>
          <w:spacing w:val="-2"/>
          <w:sz w:val="18"/>
        </w:rPr>
        <w:t>available</w:t>
      </w:r>
    </w:p>
    <w:p w14:paraId="706B2CBF" w14:textId="77777777" w:rsidR="00584BC3" w:rsidRDefault="00584BC3" w:rsidP="00584BC3">
      <w:pPr>
        <w:tabs>
          <w:tab w:val="left" w:pos="5345"/>
        </w:tabs>
        <w:spacing w:before="148"/>
        <w:ind w:left="731"/>
        <w:rPr>
          <w:sz w:val="18"/>
        </w:rPr>
      </w:pPr>
      <w:r>
        <w:rPr>
          <w:b/>
          <w:sz w:val="18"/>
        </w:rPr>
        <w:t>Flammability</w:t>
      </w:r>
      <w:r>
        <w:rPr>
          <w:b/>
          <w:spacing w:val="-5"/>
          <w:sz w:val="18"/>
        </w:rPr>
        <w:t xml:space="preserve"> </w:t>
      </w:r>
      <w:r>
        <w:rPr>
          <w:b/>
          <w:spacing w:val="-4"/>
          <w:sz w:val="18"/>
        </w:rPr>
        <w:t>(°C)</w:t>
      </w:r>
      <w:r>
        <w:rPr>
          <w:b/>
          <w:sz w:val="18"/>
        </w:rPr>
        <w:tab/>
      </w:r>
      <w:r>
        <w:rPr>
          <w:sz w:val="18"/>
        </w:rPr>
        <w:t>No</w:t>
      </w:r>
      <w:r>
        <w:rPr>
          <w:spacing w:val="-3"/>
          <w:sz w:val="18"/>
        </w:rPr>
        <w:t xml:space="preserve"> </w:t>
      </w:r>
      <w:r>
        <w:rPr>
          <w:sz w:val="18"/>
        </w:rPr>
        <w:t>data</w:t>
      </w:r>
      <w:r>
        <w:rPr>
          <w:spacing w:val="-5"/>
          <w:sz w:val="18"/>
        </w:rPr>
        <w:t xml:space="preserve"> </w:t>
      </w:r>
      <w:r>
        <w:rPr>
          <w:sz w:val="18"/>
        </w:rPr>
        <w:t>available</w:t>
      </w:r>
      <w:r>
        <w:rPr>
          <w:spacing w:val="-4"/>
          <w:sz w:val="18"/>
        </w:rPr>
        <w:t xml:space="preserve"> </w:t>
      </w:r>
      <w:r>
        <w:rPr>
          <w:sz w:val="18"/>
        </w:rPr>
        <w:t>(Flammable</w:t>
      </w:r>
      <w:r>
        <w:rPr>
          <w:spacing w:val="-5"/>
          <w:sz w:val="18"/>
        </w:rPr>
        <w:t xml:space="preserve"> </w:t>
      </w:r>
      <w:r>
        <w:rPr>
          <w:spacing w:val="-2"/>
          <w:sz w:val="18"/>
        </w:rPr>
        <w:t>solid)</w:t>
      </w:r>
    </w:p>
    <w:p w14:paraId="5AA09033" w14:textId="77777777" w:rsidR="00584BC3" w:rsidRDefault="00584BC3" w:rsidP="00584BC3">
      <w:pPr>
        <w:tabs>
          <w:tab w:val="left" w:pos="5345"/>
        </w:tabs>
        <w:spacing w:before="149"/>
        <w:ind w:left="731"/>
        <w:rPr>
          <w:sz w:val="18"/>
        </w:rPr>
      </w:pPr>
      <w:r>
        <w:rPr>
          <w:b/>
          <w:sz w:val="18"/>
        </w:rPr>
        <w:t>Lower</w:t>
      </w:r>
      <w:r>
        <w:rPr>
          <w:b/>
          <w:spacing w:val="-4"/>
          <w:sz w:val="18"/>
        </w:rPr>
        <w:t xml:space="preserve"> </w:t>
      </w:r>
      <w:r>
        <w:rPr>
          <w:b/>
          <w:sz w:val="18"/>
        </w:rPr>
        <w:t>and</w:t>
      </w:r>
      <w:r>
        <w:rPr>
          <w:b/>
          <w:spacing w:val="-2"/>
          <w:sz w:val="18"/>
        </w:rPr>
        <w:t xml:space="preserve"> </w:t>
      </w:r>
      <w:r>
        <w:rPr>
          <w:b/>
          <w:sz w:val="18"/>
        </w:rPr>
        <w:t>Upper</w:t>
      </w:r>
      <w:r>
        <w:rPr>
          <w:b/>
          <w:spacing w:val="-1"/>
          <w:sz w:val="18"/>
        </w:rPr>
        <w:t xml:space="preserve"> </w:t>
      </w:r>
      <w:r>
        <w:rPr>
          <w:b/>
          <w:sz w:val="18"/>
        </w:rPr>
        <w:t>explosion</w:t>
      </w:r>
      <w:r>
        <w:rPr>
          <w:b/>
          <w:spacing w:val="-5"/>
          <w:sz w:val="18"/>
        </w:rPr>
        <w:t xml:space="preserve"> </w:t>
      </w:r>
      <w:r>
        <w:rPr>
          <w:b/>
          <w:sz w:val="18"/>
        </w:rPr>
        <w:t>limit</w:t>
      </w:r>
      <w:r>
        <w:rPr>
          <w:b/>
          <w:spacing w:val="-1"/>
          <w:sz w:val="18"/>
        </w:rPr>
        <w:t xml:space="preserve"> </w:t>
      </w:r>
      <w:r>
        <w:rPr>
          <w:b/>
          <w:sz w:val="18"/>
        </w:rPr>
        <w:t>(%</w:t>
      </w:r>
      <w:r>
        <w:rPr>
          <w:b/>
          <w:spacing w:val="-3"/>
          <w:sz w:val="18"/>
        </w:rPr>
        <w:t xml:space="preserve"> </w:t>
      </w:r>
      <w:r>
        <w:rPr>
          <w:b/>
          <w:spacing w:val="-4"/>
          <w:sz w:val="18"/>
        </w:rPr>
        <w:t>v/v)</w:t>
      </w:r>
      <w:r>
        <w:rPr>
          <w:b/>
          <w:sz w:val="18"/>
        </w:rPr>
        <w:tab/>
      </w:r>
      <w:r>
        <w:rPr>
          <w:sz w:val="18"/>
        </w:rPr>
        <w:t>Not</w:t>
      </w:r>
      <w:r>
        <w:rPr>
          <w:spacing w:val="-4"/>
          <w:sz w:val="18"/>
        </w:rPr>
        <w:t xml:space="preserve"> </w:t>
      </w:r>
      <w:r>
        <w:rPr>
          <w:sz w:val="18"/>
        </w:rPr>
        <w:t>classified</w:t>
      </w:r>
      <w:r>
        <w:rPr>
          <w:spacing w:val="-3"/>
          <w:sz w:val="18"/>
        </w:rPr>
        <w:t xml:space="preserve"> </w:t>
      </w:r>
      <w:r>
        <w:rPr>
          <w:sz w:val="18"/>
        </w:rPr>
        <w:t>as</w:t>
      </w:r>
      <w:r>
        <w:rPr>
          <w:spacing w:val="-3"/>
          <w:sz w:val="18"/>
        </w:rPr>
        <w:t xml:space="preserve"> </w:t>
      </w:r>
      <w:r>
        <w:rPr>
          <w:spacing w:val="-2"/>
          <w:sz w:val="18"/>
        </w:rPr>
        <w:t>explosive</w:t>
      </w:r>
    </w:p>
    <w:p w14:paraId="5CC8D542" w14:textId="77777777" w:rsidR="00584BC3" w:rsidRDefault="00584BC3" w:rsidP="00584BC3">
      <w:pPr>
        <w:pStyle w:val="Heading1"/>
        <w:tabs>
          <w:tab w:val="right" w:pos="5546"/>
        </w:tabs>
        <w:spacing w:before="148"/>
        <w:ind w:left="731"/>
        <w:rPr>
          <w:b/>
        </w:rPr>
      </w:pPr>
      <w:r>
        <w:t>Flash</w:t>
      </w:r>
      <w:r>
        <w:rPr>
          <w:spacing w:val="-3"/>
        </w:rPr>
        <w:t xml:space="preserve"> </w:t>
      </w:r>
      <w:r>
        <w:t>point</w:t>
      </w:r>
      <w:r>
        <w:rPr>
          <w:spacing w:val="-1"/>
        </w:rPr>
        <w:t xml:space="preserve"> </w:t>
      </w:r>
      <w:r>
        <w:rPr>
          <w:spacing w:val="-4"/>
        </w:rPr>
        <w:t>(°C)</w:t>
      </w:r>
      <w:r>
        <w:tab/>
      </w:r>
      <w:r>
        <w:rPr>
          <w:spacing w:val="-5"/>
        </w:rPr>
        <w:t>18</w:t>
      </w:r>
    </w:p>
    <w:p w14:paraId="1FAA31ED" w14:textId="77777777" w:rsidR="00584BC3" w:rsidRDefault="00584BC3" w:rsidP="00584BC3">
      <w:pPr>
        <w:tabs>
          <w:tab w:val="left" w:pos="5345"/>
        </w:tabs>
        <w:spacing w:before="148"/>
        <w:ind w:left="731"/>
        <w:rPr>
          <w:sz w:val="18"/>
        </w:rPr>
      </w:pPr>
      <w:r>
        <w:rPr>
          <w:b/>
          <w:spacing w:val="-2"/>
          <w:sz w:val="18"/>
        </w:rPr>
        <w:t>Auto-ignition</w:t>
      </w:r>
      <w:r>
        <w:rPr>
          <w:b/>
          <w:spacing w:val="9"/>
          <w:sz w:val="18"/>
        </w:rPr>
        <w:t xml:space="preserve"> </w:t>
      </w:r>
      <w:r>
        <w:rPr>
          <w:b/>
          <w:spacing w:val="-2"/>
          <w:sz w:val="18"/>
        </w:rPr>
        <w:t>temperature</w:t>
      </w:r>
      <w:r>
        <w:rPr>
          <w:b/>
          <w:spacing w:val="12"/>
          <w:sz w:val="18"/>
        </w:rPr>
        <w:t xml:space="preserve"> </w:t>
      </w:r>
      <w:r>
        <w:rPr>
          <w:b/>
          <w:spacing w:val="-4"/>
          <w:sz w:val="18"/>
        </w:rPr>
        <w:t>(°C)</w:t>
      </w:r>
      <w:r>
        <w:rPr>
          <w:b/>
          <w:sz w:val="18"/>
        </w:rPr>
        <w:tab/>
      </w:r>
      <w:r>
        <w:rPr>
          <w:sz w:val="18"/>
        </w:rPr>
        <w:t>No</w:t>
      </w:r>
      <w:r>
        <w:rPr>
          <w:spacing w:val="-2"/>
          <w:sz w:val="18"/>
        </w:rPr>
        <w:t xml:space="preserve"> </w:t>
      </w:r>
      <w:r>
        <w:rPr>
          <w:sz w:val="18"/>
        </w:rPr>
        <w:t>data</w:t>
      </w:r>
      <w:r>
        <w:rPr>
          <w:spacing w:val="-4"/>
          <w:sz w:val="18"/>
        </w:rPr>
        <w:t xml:space="preserve"> </w:t>
      </w:r>
      <w:r>
        <w:rPr>
          <w:spacing w:val="-2"/>
          <w:sz w:val="18"/>
        </w:rPr>
        <w:t>available</w:t>
      </w:r>
    </w:p>
    <w:p w14:paraId="5F4A089E" w14:textId="77777777" w:rsidR="00584BC3" w:rsidRDefault="00584BC3" w:rsidP="00584BC3">
      <w:pPr>
        <w:tabs>
          <w:tab w:val="left" w:pos="5345"/>
        </w:tabs>
        <w:spacing w:before="148"/>
        <w:ind w:left="731"/>
        <w:rPr>
          <w:sz w:val="18"/>
        </w:rPr>
      </w:pPr>
      <w:r>
        <w:rPr>
          <w:b/>
          <w:spacing w:val="-2"/>
          <w:sz w:val="18"/>
        </w:rPr>
        <w:t>Decomposition</w:t>
      </w:r>
      <w:r>
        <w:rPr>
          <w:b/>
          <w:spacing w:val="7"/>
          <w:sz w:val="18"/>
        </w:rPr>
        <w:t xml:space="preserve"> </w:t>
      </w:r>
      <w:r>
        <w:rPr>
          <w:b/>
          <w:spacing w:val="-2"/>
          <w:sz w:val="18"/>
        </w:rPr>
        <w:t>temperature</w:t>
      </w:r>
      <w:r>
        <w:rPr>
          <w:b/>
          <w:spacing w:val="5"/>
          <w:sz w:val="18"/>
        </w:rPr>
        <w:t xml:space="preserve"> </w:t>
      </w:r>
      <w:r>
        <w:rPr>
          <w:b/>
          <w:spacing w:val="-4"/>
          <w:sz w:val="18"/>
        </w:rPr>
        <w:t>(°C)</w:t>
      </w:r>
      <w:r>
        <w:rPr>
          <w:b/>
          <w:sz w:val="18"/>
        </w:rPr>
        <w:tab/>
      </w:r>
      <w:r>
        <w:rPr>
          <w:sz w:val="18"/>
        </w:rPr>
        <w:t>No</w:t>
      </w:r>
      <w:r>
        <w:rPr>
          <w:spacing w:val="-4"/>
          <w:sz w:val="18"/>
        </w:rPr>
        <w:t xml:space="preserve"> </w:t>
      </w:r>
      <w:r>
        <w:rPr>
          <w:sz w:val="18"/>
        </w:rPr>
        <w:t>data</w:t>
      </w:r>
      <w:r>
        <w:rPr>
          <w:spacing w:val="-6"/>
          <w:sz w:val="18"/>
        </w:rPr>
        <w:t xml:space="preserve"> </w:t>
      </w:r>
      <w:r>
        <w:rPr>
          <w:spacing w:val="-2"/>
          <w:sz w:val="18"/>
        </w:rPr>
        <w:t>available</w:t>
      </w:r>
    </w:p>
    <w:p w14:paraId="36398617" w14:textId="77777777" w:rsidR="00584BC3" w:rsidRDefault="00584BC3" w:rsidP="00584BC3">
      <w:pPr>
        <w:tabs>
          <w:tab w:val="left" w:pos="5345"/>
        </w:tabs>
        <w:spacing w:before="148"/>
        <w:ind w:left="731"/>
        <w:rPr>
          <w:sz w:val="18"/>
        </w:rPr>
      </w:pPr>
      <w:r>
        <w:rPr>
          <w:b/>
          <w:spacing w:val="-5"/>
          <w:sz w:val="18"/>
        </w:rPr>
        <w:t>pH</w:t>
      </w:r>
      <w:r>
        <w:rPr>
          <w:b/>
          <w:sz w:val="18"/>
        </w:rPr>
        <w:tab/>
      </w:r>
      <w:r>
        <w:rPr>
          <w:b/>
          <w:spacing w:val="-4"/>
          <w:sz w:val="18"/>
        </w:rPr>
        <w:t>~</w:t>
      </w:r>
      <w:r>
        <w:rPr>
          <w:spacing w:val="-4"/>
          <w:sz w:val="18"/>
        </w:rPr>
        <w:t>7.0</w:t>
      </w:r>
    </w:p>
    <w:p w14:paraId="57DA0163" w14:textId="77777777" w:rsidR="00584BC3" w:rsidRDefault="00584BC3" w:rsidP="00584BC3">
      <w:pPr>
        <w:tabs>
          <w:tab w:val="left" w:pos="5345"/>
        </w:tabs>
        <w:spacing w:before="149"/>
        <w:ind w:left="731"/>
        <w:rPr>
          <w:sz w:val="18"/>
        </w:rPr>
      </w:pPr>
      <w:r>
        <w:rPr>
          <w:b/>
          <w:spacing w:val="-2"/>
          <w:sz w:val="18"/>
        </w:rPr>
        <w:t>Kinematic</w:t>
      </w:r>
      <w:r>
        <w:rPr>
          <w:b/>
          <w:spacing w:val="3"/>
          <w:sz w:val="18"/>
        </w:rPr>
        <w:t xml:space="preserve"> </w:t>
      </w:r>
      <w:r>
        <w:rPr>
          <w:b/>
          <w:spacing w:val="-2"/>
          <w:sz w:val="18"/>
        </w:rPr>
        <w:t>viscosity</w:t>
      </w:r>
      <w:r>
        <w:rPr>
          <w:b/>
          <w:sz w:val="18"/>
        </w:rPr>
        <w:tab/>
      </w:r>
      <w:r>
        <w:rPr>
          <w:sz w:val="18"/>
        </w:rPr>
        <w:t>No</w:t>
      </w:r>
      <w:r>
        <w:rPr>
          <w:spacing w:val="-4"/>
          <w:sz w:val="18"/>
        </w:rPr>
        <w:t xml:space="preserve"> </w:t>
      </w:r>
      <w:r>
        <w:rPr>
          <w:sz w:val="18"/>
        </w:rPr>
        <w:t>data</w:t>
      </w:r>
      <w:r>
        <w:rPr>
          <w:spacing w:val="-6"/>
          <w:sz w:val="18"/>
        </w:rPr>
        <w:t xml:space="preserve"> </w:t>
      </w:r>
      <w:r>
        <w:rPr>
          <w:spacing w:val="-2"/>
          <w:sz w:val="18"/>
        </w:rPr>
        <w:t>available</w:t>
      </w:r>
    </w:p>
    <w:p w14:paraId="6174156B" w14:textId="77777777" w:rsidR="00584BC3" w:rsidRDefault="00584BC3" w:rsidP="00584BC3">
      <w:pPr>
        <w:tabs>
          <w:tab w:val="left" w:pos="5345"/>
        </w:tabs>
        <w:spacing w:before="148"/>
        <w:ind w:left="731"/>
        <w:rPr>
          <w:sz w:val="18"/>
        </w:rPr>
      </w:pPr>
      <w:r>
        <w:rPr>
          <w:b/>
          <w:spacing w:val="-2"/>
          <w:sz w:val="18"/>
        </w:rPr>
        <w:t>Solubility</w:t>
      </w:r>
      <w:r>
        <w:rPr>
          <w:b/>
          <w:sz w:val="18"/>
        </w:rPr>
        <w:tab/>
      </w:r>
      <w:r>
        <w:rPr>
          <w:sz w:val="18"/>
        </w:rPr>
        <w:t>Soluble</w:t>
      </w:r>
      <w:r>
        <w:rPr>
          <w:spacing w:val="-4"/>
          <w:sz w:val="18"/>
        </w:rPr>
        <w:t xml:space="preserve"> </w:t>
      </w:r>
      <w:r>
        <w:rPr>
          <w:sz w:val="18"/>
        </w:rPr>
        <w:t>in</w:t>
      </w:r>
      <w:r>
        <w:rPr>
          <w:spacing w:val="-2"/>
          <w:sz w:val="18"/>
        </w:rPr>
        <w:t xml:space="preserve"> water</w:t>
      </w:r>
    </w:p>
    <w:p w14:paraId="3D669DA3" w14:textId="77777777" w:rsidR="00584BC3" w:rsidRDefault="00584BC3" w:rsidP="00584BC3">
      <w:pPr>
        <w:tabs>
          <w:tab w:val="left" w:pos="5345"/>
        </w:tabs>
        <w:spacing w:before="148"/>
        <w:ind w:left="731"/>
        <w:rPr>
          <w:sz w:val="18"/>
        </w:rPr>
      </w:pPr>
      <w:r>
        <w:rPr>
          <w:b/>
          <w:sz w:val="18"/>
        </w:rPr>
        <w:t>Partition</w:t>
      </w:r>
      <w:r>
        <w:rPr>
          <w:b/>
          <w:spacing w:val="-1"/>
          <w:sz w:val="18"/>
        </w:rPr>
        <w:t xml:space="preserve"> </w:t>
      </w:r>
      <w:r>
        <w:rPr>
          <w:b/>
          <w:spacing w:val="-2"/>
          <w:sz w:val="18"/>
        </w:rPr>
        <w:t>coefficient</w:t>
      </w:r>
      <w:r>
        <w:rPr>
          <w:b/>
          <w:sz w:val="18"/>
        </w:rPr>
        <w:tab/>
      </w:r>
      <w:r>
        <w:rPr>
          <w:sz w:val="18"/>
        </w:rPr>
        <w:t>No</w:t>
      </w:r>
      <w:r>
        <w:rPr>
          <w:spacing w:val="-2"/>
          <w:sz w:val="18"/>
        </w:rPr>
        <w:t xml:space="preserve"> </w:t>
      </w:r>
      <w:r>
        <w:rPr>
          <w:sz w:val="18"/>
        </w:rPr>
        <w:t>data</w:t>
      </w:r>
      <w:r>
        <w:rPr>
          <w:spacing w:val="-4"/>
          <w:sz w:val="18"/>
        </w:rPr>
        <w:t xml:space="preserve"> </w:t>
      </w:r>
      <w:r>
        <w:rPr>
          <w:spacing w:val="-2"/>
          <w:sz w:val="18"/>
        </w:rPr>
        <w:t>available</w:t>
      </w:r>
    </w:p>
    <w:p w14:paraId="24BA420B" w14:textId="77777777" w:rsidR="00584BC3" w:rsidRDefault="00584BC3" w:rsidP="00584BC3">
      <w:pPr>
        <w:tabs>
          <w:tab w:val="left" w:pos="5345"/>
        </w:tabs>
        <w:spacing w:before="146"/>
        <w:ind w:left="731"/>
        <w:rPr>
          <w:sz w:val="18"/>
        </w:rPr>
      </w:pPr>
      <w:proofErr w:type="spellStart"/>
      <w:r>
        <w:rPr>
          <w:b/>
          <w:sz w:val="18"/>
        </w:rPr>
        <w:t>Vapour</w:t>
      </w:r>
      <w:proofErr w:type="spellEnd"/>
      <w:r>
        <w:rPr>
          <w:b/>
          <w:spacing w:val="-2"/>
          <w:sz w:val="18"/>
        </w:rPr>
        <w:t xml:space="preserve"> pressure</w:t>
      </w:r>
      <w:r>
        <w:rPr>
          <w:b/>
          <w:sz w:val="18"/>
        </w:rPr>
        <w:tab/>
      </w:r>
      <w:r>
        <w:rPr>
          <w:sz w:val="18"/>
        </w:rPr>
        <w:t>No</w:t>
      </w:r>
      <w:r>
        <w:rPr>
          <w:spacing w:val="-2"/>
          <w:sz w:val="18"/>
        </w:rPr>
        <w:t xml:space="preserve"> </w:t>
      </w:r>
      <w:r>
        <w:rPr>
          <w:sz w:val="18"/>
        </w:rPr>
        <w:t>data</w:t>
      </w:r>
      <w:r>
        <w:rPr>
          <w:spacing w:val="-4"/>
          <w:sz w:val="18"/>
        </w:rPr>
        <w:t xml:space="preserve"> </w:t>
      </w:r>
      <w:r>
        <w:rPr>
          <w:spacing w:val="-2"/>
          <w:sz w:val="18"/>
        </w:rPr>
        <w:t>available</w:t>
      </w:r>
    </w:p>
    <w:p w14:paraId="188472F2" w14:textId="77777777" w:rsidR="00584BC3" w:rsidRDefault="00584BC3" w:rsidP="00584BC3">
      <w:pPr>
        <w:tabs>
          <w:tab w:val="left" w:pos="5345"/>
        </w:tabs>
        <w:spacing w:before="149"/>
        <w:ind w:left="731"/>
        <w:rPr>
          <w:sz w:val="18"/>
        </w:rPr>
      </w:pPr>
      <w:r>
        <w:rPr>
          <w:b/>
          <w:sz w:val="18"/>
        </w:rPr>
        <w:t>Density</w:t>
      </w:r>
      <w:r>
        <w:rPr>
          <w:b/>
          <w:spacing w:val="-6"/>
          <w:sz w:val="18"/>
        </w:rPr>
        <w:t xml:space="preserve"> </w:t>
      </w:r>
      <w:r>
        <w:rPr>
          <w:b/>
          <w:sz w:val="18"/>
        </w:rPr>
        <w:t>and</w:t>
      </w:r>
      <w:r>
        <w:rPr>
          <w:b/>
          <w:spacing w:val="-4"/>
          <w:sz w:val="18"/>
        </w:rPr>
        <w:t xml:space="preserve"> </w:t>
      </w:r>
      <w:r>
        <w:rPr>
          <w:b/>
          <w:sz w:val="18"/>
        </w:rPr>
        <w:t>/</w:t>
      </w:r>
      <w:r>
        <w:rPr>
          <w:b/>
          <w:spacing w:val="-5"/>
          <w:sz w:val="18"/>
        </w:rPr>
        <w:t xml:space="preserve"> </w:t>
      </w:r>
      <w:r>
        <w:rPr>
          <w:b/>
          <w:sz w:val="18"/>
        </w:rPr>
        <w:t>or</w:t>
      </w:r>
      <w:r>
        <w:rPr>
          <w:b/>
          <w:spacing w:val="-4"/>
          <w:sz w:val="18"/>
        </w:rPr>
        <w:t xml:space="preserve"> </w:t>
      </w:r>
      <w:r>
        <w:rPr>
          <w:b/>
          <w:sz w:val="18"/>
        </w:rPr>
        <w:t>relative</w:t>
      </w:r>
      <w:r>
        <w:rPr>
          <w:b/>
          <w:spacing w:val="-3"/>
          <w:sz w:val="18"/>
        </w:rPr>
        <w:t xml:space="preserve"> </w:t>
      </w:r>
      <w:r>
        <w:rPr>
          <w:b/>
          <w:spacing w:val="-2"/>
          <w:sz w:val="18"/>
        </w:rPr>
        <w:t>density</w:t>
      </w:r>
      <w:r>
        <w:rPr>
          <w:b/>
          <w:sz w:val="18"/>
        </w:rPr>
        <w:tab/>
      </w:r>
      <w:r>
        <w:rPr>
          <w:sz w:val="18"/>
        </w:rPr>
        <w:t>No</w:t>
      </w:r>
      <w:r>
        <w:rPr>
          <w:spacing w:val="-2"/>
          <w:sz w:val="18"/>
        </w:rPr>
        <w:t xml:space="preserve"> </w:t>
      </w:r>
      <w:r>
        <w:rPr>
          <w:sz w:val="18"/>
        </w:rPr>
        <w:t>data</w:t>
      </w:r>
      <w:r>
        <w:rPr>
          <w:spacing w:val="-4"/>
          <w:sz w:val="18"/>
        </w:rPr>
        <w:t xml:space="preserve"> </w:t>
      </w:r>
      <w:r>
        <w:rPr>
          <w:spacing w:val="-2"/>
          <w:sz w:val="18"/>
        </w:rPr>
        <w:t>available</w:t>
      </w:r>
    </w:p>
    <w:p w14:paraId="2C3A6450" w14:textId="77777777" w:rsidR="00584BC3" w:rsidRDefault="00584BC3" w:rsidP="00584BC3">
      <w:pPr>
        <w:tabs>
          <w:tab w:val="left" w:pos="5345"/>
        </w:tabs>
        <w:spacing w:before="148"/>
        <w:ind w:left="731"/>
        <w:rPr>
          <w:sz w:val="18"/>
        </w:rPr>
      </w:pPr>
      <w:r>
        <w:rPr>
          <w:b/>
          <w:sz w:val="18"/>
        </w:rPr>
        <w:t>Relative</w:t>
      </w:r>
      <w:r>
        <w:rPr>
          <w:b/>
          <w:spacing w:val="-6"/>
          <w:sz w:val="18"/>
        </w:rPr>
        <w:t xml:space="preserve"> </w:t>
      </w:r>
      <w:proofErr w:type="spellStart"/>
      <w:r>
        <w:rPr>
          <w:b/>
          <w:sz w:val="18"/>
        </w:rPr>
        <w:t>vapour</w:t>
      </w:r>
      <w:proofErr w:type="spellEnd"/>
      <w:r>
        <w:rPr>
          <w:b/>
          <w:spacing w:val="-4"/>
          <w:sz w:val="18"/>
        </w:rPr>
        <w:t xml:space="preserve"> </w:t>
      </w:r>
      <w:r>
        <w:rPr>
          <w:b/>
          <w:spacing w:val="-2"/>
          <w:sz w:val="18"/>
        </w:rPr>
        <w:t>density</w:t>
      </w:r>
      <w:r>
        <w:rPr>
          <w:b/>
          <w:sz w:val="18"/>
        </w:rPr>
        <w:tab/>
      </w:r>
      <w:r>
        <w:rPr>
          <w:sz w:val="18"/>
        </w:rPr>
        <w:t>No</w:t>
      </w:r>
      <w:r>
        <w:rPr>
          <w:spacing w:val="-2"/>
          <w:sz w:val="18"/>
        </w:rPr>
        <w:t xml:space="preserve"> </w:t>
      </w:r>
      <w:r>
        <w:rPr>
          <w:sz w:val="18"/>
        </w:rPr>
        <w:t>data</w:t>
      </w:r>
      <w:r>
        <w:rPr>
          <w:spacing w:val="-4"/>
          <w:sz w:val="18"/>
        </w:rPr>
        <w:t xml:space="preserve"> </w:t>
      </w:r>
      <w:r>
        <w:rPr>
          <w:spacing w:val="-2"/>
          <w:sz w:val="18"/>
        </w:rPr>
        <w:t>available</w:t>
      </w:r>
    </w:p>
    <w:p w14:paraId="572725F5" w14:textId="77777777" w:rsidR="00584BC3" w:rsidRDefault="00584BC3" w:rsidP="00584BC3">
      <w:pPr>
        <w:tabs>
          <w:tab w:val="left" w:pos="5345"/>
        </w:tabs>
        <w:spacing w:before="148"/>
        <w:ind w:left="731"/>
        <w:rPr>
          <w:sz w:val="18"/>
        </w:rPr>
      </w:pPr>
      <w:r>
        <w:rPr>
          <w:b/>
          <w:sz w:val="18"/>
        </w:rPr>
        <w:t>Particle</w:t>
      </w:r>
      <w:r>
        <w:rPr>
          <w:b/>
          <w:spacing w:val="-5"/>
          <w:sz w:val="18"/>
        </w:rPr>
        <w:t xml:space="preserve"> </w:t>
      </w:r>
      <w:r>
        <w:rPr>
          <w:b/>
          <w:spacing w:val="-2"/>
          <w:sz w:val="18"/>
        </w:rPr>
        <w:t>characteristics</w:t>
      </w:r>
      <w:r>
        <w:rPr>
          <w:b/>
          <w:sz w:val="18"/>
        </w:rPr>
        <w:tab/>
      </w:r>
      <w:r>
        <w:rPr>
          <w:sz w:val="18"/>
        </w:rPr>
        <w:t>No</w:t>
      </w:r>
      <w:r>
        <w:rPr>
          <w:spacing w:val="-2"/>
          <w:sz w:val="18"/>
        </w:rPr>
        <w:t xml:space="preserve"> </w:t>
      </w:r>
      <w:r>
        <w:rPr>
          <w:sz w:val="18"/>
        </w:rPr>
        <w:t>data</w:t>
      </w:r>
      <w:r>
        <w:rPr>
          <w:spacing w:val="-4"/>
          <w:sz w:val="18"/>
        </w:rPr>
        <w:t xml:space="preserve"> </w:t>
      </w:r>
      <w:r>
        <w:rPr>
          <w:spacing w:val="-2"/>
          <w:sz w:val="18"/>
        </w:rPr>
        <w:t>available</w:t>
      </w:r>
    </w:p>
    <w:p w14:paraId="13E7FA21" w14:textId="77777777" w:rsidR="00584BC3" w:rsidRDefault="00584BC3" w:rsidP="00584BC3">
      <w:pPr>
        <w:pStyle w:val="BodyText"/>
      </w:pPr>
    </w:p>
    <w:p w14:paraId="45737A76" w14:textId="77777777" w:rsidR="00584BC3" w:rsidRDefault="00584BC3" w:rsidP="00584BC3">
      <w:pPr>
        <w:pStyle w:val="BodyText"/>
        <w:spacing w:before="34"/>
      </w:pPr>
    </w:p>
    <w:p w14:paraId="7A2DDCBA" w14:textId="77777777" w:rsidR="00584BC3" w:rsidRDefault="00584BC3" w:rsidP="00584BC3">
      <w:pPr>
        <w:pStyle w:val="Heading1"/>
        <w:numPr>
          <w:ilvl w:val="1"/>
          <w:numId w:val="26"/>
        </w:numPr>
        <w:tabs>
          <w:tab w:val="left" w:pos="693"/>
        </w:tabs>
        <w:ind w:left="693" w:hanging="349"/>
      </w:pPr>
      <w:r>
        <w:lastRenderedPageBreak/>
        <w:t>Other</w:t>
      </w:r>
      <w:r>
        <w:rPr>
          <w:spacing w:val="-2"/>
        </w:rPr>
        <w:t xml:space="preserve"> information</w:t>
      </w:r>
    </w:p>
    <w:p w14:paraId="4C79BFEF" w14:textId="77777777" w:rsidR="00584BC3" w:rsidRDefault="00584BC3" w:rsidP="00584BC3">
      <w:pPr>
        <w:pStyle w:val="BodyText"/>
        <w:spacing w:before="207"/>
        <w:ind w:left="695"/>
      </w:pPr>
      <w:r>
        <w:t>No</w:t>
      </w:r>
      <w:r>
        <w:rPr>
          <w:spacing w:val="-4"/>
        </w:rPr>
        <w:t xml:space="preserve"> </w:t>
      </w:r>
      <w:r>
        <w:t>additional</w:t>
      </w:r>
      <w:r>
        <w:rPr>
          <w:spacing w:val="-6"/>
        </w:rPr>
        <w:t xml:space="preserve"> </w:t>
      </w:r>
      <w:r>
        <w:t>information</w:t>
      </w:r>
      <w:r>
        <w:rPr>
          <w:spacing w:val="-6"/>
        </w:rPr>
        <w:t xml:space="preserve"> </w:t>
      </w:r>
      <w:r>
        <w:rPr>
          <w:spacing w:val="-2"/>
        </w:rPr>
        <w:t>available.</w:t>
      </w:r>
    </w:p>
    <w:p w14:paraId="75C5111B" w14:textId="77777777" w:rsidR="00584BC3" w:rsidRDefault="00584BC3" w:rsidP="00584BC3">
      <w:pPr>
        <w:pStyle w:val="BodyText"/>
        <w:spacing w:before="6"/>
        <w:rPr>
          <w:sz w:val="11"/>
        </w:rPr>
      </w:pPr>
      <w:r>
        <w:rPr>
          <w:noProof/>
        </w:rPr>
        <mc:AlternateContent>
          <mc:Choice Requires="wps">
            <w:drawing>
              <wp:anchor distT="0" distB="0" distL="0" distR="0" simplePos="0" relativeHeight="251815424" behindDoc="1" locked="0" layoutInCell="1" allowOverlap="1" wp14:anchorId="2EC11AE3" wp14:editId="41313854">
                <wp:simplePos x="0" y="0"/>
                <wp:positionH relativeFrom="page">
                  <wp:posOffset>384175</wp:posOffset>
                </wp:positionH>
                <wp:positionV relativeFrom="paragraph">
                  <wp:posOffset>106291</wp:posOffset>
                </wp:positionV>
                <wp:extent cx="6737984" cy="31432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14325"/>
                        </a:xfrm>
                        <a:prstGeom prst="rect">
                          <a:avLst/>
                        </a:prstGeom>
                        <a:solidFill>
                          <a:srgbClr val="D9D9D9"/>
                        </a:solidFill>
                        <a:ln w="12700">
                          <a:solidFill>
                            <a:srgbClr val="000000"/>
                          </a:solidFill>
                          <a:prstDash val="solid"/>
                        </a:ln>
                      </wps:spPr>
                      <wps:txbx>
                        <w:txbxContent>
                          <w:p w14:paraId="362A8A81" w14:textId="77777777" w:rsidR="00584BC3" w:rsidRDefault="00584BC3" w:rsidP="00584BC3">
                            <w:pPr>
                              <w:spacing w:before="75"/>
                              <w:ind w:left="184"/>
                              <w:rPr>
                                <w:b/>
                                <w:color w:val="000000"/>
                              </w:rPr>
                            </w:pPr>
                            <w:r>
                              <w:rPr>
                                <w:b/>
                                <w:color w:val="000000"/>
                              </w:rPr>
                              <w:t>SECTION</w:t>
                            </w:r>
                            <w:r>
                              <w:rPr>
                                <w:b/>
                                <w:color w:val="000000"/>
                                <w:spacing w:val="-5"/>
                              </w:rPr>
                              <w:t xml:space="preserve"> </w:t>
                            </w:r>
                            <w:r>
                              <w:rPr>
                                <w:b/>
                                <w:color w:val="000000"/>
                              </w:rPr>
                              <w:t>10:</w:t>
                            </w:r>
                            <w:r>
                              <w:rPr>
                                <w:b/>
                                <w:color w:val="000000"/>
                                <w:spacing w:val="-4"/>
                              </w:rPr>
                              <w:t xml:space="preserve"> </w:t>
                            </w:r>
                            <w:r>
                              <w:rPr>
                                <w:b/>
                                <w:color w:val="000000"/>
                              </w:rPr>
                              <w:t>Stability</w:t>
                            </w:r>
                            <w:r>
                              <w:rPr>
                                <w:b/>
                                <w:color w:val="000000"/>
                                <w:spacing w:val="-7"/>
                              </w:rPr>
                              <w:t xml:space="preserve"> </w:t>
                            </w:r>
                            <w:r>
                              <w:rPr>
                                <w:b/>
                                <w:color w:val="000000"/>
                              </w:rPr>
                              <w:t>and</w:t>
                            </w:r>
                            <w:r>
                              <w:rPr>
                                <w:b/>
                                <w:color w:val="000000"/>
                                <w:spacing w:val="-1"/>
                              </w:rPr>
                              <w:t xml:space="preserve"> </w:t>
                            </w:r>
                            <w:r>
                              <w:rPr>
                                <w:b/>
                                <w:color w:val="000000"/>
                                <w:spacing w:val="-2"/>
                              </w:rPr>
                              <w:t>Reactivity</w:t>
                            </w:r>
                          </w:p>
                        </w:txbxContent>
                      </wps:txbx>
                      <wps:bodyPr wrap="square" lIns="0" tIns="0" rIns="0" bIns="0" rtlCol="0">
                        <a:noAutofit/>
                      </wps:bodyPr>
                    </wps:wsp>
                  </a:graphicData>
                </a:graphic>
              </wp:anchor>
            </w:drawing>
          </mc:Choice>
          <mc:Fallback>
            <w:pict>
              <v:shape w14:anchorId="2EC11AE3" id="Textbox 15" o:spid="_x0000_s1041" type="#_x0000_t202" style="position:absolute;margin-left:30.25pt;margin-top:8.35pt;width:530.55pt;height:24.75pt;z-index:-25150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" fillcolor="#d9d9d9" strokeweight="1pt">
                <v:path arrowok="t"/>
                <v:textbox inset="0,0,0,0">
                  <w:txbxContent>
                    <w:p w14:paraId="362A8A81" w14:textId="77777777" w:rsidR="00584BC3" w:rsidRDefault="00584BC3" w:rsidP="00584BC3">
                      <w:pPr>
                        <w:spacing w:before="75"/>
                        <w:ind w:left="184"/>
                        <w:rPr>
                          <w:b/>
                          <w:color w:val="000000"/>
                        </w:rPr>
                      </w:pPr>
                      <w:r>
                        <w:rPr>
                          <w:b/>
                          <w:color w:val="000000"/>
                        </w:rPr>
                        <w:t>SECTION</w:t>
                      </w:r>
                      <w:r>
                        <w:rPr>
                          <w:b/>
                          <w:color w:val="000000"/>
                          <w:spacing w:val="-5"/>
                        </w:rPr>
                        <w:t xml:space="preserve"> </w:t>
                      </w:r>
                      <w:r>
                        <w:rPr>
                          <w:b/>
                          <w:color w:val="000000"/>
                        </w:rPr>
                        <w:t>10:</w:t>
                      </w:r>
                      <w:r>
                        <w:rPr>
                          <w:b/>
                          <w:color w:val="000000"/>
                          <w:spacing w:val="-4"/>
                        </w:rPr>
                        <w:t xml:space="preserve"> </w:t>
                      </w:r>
                      <w:r>
                        <w:rPr>
                          <w:b/>
                          <w:color w:val="000000"/>
                        </w:rPr>
                        <w:t>Stability</w:t>
                      </w:r>
                      <w:r>
                        <w:rPr>
                          <w:b/>
                          <w:color w:val="000000"/>
                          <w:spacing w:val="-7"/>
                        </w:rPr>
                        <w:t xml:space="preserve"> </w:t>
                      </w:r>
                      <w:r>
                        <w:rPr>
                          <w:b/>
                          <w:color w:val="000000"/>
                        </w:rPr>
                        <w:t>and</w:t>
                      </w:r>
                      <w:r>
                        <w:rPr>
                          <w:b/>
                          <w:color w:val="000000"/>
                          <w:spacing w:val="-1"/>
                        </w:rPr>
                        <w:t xml:space="preserve"> </w:t>
                      </w:r>
                      <w:r>
                        <w:rPr>
                          <w:b/>
                          <w:color w:val="000000"/>
                          <w:spacing w:val="-2"/>
                        </w:rPr>
                        <w:t>Reactivity</w:t>
                      </w:r>
                    </w:p>
                  </w:txbxContent>
                </v:textbox>
                <w10:wrap type="topAndBottom" anchorx="page"/>
              </v:shape>
            </w:pict>
          </mc:Fallback>
        </mc:AlternateContent>
      </w:r>
    </w:p>
    <w:p w14:paraId="242E3E7C" w14:textId="77777777" w:rsidR="00584BC3" w:rsidRDefault="00584BC3" w:rsidP="00584BC3">
      <w:pPr>
        <w:pStyle w:val="BodyText"/>
        <w:spacing w:before="97"/>
      </w:pPr>
    </w:p>
    <w:p w14:paraId="1D1FD053" w14:textId="77777777" w:rsidR="00584BC3" w:rsidRDefault="00584BC3" w:rsidP="00584BC3">
      <w:pPr>
        <w:pStyle w:val="Heading1"/>
        <w:numPr>
          <w:ilvl w:val="1"/>
          <w:numId w:val="25"/>
        </w:numPr>
        <w:tabs>
          <w:tab w:val="left" w:pos="788"/>
        </w:tabs>
        <w:ind w:left="788" w:hanging="444"/>
      </w:pPr>
      <w:r>
        <w:rPr>
          <w:spacing w:val="-2"/>
        </w:rPr>
        <w:t>Reactivity</w:t>
      </w:r>
    </w:p>
    <w:p w14:paraId="6887B93F" w14:textId="77777777" w:rsidR="00584BC3" w:rsidRDefault="00584BC3" w:rsidP="00584BC3">
      <w:pPr>
        <w:pStyle w:val="BodyText"/>
        <w:spacing w:before="122"/>
        <w:ind w:left="791"/>
      </w:pPr>
      <w:r>
        <w:t>Stable</w:t>
      </w:r>
      <w:r>
        <w:rPr>
          <w:spacing w:val="-5"/>
        </w:rPr>
        <w:t xml:space="preserve"> </w:t>
      </w:r>
      <w:r>
        <w:t>under</w:t>
      </w:r>
      <w:r>
        <w:rPr>
          <w:spacing w:val="-3"/>
        </w:rPr>
        <w:t xml:space="preserve"> </w:t>
      </w:r>
      <w:r>
        <w:t>normal</w:t>
      </w:r>
      <w:r>
        <w:rPr>
          <w:spacing w:val="-3"/>
        </w:rPr>
        <w:t xml:space="preserve"> </w:t>
      </w:r>
      <w:r>
        <w:t>conditions</w:t>
      </w:r>
      <w:r>
        <w:rPr>
          <w:spacing w:val="-1"/>
        </w:rPr>
        <w:t xml:space="preserve"> </w:t>
      </w:r>
      <w:r>
        <w:t>of</w:t>
      </w:r>
      <w:r>
        <w:rPr>
          <w:spacing w:val="-5"/>
        </w:rPr>
        <w:t xml:space="preserve"> </w:t>
      </w:r>
      <w:r>
        <w:t>handling</w:t>
      </w:r>
      <w:r>
        <w:rPr>
          <w:spacing w:val="-3"/>
        </w:rPr>
        <w:t xml:space="preserve"> </w:t>
      </w:r>
      <w:r>
        <w:t>and</w:t>
      </w:r>
      <w:r>
        <w:rPr>
          <w:spacing w:val="-2"/>
        </w:rPr>
        <w:t xml:space="preserve"> storage.</w:t>
      </w:r>
    </w:p>
    <w:p w14:paraId="39DA8F76" w14:textId="77777777" w:rsidR="00584BC3" w:rsidRDefault="00584BC3" w:rsidP="00584BC3">
      <w:pPr>
        <w:pStyle w:val="Heading1"/>
        <w:numPr>
          <w:ilvl w:val="1"/>
          <w:numId w:val="25"/>
        </w:numPr>
        <w:tabs>
          <w:tab w:val="left" w:pos="788"/>
        </w:tabs>
        <w:spacing w:before="119"/>
        <w:ind w:left="788" w:hanging="444"/>
      </w:pPr>
      <w:r>
        <w:t>Chemical</w:t>
      </w:r>
      <w:r>
        <w:rPr>
          <w:spacing w:val="-5"/>
        </w:rPr>
        <w:t xml:space="preserve"> </w:t>
      </w:r>
      <w:r>
        <w:rPr>
          <w:spacing w:val="-2"/>
        </w:rPr>
        <w:t>Stability</w:t>
      </w:r>
    </w:p>
    <w:p w14:paraId="10BE7916" w14:textId="77777777" w:rsidR="00584BC3" w:rsidRDefault="00584BC3" w:rsidP="00584BC3">
      <w:pPr>
        <w:pStyle w:val="BodyText"/>
        <w:spacing w:before="120"/>
        <w:ind w:left="791"/>
      </w:pPr>
      <w:r>
        <w:t>The</w:t>
      </w:r>
      <w:r>
        <w:rPr>
          <w:spacing w:val="-5"/>
        </w:rPr>
        <w:t xml:space="preserve"> </w:t>
      </w:r>
      <w:r>
        <w:t>product</w:t>
      </w:r>
      <w:r>
        <w:rPr>
          <w:spacing w:val="-2"/>
        </w:rPr>
        <w:t xml:space="preserve"> </w:t>
      </w:r>
      <w:r>
        <w:t>is</w:t>
      </w:r>
      <w:r>
        <w:rPr>
          <w:spacing w:val="-2"/>
        </w:rPr>
        <w:t xml:space="preserve"> </w:t>
      </w:r>
      <w:r>
        <w:t>stable</w:t>
      </w:r>
      <w:r>
        <w:rPr>
          <w:spacing w:val="-2"/>
        </w:rPr>
        <w:t xml:space="preserve"> </w:t>
      </w:r>
      <w:r>
        <w:t>under</w:t>
      </w:r>
      <w:r>
        <w:rPr>
          <w:spacing w:val="-2"/>
        </w:rPr>
        <w:t xml:space="preserve"> </w:t>
      </w:r>
      <w:r>
        <w:t>the</w:t>
      </w:r>
      <w:r>
        <w:rPr>
          <w:spacing w:val="-3"/>
        </w:rPr>
        <w:t xml:space="preserve"> </w:t>
      </w:r>
      <w:r>
        <w:t>conditions,</w:t>
      </w:r>
      <w:r>
        <w:rPr>
          <w:spacing w:val="-2"/>
        </w:rPr>
        <w:t xml:space="preserve"> </w:t>
      </w:r>
      <w:r>
        <w:t>noted</w:t>
      </w:r>
      <w:r>
        <w:rPr>
          <w:spacing w:val="-4"/>
        </w:rPr>
        <w:t xml:space="preserve"> </w:t>
      </w:r>
      <w:r>
        <w:t>in</w:t>
      </w:r>
      <w:r>
        <w:rPr>
          <w:spacing w:val="-4"/>
        </w:rPr>
        <w:t xml:space="preserve"> </w:t>
      </w:r>
      <w:r>
        <w:t>section</w:t>
      </w:r>
      <w:r>
        <w:rPr>
          <w:spacing w:val="-5"/>
        </w:rPr>
        <w:t xml:space="preserve"> </w:t>
      </w:r>
      <w:r>
        <w:t>7</w:t>
      </w:r>
      <w:r>
        <w:rPr>
          <w:spacing w:val="-2"/>
        </w:rPr>
        <w:t xml:space="preserve"> </w:t>
      </w:r>
      <w:r>
        <w:t>“Handling</w:t>
      </w:r>
      <w:r>
        <w:rPr>
          <w:spacing w:val="-4"/>
        </w:rPr>
        <w:t xml:space="preserve"> </w:t>
      </w:r>
      <w:r>
        <w:t>and</w:t>
      </w:r>
      <w:r>
        <w:rPr>
          <w:spacing w:val="-4"/>
        </w:rPr>
        <w:t xml:space="preserve"> </w:t>
      </w:r>
      <w:r>
        <w:rPr>
          <w:spacing w:val="-2"/>
        </w:rPr>
        <w:t>storage”.</w:t>
      </w:r>
    </w:p>
    <w:p w14:paraId="763804F3" w14:textId="77777777" w:rsidR="00584BC3" w:rsidRDefault="00584BC3" w:rsidP="00584BC3">
      <w:pPr>
        <w:pStyle w:val="Heading1"/>
        <w:numPr>
          <w:ilvl w:val="1"/>
          <w:numId w:val="25"/>
        </w:numPr>
        <w:tabs>
          <w:tab w:val="left" w:pos="788"/>
        </w:tabs>
        <w:spacing w:before="119"/>
        <w:ind w:left="788" w:hanging="444"/>
      </w:pPr>
      <w:r>
        <w:t>Possibility</w:t>
      </w:r>
      <w:r>
        <w:rPr>
          <w:spacing w:val="-3"/>
        </w:rPr>
        <w:t xml:space="preserve"> </w:t>
      </w:r>
      <w:r>
        <w:t>of</w:t>
      </w:r>
      <w:r>
        <w:rPr>
          <w:spacing w:val="-5"/>
        </w:rPr>
        <w:t xml:space="preserve"> </w:t>
      </w:r>
      <w:r>
        <w:t xml:space="preserve">hazardous </w:t>
      </w:r>
      <w:r>
        <w:rPr>
          <w:spacing w:val="-2"/>
        </w:rPr>
        <w:t>reactions</w:t>
      </w:r>
    </w:p>
    <w:p w14:paraId="5E22D4D0" w14:textId="77777777" w:rsidR="00584BC3" w:rsidRDefault="00584BC3" w:rsidP="00584BC3">
      <w:pPr>
        <w:pStyle w:val="BodyText"/>
        <w:spacing w:before="122"/>
        <w:ind w:left="791"/>
      </w:pPr>
      <w:r>
        <w:t>No</w:t>
      </w:r>
      <w:r>
        <w:rPr>
          <w:spacing w:val="-4"/>
        </w:rPr>
        <w:t xml:space="preserve"> </w:t>
      </w:r>
      <w:r>
        <w:t>hazardous</w:t>
      </w:r>
      <w:r>
        <w:rPr>
          <w:spacing w:val="-2"/>
        </w:rPr>
        <w:t xml:space="preserve"> </w:t>
      </w:r>
      <w:r>
        <w:t>reactions</w:t>
      </w:r>
      <w:r>
        <w:rPr>
          <w:spacing w:val="-1"/>
        </w:rPr>
        <w:t xml:space="preserve"> </w:t>
      </w:r>
      <w:r>
        <w:t>expected</w:t>
      </w:r>
      <w:r>
        <w:rPr>
          <w:spacing w:val="-4"/>
        </w:rPr>
        <w:t xml:space="preserve"> </w:t>
      </w:r>
      <w:r>
        <w:t>under</w:t>
      </w:r>
      <w:r>
        <w:rPr>
          <w:spacing w:val="-5"/>
        </w:rPr>
        <w:t xml:space="preserve"> </w:t>
      </w:r>
      <w:r>
        <w:t>normal</w:t>
      </w:r>
      <w:r>
        <w:rPr>
          <w:spacing w:val="-5"/>
        </w:rPr>
        <w:t xml:space="preserve"> </w:t>
      </w:r>
      <w:r>
        <w:t>conditions</w:t>
      </w:r>
      <w:r>
        <w:rPr>
          <w:spacing w:val="-6"/>
        </w:rPr>
        <w:t xml:space="preserve"> </w:t>
      </w:r>
      <w:r>
        <w:t>of</w:t>
      </w:r>
      <w:r>
        <w:rPr>
          <w:spacing w:val="-5"/>
        </w:rPr>
        <w:t xml:space="preserve"> </w:t>
      </w:r>
      <w:r>
        <w:t>handling</w:t>
      </w:r>
      <w:r>
        <w:rPr>
          <w:spacing w:val="-3"/>
        </w:rPr>
        <w:t xml:space="preserve"> </w:t>
      </w:r>
      <w:r>
        <w:t>and</w:t>
      </w:r>
      <w:r>
        <w:rPr>
          <w:spacing w:val="-4"/>
        </w:rPr>
        <w:t xml:space="preserve"> </w:t>
      </w:r>
      <w:r>
        <w:rPr>
          <w:spacing w:val="-2"/>
        </w:rPr>
        <w:t>storage.</w:t>
      </w:r>
    </w:p>
    <w:p w14:paraId="794B172F" w14:textId="77777777" w:rsidR="00584BC3" w:rsidRDefault="00584BC3" w:rsidP="00584BC3">
      <w:pPr>
        <w:pStyle w:val="Heading1"/>
        <w:numPr>
          <w:ilvl w:val="1"/>
          <w:numId w:val="25"/>
        </w:numPr>
        <w:tabs>
          <w:tab w:val="left" w:pos="788"/>
        </w:tabs>
        <w:spacing w:before="120"/>
        <w:ind w:left="788" w:hanging="444"/>
      </w:pPr>
      <w:r>
        <w:t>Conditions</w:t>
      </w:r>
      <w:r>
        <w:rPr>
          <w:spacing w:val="-2"/>
        </w:rPr>
        <w:t xml:space="preserve"> </w:t>
      </w:r>
      <w:r>
        <w:t xml:space="preserve">to </w:t>
      </w:r>
      <w:r>
        <w:rPr>
          <w:spacing w:val="-2"/>
        </w:rPr>
        <w:t>avoid</w:t>
      </w:r>
    </w:p>
    <w:p w14:paraId="50C56E4B" w14:textId="77777777" w:rsidR="00584BC3" w:rsidRDefault="00584BC3" w:rsidP="00584BC3">
      <w:pPr>
        <w:pStyle w:val="BodyText"/>
        <w:spacing w:before="119"/>
        <w:ind w:left="791"/>
      </w:pPr>
      <w:r>
        <w:t>Heat.</w:t>
      </w:r>
      <w:r>
        <w:rPr>
          <w:spacing w:val="-3"/>
        </w:rPr>
        <w:t xml:space="preserve"> </w:t>
      </w:r>
      <w:r>
        <w:t>Hot</w:t>
      </w:r>
      <w:r>
        <w:rPr>
          <w:spacing w:val="-5"/>
        </w:rPr>
        <w:t xml:space="preserve"> </w:t>
      </w:r>
      <w:r>
        <w:t>surfaces.</w:t>
      </w:r>
      <w:r>
        <w:rPr>
          <w:spacing w:val="-2"/>
        </w:rPr>
        <w:t xml:space="preserve"> </w:t>
      </w:r>
      <w:r>
        <w:t>Sources</w:t>
      </w:r>
      <w:r>
        <w:rPr>
          <w:spacing w:val="-2"/>
        </w:rPr>
        <w:t xml:space="preserve"> </w:t>
      </w:r>
      <w:r>
        <w:t>of</w:t>
      </w:r>
      <w:r>
        <w:rPr>
          <w:spacing w:val="-5"/>
        </w:rPr>
        <w:t xml:space="preserve"> </w:t>
      </w:r>
      <w:r>
        <w:t>ignition.</w:t>
      </w:r>
      <w:r>
        <w:rPr>
          <w:spacing w:val="-2"/>
        </w:rPr>
        <w:t xml:space="preserve"> </w:t>
      </w:r>
      <w:r>
        <w:t>Flames.</w:t>
      </w:r>
      <w:r>
        <w:rPr>
          <w:spacing w:val="-3"/>
        </w:rPr>
        <w:t xml:space="preserve"> </w:t>
      </w:r>
      <w:r>
        <w:t>Do</w:t>
      </w:r>
      <w:r>
        <w:rPr>
          <w:spacing w:val="-5"/>
        </w:rPr>
        <w:t xml:space="preserve"> </w:t>
      </w:r>
      <w:r>
        <w:t>not</w:t>
      </w:r>
      <w:r>
        <w:rPr>
          <w:spacing w:val="-4"/>
        </w:rPr>
        <w:t xml:space="preserve"> </w:t>
      </w:r>
      <w:r>
        <w:t>allow</w:t>
      </w:r>
      <w:r>
        <w:rPr>
          <w:spacing w:val="-6"/>
        </w:rPr>
        <w:t xml:space="preserve"> </w:t>
      </w:r>
      <w:r>
        <w:t>to</w:t>
      </w:r>
      <w:r>
        <w:rPr>
          <w:spacing w:val="-2"/>
        </w:rPr>
        <w:t xml:space="preserve"> freeze.</w:t>
      </w:r>
    </w:p>
    <w:p w14:paraId="412515C7" w14:textId="77777777" w:rsidR="00584BC3" w:rsidRDefault="00584BC3" w:rsidP="00584BC3">
      <w:pPr>
        <w:pStyle w:val="Heading1"/>
        <w:numPr>
          <w:ilvl w:val="1"/>
          <w:numId w:val="25"/>
        </w:numPr>
        <w:tabs>
          <w:tab w:val="left" w:pos="788"/>
        </w:tabs>
        <w:spacing w:before="119"/>
        <w:ind w:left="788" w:hanging="444"/>
      </w:pPr>
      <w:r>
        <w:t>Incompatible</w:t>
      </w:r>
      <w:r>
        <w:rPr>
          <w:spacing w:val="-5"/>
        </w:rPr>
        <w:t xml:space="preserve"> </w:t>
      </w:r>
      <w:r>
        <w:rPr>
          <w:spacing w:val="-2"/>
        </w:rPr>
        <w:t>materials</w:t>
      </w:r>
    </w:p>
    <w:p w14:paraId="46C147AA" w14:textId="77777777" w:rsidR="00584BC3" w:rsidRDefault="00584BC3" w:rsidP="00584BC3">
      <w:pPr>
        <w:pStyle w:val="BodyText"/>
        <w:spacing w:before="122"/>
        <w:ind w:left="791"/>
      </w:pPr>
      <w:r>
        <w:t>Strong</w:t>
      </w:r>
      <w:r>
        <w:rPr>
          <w:spacing w:val="-5"/>
        </w:rPr>
        <w:t xml:space="preserve"> </w:t>
      </w:r>
      <w:proofErr w:type="spellStart"/>
      <w:r>
        <w:t>oxidising</w:t>
      </w:r>
      <w:proofErr w:type="spellEnd"/>
      <w:r>
        <w:rPr>
          <w:spacing w:val="-5"/>
        </w:rPr>
        <w:t xml:space="preserve"> </w:t>
      </w:r>
      <w:r>
        <w:rPr>
          <w:spacing w:val="-2"/>
        </w:rPr>
        <w:t>agents.</w:t>
      </w:r>
    </w:p>
    <w:p w14:paraId="5DD6048D" w14:textId="77777777" w:rsidR="00584BC3" w:rsidRDefault="00584BC3" w:rsidP="00584BC3">
      <w:pPr>
        <w:pStyle w:val="Heading1"/>
        <w:numPr>
          <w:ilvl w:val="1"/>
          <w:numId w:val="25"/>
        </w:numPr>
        <w:tabs>
          <w:tab w:val="left" w:pos="788"/>
        </w:tabs>
        <w:spacing w:before="151"/>
        <w:ind w:left="788" w:hanging="444"/>
      </w:pPr>
      <w:r>
        <w:t>Hazardous</w:t>
      </w:r>
      <w:r>
        <w:rPr>
          <w:spacing w:val="-3"/>
        </w:rPr>
        <w:t xml:space="preserve"> </w:t>
      </w:r>
      <w:r>
        <w:t>decomposition</w:t>
      </w:r>
      <w:r>
        <w:rPr>
          <w:spacing w:val="-4"/>
        </w:rPr>
        <w:t xml:space="preserve"> </w:t>
      </w:r>
      <w:r>
        <w:rPr>
          <w:spacing w:val="-2"/>
        </w:rPr>
        <w:t>products</w:t>
      </w:r>
    </w:p>
    <w:p w14:paraId="76796E76" w14:textId="77777777" w:rsidR="00584BC3" w:rsidRDefault="00584BC3" w:rsidP="00584BC3">
      <w:pPr>
        <w:pStyle w:val="BodyText"/>
        <w:spacing w:before="122"/>
        <w:ind w:left="782"/>
      </w:pPr>
      <w:r>
        <w:t>Under</w:t>
      </w:r>
      <w:r>
        <w:rPr>
          <w:spacing w:val="-6"/>
        </w:rPr>
        <w:t xml:space="preserve"> </w:t>
      </w:r>
      <w:r>
        <w:t>normal</w:t>
      </w:r>
      <w:r>
        <w:rPr>
          <w:spacing w:val="-6"/>
        </w:rPr>
        <w:t xml:space="preserve"> </w:t>
      </w:r>
      <w:r>
        <w:t>conditions</w:t>
      </w:r>
      <w:r>
        <w:rPr>
          <w:spacing w:val="-5"/>
        </w:rPr>
        <w:t xml:space="preserve"> </w:t>
      </w:r>
      <w:r>
        <w:t>of</w:t>
      </w:r>
      <w:r>
        <w:rPr>
          <w:spacing w:val="-6"/>
        </w:rPr>
        <w:t xml:space="preserve"> </w:t>
      </w:r>
      <w:r>
        <w:t>storage</w:t>
      </w:r>
      <w:r>
        <w:rPr>
          <w:spacing w:val="-6"/>
        </w:rPr>
        <w:t xml:space="preserve"> </w:t>
      </w:r>
      <w:r>
        <w:t>and</w:t>
      </w:r>
      <w:r>
        <w:rPr>
          <w:spacing w:val="-6"/>
        </w:rPr>
        <w:t xml:space="preserve"> </w:t>
      </w:r>
      <w:r>
        <w:t>use,</w:t>
      </w:r>
      <w:r>
        <w:rPr>
          <w:spacing w:val="-7"/>
        </w:rPr>
        <w:t xml:space="preserve"> </w:t>
      </w:r>
      <w:r>
        <w:t>hazardous</w:t>
      </w:r>
      <w:r>
        <w:rPr>
          <w:spacing w:val="-7"/>
        </w:rPr>
        <w:t xml:space="preserve"> </w:t>
      </w:r>
      <w:r>
        <w:t>decomposition</w:t>
      </w:r>
      <w:r>
        <w:rPr>
          <w:spacing w:val="-5"/>
        </w:rPr>
        <w:t xml:space="preserve"> </w:t>
      </w:r>
      <w:r>
        <w:t>products</w:t>
      </w:r>
      <w:r>
        <w:rPr>
          <w:spacing w:val="-6"/>
        </w:rPr>
        <w:t xml:space="preserve"> </w:t>
      </w:r>
      <w:r>
        <w:t>should</w:t>
      </w:r>
      <w:r>
        <w:rPr>
          <w:spacing w:val="-6"/>
        </w:rPr>
        <w:t xml:space="preserve"> </w:t>
      </w:r>
      <w:r>
        <w:t>not</w:t>
      </w:r>
      <w:r>
        <w:rPr>
          <w:spacing w:val="-9"/>
        </w:rPr>
        <w:t xml:space="preserve"> </w:t>
      </w:r>
      <w:r>
        <w:t>be</w:t>
      </w:r>
      <w:r>
        <w:rPr>
          <w:spacing w:val="-5"/>
        </w:rPr>
        <w:t xml:space="preserve"> </w:t>
      </w:r>
      <w:r>
        <w:rPr>
          <w:spacing w:val="-2"/>
        </w:rPr>
        <w:t>produced.</w:t>
      </w:r>
    </w:p>
    <w:p w14:paraId="2B8F8B85" w14:textId="77777777" w:rsidR="00584BC3" w:rsidRDefault="00584BC3" w:rsidP="00584BC3">
      <w:pPr>
        <w:pStyle w:val="BodyText"/>
        <w:spacing w:before="20"/>
        <w:rPr>
          <w:sz w:val="20"/>
        </w:rPr>
      </w:pPr>
      <w:r>
        <w:rPr>
          <w:noProof/>
        </w:rPr>
        <mc:AlternateContent>
          <mc:Choice Requires="wps">
            <w:drawing>
              <wp:anchor distT="0" distB="0" distL="0" distR="0" simplePos="0" relativeHeight="251816448" behindDoc="1" locked="0" layoutInCell="1" allowOverlap="1" wp14:anchorId="184ABB65" wp14:editId="0603D31C">
                <wp:simplePos x="0" y="0"/>
                <wp:positionH relativeFrom="page">
                  <wp:posOffset>409575</wp:posOffset>
                </wp:positionH>
                <wp:positionV relativeFrom="paragraph">
                  <wp:posOffset>180584</wp:posOffset>
                </wp:positionV>
                <wp:extent cx="6737984" cy="30480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1910374E" w14:textId="77777777" w:rsidR="00584BC3" w:rsidRDefault="00584BC3" w:rsidP="00584BC3">
                            <w:pPr>
                              <w:spacing w:before="73"/>
                              <w:ind w:left="185"/>
                              <w:rPr>
                                <w:b/>
                                <w:color w:val="000000"/>
                              </w:rPr>
                            </w:pPr>
                            <w:r>
                              <w:rPr>
                                <w:b/>
                                <w:color w:val="000000"/>
                              </w:rPr>
                              <w:t>SECTION</w:t>
                            </w:r>
                            <w:r>
                              <w:rPr>
                                <w:b/>
                                <w:color w:val="000000"/>
                                <w:spacing w:val="-6"/>
                              </w:rPr>
                              <w:t xml:space="preserve"> </w:t>
                            </w:r>
                            <w:r>
                              <w:rPr>
                                <w:b/>
                                <w:color w:val="000000"/>
                              </w:rPr>
                              <w:t>11:</w:t>
                            </w:r>
                            <w:r>
                              <w:rPr>
                                <w:b/>
                                <w:color w:val="000000"/>
                                <w:spacing w:val="-7"/>
                              </w:rPr>
                              <w:t xml:space="preserve"> </w:t>
                            </w:r>
                            <w:r>
                              <w:rPr>
                                <w:b/>
                                <w:color w:val="000000"/>
                              </w:rPr>
                              <w:t>Toxicological</w:t>
                            </w:r>
                            <w:r>
                              <w:rPr>
                                <w:b/>
                                <w:color w:val="000000"/>
                                <w:spacing w:val="-6"/>
                              </w:rPr>
                              <w:t xml:space="preserve"> </w:t>
                            </w:r>
                            <w:r>
                              <w:rPr>
                                <w:b/>
                                <w:color w:val="000000"/>
                                <w:spacing w:val="-2"/>
                              </w:rPr>
                              <w:t>information</w:t>
                            </w:r>
                          </w:p>
                        </w:txbxContent>
                      </wps:txbx>
                      <wps:bodyPr wrap="square" lIns="0" tIns="0" rIns="0" bIns="0" rtlCol="0">
                        <a:noAutofit/>
                      </wps:bodyPr>
                    </wps:wsp>
                  </a:graphicData>
                </a:graphic>
              </wp:anchor>
            </w:drawing>
          </mc:Choice>
          <mc:Fallback>
            <w:pict>
              <v:shape w14:anchorId="184ABB65" id="Textbox 16" o:spid="_x0000_s1042" type="#_x0000_t202" style="position:absolute;margin-left:32.25pt;margin-top:14.2pt;width:530.55pt;height:24pt;z-index:-25150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" fillcolor="#d9d9d9" strokeweight="1pt">
                <v:path arrowok="t"/>
                <v:textbox inset="0,0,0,0">
                  <w:txbxContent>
                    <w:p w14:paraId="1910374E" w14:textId="77777777" w:rsidR="00584BC3" w:rsidRDefault="00584BC3" w:rsidP="00584BC3">
                      <w:pPr>
                        <w:spacing w:before="73"/>
                        <w:ind w:left="185"/>
                        <w:rPr>
                          <w:b/>
                          <w:color w:val="000000"/>
                        </w:rPr>
                      </w:pPr>
                      <w:r>
                        <w:rPr>
                          <w:b/>
                          <w:color w:val="000000"/>
                        </w:rPr>
                        <w:t>SECTION</w:t>
                      </w:r>
                      <w:r>
                        <w:rPr>
                          <w:b/>
                          <w:color w:val="000000"/>
                          <w:spacing w:val="-6"/>
                        </w:rPr>
                        <w:t xml:space="preserve"> </w:t>
                      </w:r>
                      <w:r>
                        <w:rPr>
                          <w:b/>
                          <w:color w:val="000000"/>
                        </w:rPr>
                        <w:t>11:</w:t>
                      </w:r>
                      <w:r>
                        <w:rPr>
                          <w:b/>
                          <w:color w:val="000000"/>
                          <w:spacing w:val="-7"/>
                        </w:rPr>
                        <w:t xml:space="preserve"> </w:t>
                      </w:r>
                      <w:r>
                        <w:rPr>
                          <w:b/>
                          <w:color w:val="000000"/>
                        </w:rPr>
                        <w:t>Toxicological</w:t>
                      </w:r>
                      <w:r>
                        <w:rPr>
                          <w:b/>
                          <w:color w:val="000000"/>
                          <w:spacing w:val="-6"/>
                        </w:rPr>
                        <w:t xml:space="preserve"> </w:t>
                      </w:r>
                      <w:r>
                        <w:rPr>
                          <w:b/>
                          <w:color w:val="000000"/>
                          <w:spacing w:val="-2"/>
                        </w:rPr>
                        <w:t>information</w:t>
                      </w:r>
                    </w:p>
                  </w:txbxContent>
                </v:textbox>
                <w10:wrap type="topAndBottom" anchorx="page"/>
              </v:shape>
            </w:pict>
          </mc:Fallback>
        </mc:AlternateContent>
      </w:r>
    </w:p>
    <w:p w14:paraId="3CE84176" w14:textId="77777777" w:rsidR="00584BC3" w:rsidRDefault="00584BC3" w:rsidP="00584BC3">
      <w:pPr>
        <w:pStyle w:val="BodyText"/>
        <w:spacing w:before="60"/>
      </w:pPr>
    </w:p>
    <w:p w14:paraId="35242508" w14:textId="77777777" w:rsidR="00584BC3" w:rsidRDefault="00584BC3" w:rsidP="00584BC3">
      <w:pPr>
        <w:pStyle w:val="Heading1"/>
        <w:numPr>
          <w:ilvl w:val="1"/>
          <w:numId w:val="24"/>
        </w:numPr>
        <w:tabs>
          <w:tab w:val="left" w:pos="731"/>
          <w:tab w:val="left" w:pos="795"/>
        </w:tabs>
        <w:spacing w:line="360" w:lineRule="auto"/>
        <w:ind w:left="175" w:right="867" w:hanging="387"/>
      </w:pPr>
      <w:r>
        <w:t>Information</w:t>
      </w:r>
      <w:r>
        <w:rPr>
          <w:spacing w:val="-2"/>
        </w:rPr>
        <w:t xml:space="preserve"> </w:t>
      </w:r>
      <w:r>
        <w:t>on</w:t>
      </w:r>
      <w:r>
        <w:rPr>
          <w:spacing w:val="-4"/>
        </w:rPr>
        <w:t xml:space="preserve"> </w:t>
      </w:r>
      <w:r>
        <w:t>hazard</w:t>
      </w:r>
      <w:r>
        <w:rPr>
          <w:spacing w:val="-4"/>
        </w:rPr>
        <w:t xml:space="preserve"> </w:t>
      </w:r>
      <w:r>
        <w:t>classes</w:t>
      </w:r>
      <w:r>
        <w:rPr>
          <w:spacing w:val="-2"/>
        </w:rPr>
        <w:t xml:space="preserve"> </w:t>
      </w:r>
      <w:r>
        <w:t>as</w:t>
      </w:r>
      <w:r>
        <w:rPr>
          <w:spacing w:val="-2"/>
        </w:rPr>
        <w:t xml:space="preserve"> </w:t>
      </w:r>
      <w:r>
        <w:t>defined</w:t>
      </w:r>
      <w:r>
        <w:rPr>
          <w:spacing w:val="-2"/>
        </w:rPr>
        <w:t xml:space="preserve"> </w:t>
      </w:r>
      <w:r>
        <w:t>in</w:t>
      </w:r>
      <w:r>
        <w:rPr>
          <w:spacing w:val="-2"/>
        </w:rPr>
        <w:t xml:space="preserve"> </w:t>
      </w:r>
      <w:r>
        <w:t>Regulation</w:t>
      </w:r>
      <w:r>
        <w:rPr>
          <w:spacing w:val="-2"/>
        </w:rPr>
        <w:t xml:space="preserve"> </w:t>
      </w:r>
      <w:r>
        <w:t>(EC)</w:t>
      </w:r>
      <w:r>
        <w:rPr>
          <w:spacing w:val="-2"/>
        </w:rPr>
        <w:t xml:space="preserve"> </w:t>
      </w:r>
      <w:r>
        <w:t>No</w:t>
      </w:r>
      <w:r>
        <w:rPr>
          <w:spacing w:val="-2"/>
        </w:rPr>
        <w:t xml:space="preserve"> </w:t>
      </w:r>
      <w:r>
        <w:t>1272/2008</w:t>
      </w:r>
      <w:r>
        <w:rPr>
          <w:spacing w:val="-4"/>
        </w:rPr>
        <w:t xml:space="preserve"> </w:t>
      </w:r>
      <w:r>
        <w:t>as</w:t>
      </w:r>
      <w:r>
        <w:rPr>
          <w:spacing w:val="-2"/>
        </w:rPr>
        <w:t xml:space="preserve"> </w:t>
      </w:r>
      <w:r>
        <w:t>retained</w:t>
      </w:r>
      <w:r>
        <w:rPr>
          <w:spacing w:val="-4"/>
        </w:rPr>
        <w:t xml:space="preserve"> </w:t>
      </w:r>
      <w:r>
        <w:t>and</w:t>
      </w:r>
      <w:r>
        <w:rPr>
          <w:spacing w:val="-2"/>
        </w:rPr>
        <w:t xml:space="preserve"> </w:t>
      </w:r>
      <w:r>
        <w:t>amended</w:t>
      </w:r>
      <w:r>
        <w:rPr>
          <w:spacing w:val="-2"/>
        </w:rPr>
        <w:t xml:space="preserve"> </w:t>
      </w:r>
      <w:r>
        <w:t>in</w:t>
      </w:r>
      <w:r>
        <w:rPr>
          <w:spacing w:val="-2"/>
        </w:rPr>
        <w:t xml:space="preserve"> </w:t>
      </w:r>
      <w:r>
        <w:t>UK</w:t>
      </w:r>
      <w:r>
        <w:rPr>
          <w:spacing w:val="-2"/>
        </w:rPr>
        <w:t xml:space="preserve"> </w:t>
      </w:r>
      <w:r>
        <w:t>law Acute toxicity</w:t>
      </w:r>
    </w:p>
    <w:p w14:paraId="46AD8397" w14:textId="77777777" w:rsidR="00584BC3" w:rsidRDefault="00584BC3" w:rsidP="00584BC3">
      <w:pPr>
        <w:pStyle w:val="BodyText"/>
        <w:spacing w:before="1"/>
        <w:ind w:left="731"/>
      </w:pPr>
      <w:r>
        <w:t>Based</w:t>
      </w:r>
      <w:r>
        <w:rPr>
          <w:spacing w:val="-5"/>
        </w:rPr>
        <w:t xml:space="preserve"> </w:t>
      </w:r>
      <w:r>
        <w:t>on</w:t>
      </w:r>
      <w:r>
        <w:rPr>
          <w:spacing w:val="-4"/>
        </w:rPr>
        <w:t xml:space="preserve"> </w:t>
      </w:r>
      <w:r>
        <w:t>available</w:t>
      </w:r>
      <w:r>
        <w:rPr>
          <w:spacing w:val="-4"/>
        </w:rPr>
        <w:t xml:space="preserve"> </w:t>
      </w:r>
      <w:r>
        <w:t>data</w:t>
      </w:r>
      <w:r>
        <w:rPr>
          <w:spacing w:val="-4"/>
        </w:rPr>
        <w:t xml:space="preserve"> </w:t>
      </w:r>
      <w:r>
        <w:t>the</w:t>
      </w:r>
      <w:r>
        <w:rPr>
          <w:spacing w:val="-4"/>
        </w:rPr>
        <w:t xml:space="preserve"> </w:t>
      </w:r>
      <w:r>
        <w:t>classification</w:t>
      </w:r>
      <w:r>
        <w:rPr>
          <w:spacing w:val="-4"/>
        </w:rPr>
        <w:t xml:space="preserve"> </w:t>
      </w:r>
      <w:r>
        <w:t>criteria</w:t>
      </w:r>
      <w:r>
        <w:rPr>
          <w:spacing w:val="-4"/>
        </w:rPr>
        <w:t xml:space="preserve"> </w:t>
      </w:r>
      <w:r>
        <w:t>are</w:t>
      </w:r>
      <w:r>
        <w:rPr>
          <w:spacing w:val="-2"/>
        </w:rPr>
        <w:t xml:space="preserve"> </w:t>
      </w:r>
      <w:r>
        <w:t>not</w:t>
      </w:r>
      <w:r>
        <w:rPr>
          <w:spacing w:val="-2"/>
        </w:rPr>
        <w:t xml:space="preserve"> </w:t>
      </w:r>
      <w:r>
        <w:rPr>
          <w:spacing w:val="-4"/>
        </w:rPr>
        <w:t>met.</w:t>
      </w:r>
    </w:p>
    <w:p w14:paraId="099E0FFA" w14:textId="77777777" w:rsidR="00584BC3" w:rsidRDefault="00584BC3" w:rsidP="00584BC3">
      <w:pPr>
        <w:pStyle w:val="Heading1"/>
        <w:spacing w:before="105"/>
        <w:ind w:left="731"/>
      </w:pPr>
      <w:r>
        <w:t>Skin</w:t>
      </w:r>
      <w:r>
        <w:rPr>
          <w:spacing w:val="-3"/>
        </w:rPr>
        <w:t xml:space="preserve"> </w:t>
      </w:r>
      <w:r>
        <w:t>corrosion</w:t>
      </w:r>
      <w:r>
        <w:rPr>
          <w:spacing w:val="-2"/>
        </w:rPr>
        <w:t xml:space="preserve"> </w:t>
      </w:r>
      <w:r>
        <w:t>/</w:t>
      </w:r>
      <w:r>
        <w:rPr>
          <w:spacing w:val="-2"/>
        </w:rPr>
        <w:t xml:space="preserve"> irritation</w:t>
      </w:r>
    </w:p>
    <w:p w14:paraId="0FD78E50" w14:textId="77777777" w:rsidR="00584BC3" w:rsidRDefault="00584BC3" w:rsidP="00584BC3">
      <w:pPr>
        <w:pStyle w:val="BodyText"/>
        <w:spacing w:before="127"/>
        <w:ind w:left="731"/>
      </w:pPr>
      <w:r>
        <w:t>Based</w:t>
      </w:r>
      <w:r>
        <w:rPr>
          <w:spacing w:val="-4"/>
        </w:rPr>
        <w:t xml:space="preserve"> </w:t>
      </w:r>
      <w:r>
        <w:t>on</w:t>
      </w:r>
      <w:r>
        <w:rPr>
          <w:spacing w:val="-4"/>
        </w:rPr>
        <w:t xml:space="preserve"> </w:t>
      </w:r>
      <w:r>
        <w:t>available</w:t>
      </w:r>
      <w:r>
        <w:rPr>
          <w:spacing w:val="-4"/>
        </w:rPr>
        <w:t xml:space="preserve"> </w:t>
      </w:r>
      <w:r>
        <w:t>data,</w:t>
      </w:r>
      <w:r>
        <w:rPr>
          <w:spacing w:val="-4"/>
        </w:rPr>
        <w:t xml:space="preserve"> </w:t>
      </w:r>
      <w:r>
        <w:t>the</w:t>
      </w:r>
      <w:r>
        <w:rPr>
          <w:spacing w:val="-4"/>
        </w:rPr>
        <w:t xml:space="preserve"> </w:t>
      </w:r>
      <w:r>
        <w:t>classification</w:t>
      </w:r>
      <w:r>
        <w:rPr>
          <w:spacing w:val="-4"/>
        </w:rPr>
        <w:t xml:space="preserve"> </w:t>
      </w:r>
      <w:r>
        <w:t>criteria</w:t>
      </w:r>
      <w:r>
        <w:rPr>
          <w:spacing w:val="-4"/>
        </w:rPr>
        <w:t xml:space="preserve"> </w:t>
      </w:r>
      <w:r>
        <w:t>are</w:t>
      </w:r>
      <w:r>
        <w:rPr>
          <w:spacing w:val="-2"/>
        </w:rPr>
        <w:t xml:space="preserve"> </w:t>
      </w:r>
      <w:r>
        <w:t>not</w:t>
      </w:r>
      <w:r>
        <w:rPr>
          <w:spacing w:val="-2"/>
        </w:rPr>
        <w:t xml:space="preserve"> </w:t>
      </w:r>
      <w:r>
        <w:rPr>
          <w:spacing w:val="-4"/>
        </w:rPr>
        <w:t>met.</w:t>
      </w:r>
    </w:p>
    <w:p w14:paraId="5B7B5825" w14:textId="77777777" w:rsidR="00584BC3" w:rsidRDefault="00584BC3" w:rsidP="00584BC3">
      <w:pPr>
        <w:spacing w:before="124" w:line="386" w:lineRule="auto"/>
        <w:ind w:left="731" w:right="8007"/>
        <w:rPr>
          <w:b/>
          <w:sz w:val="18"/>
        </w:rPr>
      </w:pPr>
      <w:r>
        <w:rPr>
          <w:b/>
          <w:sz w:val="18"/>
        </w:rPr>
        <w:t xml:space="preserve">Serious eye damage </w:t>
      </w:r>
      <w:r>
        <w:rPr>
          <w:sz w:val="18"/>
        </w:rPr>
        <w:t>Causes</w:t>
      </w:r>
      <w:r>
        <w:rPr>
          <w:spacing w:val="-10"/>
          <w:sz w:val="18"/>
        </w:rPr>
        <w:t xml:space="preserve"> </w:t>
      </w:r>
      <w:r>
        <w:rPr>
          <w:sz w:val="18"/>
        </w:rPr>
        <w:t>serious</w:t>
      </w:r>
      <w:r>
        <w:rPr>
          <w:spacing w:val="-10"/>
          <w:sz w:val="18"/>
        </w:rPr>
        <w:t xml:space="preserve"> </w:t>
      </w:r>
      <w:r>
        <w:rPr>
          <w:sz w:val="18"/>
        </w:rPr>
        <w:t>eye</w:t>
      </w:r>
      <w:r>
        <w:rPr>
          <w:spacing w:val="-12"/>
          <w:sz w:val="18"/>
        </w:rPr>
        <w:t xml:space="preserve"> </w:t>
      </w:r>
      <w:r>
        <w:rPr>
          <w:sz w:val="18"/>
        </w:rPr>
        <w:t xml:space="preserve">irritation. </w:t>
      </w:r>
      <w:r>
        <w:rPr>
          <w:b/>
          <w:sz w:val="18"/>
        </w:rPr>
        <w:t xml:space="preserve">Respiratory </w:t>
      </w:r>
      <w:proofErr w:type="spellStart"/>
      <w:r>
        <w:rPr>
          <w:b/>
          <w:sz w:val="18"/>
        </w:rPr>
        <w:t>sensitisation</w:t>
      </w:r>
      <w:proofErr w:type="spellEnd"/>
    </w:p>
    <w:p w14:paraId="25F16F6A" w14:textId="77777777" w:rsidR="00584BC3" w:rsidRDefault="00584BC3" w:rsidP="00584BC3">
      <w:pPr>
        <w:pStyle w:val="BodyText"/>
        <w:spacing w:line="206" w:lineRule="exact"/>
        <w:ind w:left="731"/>
      </w:pPr>
      <w:r>
        <w:t>Based</w:t>
      </w:r>
      <w:r>
        <w:rPr>
          <w:spacing w:val="-4"/>
        </w:rPr>
        <w:t xml:space="preserve"> </w:t>
      </w:r>
      <w:r>
        <w:t>on</w:t>
      </w:r>
      <w:r>
        <w:rPr>
          <w:spacing w:val="-4"/>
        </w:rPr>
        <w:t xml:space="preserve"> </w:t>
      </w:r>
      <w:r>
        <w:t>available</w:t>
      </w:r>
      <w:r>
        <w:rPr>
          <w:spacing w:val="-4"/>
        </w:rPr>
        <w:t xml:space="preserve"> </w:t>
      </w:r>
      <w:r>
        <w:t>data,</w:t>
      </w:r>
      <w:r>
        <w:rPr>
          <w:spacing w:val="-4"/>
        </w:rPr>
        <w:t xml:space="preserve"> </w:t>
      </w:r>
      <w:r>
        <w:t>the</w:t>
      </w:r>
      <w:r>
        <w:rPr>
          <w:spacing w:val="-4"/>
        </w:rPr>
        <w:t xml:space="preserve"> </w:t>
      </w:r>
      <w:r>
        <w:t>classification</w:t>
      </w:r>
      <w:r>
        <w:rPr>
          <w:spacing w:val="-4"/>
        </w:rPr>
        <w:t xml:space="preserve"> </w:t>
      </w:r>
      <w:r>
        <w:t>criteria</w:t>
      </w:r>
      <w:r>
        <w:rPr>
          <w:spacing w:val="-4"/>
        </w:rPr>
        <w:t xml:space="preserve"> </w:t>
      </w:r>
      <w:r>
        <w:t>are</w:t>
      </w:r>
      <w:r>
        <w:rPr>
          <w:spacing w:val="-2"/>
        </w:rPr>
        <w:t xml:space="preserve"> </w:t>
      </w:r>
      <w:r>
        <w:t>not</w:t>
      </w:r>
      <w:r>
        <w:rPr>
          <w:spacing w:val="-2"/>
        </w:rPr>
        <w:t xml:space="preserve"> </w:t>
      </w:r>
      <w:r>
        <w:rPr>
          <w:spacing w:val="-4"/>
        </w:rPr>
        <w:t>met.</w:t>
      </w:r>
    </w:p>
    <w:p w14:paraId="3A4C0588" w14:textId="77777777" w:rsidR="00584BC3" w:rsidRDefault="00584BC3" w:rsidP="00584BC3">
      <w:pPr>
        <w:pStyle w:val="Heading1"/>
        <w:spacing w:before="124"/>
        <w:ind w:left="731"/>
      </w:pPr>
      <w:r>
        <w:t>Skin</w:t>
      </w:r>
      <w:r>
        <w:rPr>
          <w:spacing w:val="-3"/>
        </w:rPr>
        <w:t xml:space="preserve"> </w:t>
      </w:r>
      <w:proofErr w:type="spellStart"/>
      <w:r>
        <w:rPr>
          <w:spacing w:val="-2"/>
        </w:rPr>
        <w:t>sensitisation</w:t>
      </w:r>
      <w:proofErr w:type="spellEnd"/>
    </w:p>
    <w:p w14:paraId="117D0BF3" w14:textId="77777777" w:rsidR="00584BC3" w:rsidRDefault="00584BC3" w:rsidP="00584BC3">
      <w:pPr>
        <w:pStyle w:val="BodyText"/>
        <w:spacing w:before="127"/>
        <w:ind w:left="731"/>
      </w:pPr>
      <w:r>
        <w:t>Based</w:t>
      </w:r>
      <w:r>
        <w:rPr>
          <w:spacing w:val="-4"/>
        </w:rPr>
        <w:t xml:space="preserve"> </w:t>
      </w:r>
      <w:r>
        <w:t>on</w:t>
      </w:r>
      <w:r>
        <w:rPr>
          <w:spacing w:val="-4"/>
        </w:rPr>
        <w:t xml:space="preserve"> </w:t>
      </w:r>
      <w:r>
        <w:t>available</w:t>
      </w:r>
      <w:r>
        <w:rPr>
          <w:spacing w:val="-4"/>
        </w:rPr>
        <w:t xml:space="preserve"> </w:t>
      </w:r>
      <w:r>
        <w:t>data,</w:t>
      </w:r>
      <w:r>
        <w:rPr>
          <w:spacing w:val="-4"/>
        </w:rPr>
        <w:t xml:space="preserve"> </w:t>
      </w:r>
      <w:r>
        <w:t>the</w:t>
      </w:r>
      <w:r>
        <w:rPr>
          <w:spacing w:val="-4"/>
        </w:rPr>
        <w:t xml:space="preserve"> </w:t>
      </w:r>
      <w:r>
        <w:t>classification</w:t>
      </w:r>
      <w:r>
        <w:rPr>
          <w:spacing w:val="-4"/>
        </w:rPr>
        <w:t xml:space="preserve"> </w:t>
      </w:r>
      <w:r>
        <w:t>criteria</w:t>
      </w:r>
      <w:r>
        <w:rPr>
          <w:spacing w:val="-4"/>
        </w:rPr>
        <w:t xml:space="preserve"> </w:t>
      </w:r>
      <w:r>
        <w:t>are</w:t>
      </w:r>
      <w:r>
        <w:rPr>
          <w:spacing w:val="-2"/>
        </w:rPr>
        <w:t xml:space="preserve"> </w:t>
      </w:r>
      <w:r>
        <w:t>not</w:t>
      </w:r>
      <w:r>
        <w:rPr>
          <w:spacing w:val="-2"/>
        </w:rPr>
        <w:t xml:space="preserve"> </w:t>
      </w:r>
      <w:r>
        <w:rPr>
          <w:spacing w:val="-4"/>
        </w:rPr>
        <w:t>met.</w:t>
      </w:r>
    </w:p>
    <w:p w14:paraId="05401F14" w14:textId="77777777" w:rsidR="00584BC3" w:rsidRDefault="00584BC3" w:rsidP="00584BC3">
      <w:pPr>
        <w:pStyle w:val="Heading1"/>
        <w:spacing w:before="124"/>
        <w:ind w:left="731"/>
      </w:pPr>
      <w:r>
        <w:t>Germ</w:t>
      </w:r>
      <w:r>
        <w:rPr>
          <w:spacing w:val="-2"/>
        </w:rPr>
        <w:t xml:space="preserve"> </w:t>
      </w:r>
      <w:r>
        <w:t>cell</w:t>
      </w:r>
      <w:r>
        <w:rPr>
          <w:spacing w:val="-2"/>
        </w:rPr>
        <w:t xml:space="preserve"> mutagenicity</w:t>
      </w:r>
    </w:p>
    <w:p w14:paraId="07F505C8" w14:textId="77777777" w:rsidR="00584BC3" w:rsidRDefault="00584BC3" w:rsidP="00584BC3">
      <w:pPr>
        <w:pStyle w:val="BodyText"/>
        <w:spacing w:before="126"/>
        <w:ind w:left="731"/>
      </w:pPr>
      <w:r>
        <w:t>Based</w:t>
      </w:r>
      <w:r>
        <w:rPr>
          <w:spacing w:val="-4"/>
        </w:rPr>
        <w:t xml:space="preserve"> </w:t>
      </w:r>
      <w:r>
        <w:t>on</w:t>
      </w:r>
      <w:r>
        <w:rPr>
          <w:spacing w:val="-4"/>
        </w:rPr>
        <w:t xml:space="preserve"> </w:t>
      </w:r>
      <w:r>
        <w:t>available</w:t>
      </w:r>
      <w:r>
        <w:rPr>
          <w:spacing w:val="-4"/>
        </w:rPr>
        <w:t xml:space="preserve"> </w:t>
      </w:r>
      <w:r>
        <w:t>data,</w:t>
      </w:r>
      <w:r>
        <w:rPr>
          <w:spacing w:val="-4"/>
        </w:rPr>
        <w:t xml:space="preserve"> </w:t>
      </w:r>
      <w:r>
        <w:t>the</w:t>
      </w:r>
      <w:r>
        <w:rPr>
          <w:spacing w:val="-1"/>
        </w:rPr>
        <w:t xml:space="preserve"> </w:t>
      </w:r>
      <w:r>
        <w:t>classification</w:t>
      </w:r>
      <w:r>
        <w:rPr>
          <w:spacing w:val="-4"/>
        </w:rPr>
        <w:t xml:space="preserve"> </w:t>
      </w:r>
      <w:r>
        <w:t>criteria</w:t>
      </w:r>
      <w:r>
        <w:rPr>
          <w:spacing w:val="-4"/>
        </w:rPr>
        <w:t xml:space="preserve"> </w:t>
      </w:r>
      <w:r>
        <w:t>are</w:t>
      </w:r>
      <w:r>
        <w:rPr>
          <w:spacing w:val="-2"/>
        </w:rPr>
        <w:t xml:space="preserve"> </w:t>
      </w:r>
      <w:r>
        <w:t>not</w:t>
      </w:r>
      <w:r>
        <w:rPr>
          <w:spacing w:val="-2"/>
        </w:rPr>
        <w:t xml:space="preserve"> </w:t>
      </w:r>
      <w:r>
        <w:rPr>
          <w:spacing w:val="-4"/>
        </w:rPr>
        <w:t>met.</w:t>
      </w:r>
    </w:p>
    <w:p w14:paraId="5DEB7005" w14:textId="77777777" w:rsidR="00584BC3" w:rsidRDefault="00584BC3" w:rsidP="00584BC3">
      <w:pPr>
        <w:pStyle w:val="Heading1"/>
        <w:spacing w:before="125"/>
        <w:ind w:left="731"/>
      </w:pPr>
      <w:r>
        <w:rPr>
          <w:spacing w:val="-2"/>
        </w:rPr>
        <w:t>Carcinogenicity</w:t>
      </w:r>
    </w:p>
    <w:p w14:paraId="2C3549A8" w14:textId="77777777" w:rsidR="00584BC3" w:rsidRDefault="00584BC3" w:rsidP="00584BC3">
      <w:pPr>
        <w:pStyle w:val="BodyText"/>
        <w:spacing w:before="126"/>
        <w:ind w:left="731"/>
      </w:pPr>
      <w:r>
        <w:lastRenderedPageBreak/>
        <w:t>Based</w:t>
      </w:r>
      <w:r>
        <w:rPr>
          <w:spacing w:val="-4"/>
        </w:rPr>
        <w:t xml:space="preserve"> </w:t>
      </w:r>
      <w:r>
        <w:t>on</w:t>
      </w:r>
      <w:r>
        <w:rPr>
          <w:spacing w:val="-4"/>
        </w:rPr>
        <w:t xml:space="preserve"> </w:t>
      </w:r>
      <w:r>
        <w:t>available</w:t>
      </w:r>
      <w:r>
        <w:rPr>
          <w:spacing w:val="-4"/>
        </w:rPr>
        <w:t xml:space="preserve"> </w:t>
      </w:r>
      <w:r>
        <w:t>data,</w:t>
      </w:r>
      <w:r>
        <w:rPr>
          <w:spacing w:val="-4"/>
        </w:rPr>
        <w:t xml:space="preserve"> </w:t>
      </w:r>
      <w:r>
        <w:t>the</w:t>
      </w:r>
      <w:r>
        <w:rPr>
          <w:spacing w:val="-4"/>
        </w:rPr>
        <w:t xml:space="preserve"> </w:t>
      </w:r>
      <w:r>
        <w:t>classification</w:t>
      </w:r>
      <w:r>
        <w:rPr>
          <w:spacing w:val="-4"/>
        </w:rPr>
        <w:t xml:space="preserve"> </w:t>
      </w:r>
      <w:r>
        <w:t>criteria</w:t>
      </w:r>
      <w:r>
        <w:rPr>
          <w:spacing w:val="-4"/>
        </w:rPr>
        <w:t xml:space="preserve"> </w:t>
      </w:r>
      <w:r>
        <w:t>are</w:t>
      </w:r>
      <w:r>
        <w:rPr>
          <w:spacing w:val="-2"/>
        </w:rPr>
        <w:t xml:space="preserve"> </w:t>
      </w:r>
      <w:r>
        <w:t>not</w:t>
      </w:r>
      <w:r>
        <w:rPr>
          <w:spacing w:val="-2"/>
        </w:rPr>
        <w:t xml:space="preserve"> </w:t>
      </w:r>
      <w:r>
        <w:rPr>
          <w:spacing w:val="-4"/>
        </w:rPr>
        <w:t>met.</w:t>
      </w:r>
    </w:p>
    <w:p w14:paraId="135783B5" w14:textId="77777777" w:rsidR="00584BC3" w:rsidRDefault="00584BC3" w:rsidP="00584BC3">
      <w:pPr>
        <w:pStyle w:val="Heading1"/>
        <w:spacing w:before="125"/>
        <w:ind w:left="731"/>
      </w:pPr>
      <w:r>
        <w:rPr>
          <w:spacing w:val="-2"/>
        </w:rPr>
        <w:t>Reproductive</w:t>
      </w:r>
      <w:r>
        <w:rPr>
          <w:spacing w:val="6"/>
        </w:rPr>
        <w:t xml:space="preserve"> </w:t>
      </w:r>
      <w:r>
        <w:rPr>
          <w:spacing w:val="-2"/>
        </w:rPr>
        <w:t>toxicity</w:t>
      </w:r>
    </w:p>
    <w:p w14:paraId="1F6469C8" w14:textId="77777777" w:rsidR="00584BC3" w:rsidRDefault="00584BC3" w:rsidP="00584BC3">
      <w:pPr>
        <w:pStyle w:val="BodyText"/>
        <w:spacing w:before="127"/>
        <w:ind w:left="731"/>
      </w:pPr>
      <w:r>
        <w:t>Based</w:t>
      </w:r>
      <w:r>
        <w:rPr>
          <w:spacing w:val="-4"/>
        </w:rPr>
        <w:t xml:space="preserve"> </w:t>
      </w:r>
      <w:r>
        <w:t>on</w:t>
      </w:r>
      <w:r>
        <w:rPr>
          <w:spacing w:val="-4"/>
        </w:rPr>
        <w:t xml:space="preserve"> </w:t>
      </w:r>
      <w:r>
        <w:t>available</w:t>
      </w:r>
      <w:r>
        <w:rPr>
          <w:spacing w:val="-4"/>
        </w:rPr>
        <w:t xml:space="preserve"> </w:t>
      </w:r>
      <w:r>
        <w:t>data,</w:t>
      </w:r>
      <w:r>
        <w:rPr>
          <w:spacing w:val="-4"/>
        </w:rPr>
        <w:t xml:space="preserve"> </w:t>
      </w:r>
      <w:r>
        <w:t>the</w:t>
      </w:r>
      <w:r>
        <w:rPr>
          <w:spacing w:val="-4"/>
        </w:rPr>
        <w:t xml:space="preserve"> </w:t>
      </w:r>
      <w:r>
        <w:t>classification</w:t>
      </w:r>
      <w:r>
        <w:rPr>
          <w:spacing w:val="-4"/>
        </w:rPr>
        <w:t xml:space="preserve"> </w:t>
      </w:r>
      <w:r>
        <w:t>criteria</w:t>
      </w:r>
      <w:r>
        <w:rPr>
          <w:spacing w:val="-4"/>
        </w:rPr>
        <w:t xml:space="preserve"> </w:t>
      </w:r>
      <w:r>
        <w:t>are</w:t>
      </w:r>
      <w:r>
        <w:rPr>
          <w:spacing w:val="-2"/>
        </w:rPr>
        <w:t xml:space="preserve"> </w:t>
      </w:r>
      <w:r>
        <w:t>not</w:t>
      </w:r>
      <w:r>
        <w:rPr>
          <w:spacing w:val="-2"/>
        </w:rPr>
        <w:t xml:space="preserve"> </w:t>
      </w:r>
      <w:r>
        <w:rPr>
          <w:spacing w:val="-4"/>
        </w:rPr>
        <w:t>met.</w:t>
      </w:r>
    </w:p>
    <w:p w14:paraId="6A3AEBE1" w14:textId="77777777" w:rsidR="00584BC3" w:rsidRDefault="00584BC3" w:rsidP="00584BC3">
      <w:pPr>
        <w:pStyle w:val="Heading1"/>
        <w:spacing w:before="126"/>
        <w:ind w:left="731"/>
      </w:pPr>
      <w:r>
        <w:t>STOT</w:t>
      </w:r>
      <w:r>
        <w:rPr>
          <w:spacing w:val="-1"/>
        </w:rPr>
        <w:t xml:space="preserve"> </w:t>
      </w:r>
      <w:r>
        <w:t>– single</w:t>
      </w:r>
      <w:r>
        <w:rPr>
          <w:spacing w:val="-1"/>
        </w:rPr>
        <w:t xml:space="preserve"> </w:t>
      </w:r>
      <w:r>
        <w:rPr>
          <w:spacing w:val="-2"/>
        </w:rPr>
        <w:t>exposure</w:t>
      </w:r>
    </w:p>
    <w:p w14:paraId="717808DA" w14:textId="77777777" w:rsidR="00584BC3" w:rsidRDefault="00584BC3" w:rsidP="00584BC3">
      <w:pPr>
        <w:pStyle w:val="BodyText"/>
        <w:spacing w:before="124"/>
        <w:ind w:left="731"/>
      </w:pPr>
      <w:r>
        <w:t>May</w:t>
      </w:r>
      <w:r>
        <w:rPr>
          <w:spacing w:val="-7"/>
        </w:rPr>
        <w:t xml:space="preserve"> </w:t>
      </w:r>
      <w:r>
        <w:t>cause</w:t>
      </w:r>
      <w:r>
        <w:rPr>
          <w:spacing w:val="-8"/>
        </w:rPr>
        <w:t xml:space="preserve"> </w:t>
      </w:r>
      <w:r>
        <w:t>drowsiness</w:t>
      </w:r>
      <w:r>
        <w:rPr>
          <w:spacing w:val="-7"/>
        </w:rPr>
        <w:t xml:space="preserve"> </w:t>
      </w:r>
      <w:r>
        <w:t>or</w:t>
      </w:r>
      <w:r>
        <w:rPr>
          <w:spacing w:val="-6"/>
        </w:rPr>
        <w:t xml:space="preserve"> </w:t>
      </w:r>
      <w:r>
        <w:rPr>
          <w:spacing w:val="-2"/>
        </w:rPr>
        <w:t>dizziness.</w:t>
      </w:r>
    </w:p>
    <w:p w14:paraId="24F8858A" w14:textId="77777777" w:rsidR="00584BC3" w:rsidRDefault="00584BC3" w:rsidP="00584BC3">
      <w:pPr>
        <w:pStyle w:val="Heading1"/>
        <w:spacing w:before="127"/>
        <w:ind w:left="731"/>
      </w:pPr>
      <w:r>
        <w:t>STOT</w:t>
      </w:r>
      <w:r>
        <w:rPr>
          <w:spacing w:val="-1"/>
        </w:rPr>
        <w:t xml:space="preserve"> </w:t>
      </w:r>
      <w:r>
        <w:t>– repeated</w:t>
      </w:r>
      <w:r>
        <w:rPr>
          <w:spacing w:val="-1"/>
        </w:rPr>
        <w:t xml:space="preserve"> </w:t>
      </w:r>
      <w:r>
        <w:rPr>
          <w:spacing w:val="-2"/>
        </w:rPr>
        <w:t>exposure</w:t>
      </w:r>
    </w:p>
    <w:p w14:paraId="6D27B9CD" w14:textId="77777777" w:rsidR="00584BC3" w:rsidRDefault="00584BC3" w:rsidP="00584BC3">
      <w:pPr>
        <w:pStyle w:val="BodyText"/>
        <w:spacing w:before="124"/>
        <w:ind w:left="731"/>
      </w:pPr>
      <w:r>
        <w:t>Based</w:t>
      </w:r>
      <w:r>
        <w:rPr>
          <w:spacing w:val="-4"/>
        </w:rPr>
        <w:t xml:space="preserve"> </w:t>
      </w:r>
      <w:r>
        <w:t>on</w:t>
      </w:r>
      <w:r>
        <w:rPr>
          <w:spacing w:val="-4"/>
        </w:rPr>
        <w:t xml:space="preserve"> </w:t>
      </w:r>
      <w:r>
        <w:t>available</w:t>
      </w:r>
      <w:r>
        <w:rPr>
          <w:spacing w:val="-4"/>
        </w:rPr>
        <w:t xml:space="preserve"> </w:t>
      </w:r>
      <w:r>
        <w:t>data,</w:t>
      </w:r>
      <w:r>
        <w:rPr>
          <w:spacing w:val="-4"/>
        </w:rPr>
        <w:t xml:space="preserve"> </w:t>
      </w:r>
      <w:r>
        <w:t>the</w:t>
      </w:r>
      <w:r>
        <w:rPr>
          <w:spacing w:val="-4"/>
        </w:rPr>
        <w:t xml:space="preserve"> </w:t>
      </w:r>
      <w:r>
        <w:t>classification</w:t>
      </w:r>
      <w:r>
        <w:rPr>
          <w:spacing w:val="-4"/>
        </w:rPr>
        <w:t xml:space="preserve"> </w:t>
      </w:r>
      <w:r>
        <w:t>criteria</w:t>
      </w:r>
      <w:r>
        <w:rPr>
          <w:spacing w:val="-4"/>
        </w:rPr>
        <w:t xml:space="preserve"> </w:t>
      </w:r>
      <w:r>
        <w:t>are</w:t>
      </w:r>
      <w:r>
        <w:rPr>
          <w:spacing w:val="-2"/>
        </w:rPr>
        <w:t xml:space="preserve"> </w:t>
      </w:r>
      <w:r>
        <w:t>not</w:t>
      </w:r>
      <w:r>
        <w:rPr>
          <w:spacing w:val="-2"/>
        </w:rPr>
        <w:t xml:space="preserve"> </w:t>
      </w:r>
      <w:r>
        <w:rPr>
          <w:spacing w:val="-4"/>
        </w:rPr>
        <w:t>met.</w:t>
      </w:r>
    </w:p>
    <w:p w14:paraId="280FCFEE" w14:textId="77777777" w:rsidR="00584BC3" w:rsidRDefault="00584BC3" w:rsidP="00584BC3">
      <w:pPr>
        <w:pStyle w:val="Heading1"/>
        <w:spacing w:before="127"/>
        <w:ind w:left="731"/>
      </w:pPr>
      <w:r>
        <w:t>Aspiration</w:t>
      </w:r>
      <w:r>
        <w:rPr>
          <w:spacing w:val="-12"/>
        </w:rPr>
        <w:t xml:space="preserve"> </w:t>
      </w:r>
      <w:r>
        <w:rPr>
          <w:spacing w:val="-2"/>
        </w:rPr>
        <w:t>hazard</w:t>
      </w:r>
    </w:p>
    <w:p w14:paraId="01A8AB04" w14:textId="77777777" w:rsidR="00584BC3" w:rsidRDefault="00584BC3" w:rsidP="00584BC3">
      <w:pPr>
        <w:pStyle w:val="BodyText"/>
        <w:spacing w:before="124"/>
        <w:ind w:left="731"/>
      </w:pPr>
      <w:r>
        <w:t>Based</w:t>
      </w:r>
      <w:r>
        <w:rPr>
          <w:spacing w:val="-4"/>
        </w:rPr>
        <w:t xml:space="preserve"> </w:t>
      </w:r>
      <w:r>
        <w:t>on</w:t>
      </w:r>
      <w:r>
        <w:rPr>
          <w:spacing w:val="-4"/>
        </w:rPr>
        <w:t xml:space="preserve"> </w:t>
      </w:r>
      <w:r>
        <w:t>available</w:t>
      </w:r>
      <w:r>
        <w:rPr>
          <w:spacing w:val="-4"/>
        </w:rPr>
        <w:t xml:space="preserve"> </w:t>
      </w:r>
      <w:r>
        <w:t>data,</w:t>
      </w:r>
      <w:r>
        <w:rPr>
          <w:spacing w:val="-4"/>
        </w:rPr>
        <w:t xml:space="preserve"> </w:t>
      </w:r>
      <w:r>
        <w:t>the</w:t>
      </w:r>
      <w:r>
        <w:rPr>
          <w:spacing w:val="-4"/>
        </w:rPr>
        <w:t xml:space="preserve"> </w:t>
      </w:r>
      <w:r>
        <w:t>classification</w:t>
      </w:r>
      <w:r>
        <w:rPr>
          <w:spacing w:val="-4"/>
        </w:rPr>
        <w:t xml:space="preserve"> </w:t>
      </w:r>
      <w:r>
        <w:t>criteria</w:t>
      </w:r>
      <w:r>
        <w:rPr>
          <w:spacing w:val="-4"/>
        </w:rPr>
        <w:t xml:space="preserve"> </w:t>
      </w:r>
      <w:r>
        <w:t>are</w:t>
      </w:r>
      <w:r>
        <w:rPr>
          <w:spacing w:val="-2"/>
        </w:rPr>
        <w:t xml:space="preserve"> </w:t>
      </w:r>
      <w:r>
        <w:t>not</w:t>
      </w:r>
      <w:r>
        <w:rPr>
          <w:spacing w:val="-2"/>
        </w:rPr>
        <w:t xml:space="preserve"> </w:t>
      </w:r>
      <w:r>
        <w:rPr>
          <w:spacing w:val="-4"/>
        </w:rPr>
        <w:t>met.</w:t>
      </w:r>
    </w:p>
    <w:p w14:paraId="3EB56BDB" w14:textId="77777777" w:rsidR="00584BC3" w:rsidRDefault="00584BC3" w:rsidP="00584BC3">
      <w:pPr>
        <w:pStyle w:val="Heading1"/>
        <w:spacing w:before="124" w:line="360" w:lineRule="auto"/>
        <w:ind w:left="750" w:right="7820" w:hanging="447"/>
      </w:pPr>
      <w:r>
        <w:t>11.2</w:t>
      </w:r>
      <w:r>
        <w:rPr>
          <w:spacing w:val="-7"/>
        </w:rPr>
        <w:t xml:space="preserve"> </w:t>
      </w:r>
      <w:r>
        <w:t>Information</w:t>
      </w:r>
      <w:r>
        <w:rPr>
          <w:spacing w:val="-7"/>
        </w:rPr>
        <w:t xml:space="preserve"> </w:t>
      </w:r>
      <w:r>
        <w:t>on</w:t>
      </w:r>
      <w:r>
        <w:rPr>
          <w:spacing w:val="-9"/>
        </w:rPr>
        <w:t xml:space="preserve"> </w:t>
      </w:r>
      <w:r>
        <w:t>other</w:t>
      </w:r>
      <w:r>
        <w:rPr>
          <w:spacing w:val="-7"/>
        </w:rPr>
        <w:t xml:space="preserve"> </w:t>
      </w:r>
      <w:r>
        <w:t xml:space="preserve">hazards </w:t>
      </w:r>
      <w:proofErr w:type="gramStart"/>
      <w:r>
        <w:t>Long</w:t>
      </w:r>
      <w:proofErr w:type="gramEnd"/>
      <w:r>
        <w:t xml:space="preserve"> term effects</w:t>
      </w:r>
    </w:p>
    <w:p w14:paraId="50F77B43" w14:textId="77777777" w:rsidR="00584BC3" w:rsidRDefault="00584BC3" w:rsidP="00584BC3">
      <w:pPr>
        <w:pStyle w:val="BodyText"/>
        <w:spacing w:line="206" w:lineRule="exact"/>
        <w:ind w:left="750"/>
      </w:pPr>
      <w:r>
        <w:t>None</w:t>
      </w:r>
      <w:r>
        <w:rPr>
          <w:spacing w:val="-9"/>
        </w:rPr>
        <w:t xml:space="preserve"> </w:t>
      </w:r>
      <w:r>
        <w:rPr>
          <w:spacing w:val="-2"/>
        </w:rPr>
        <w:t>known.</w:t>
      </w:r>
    </w:p>
    <w:p w14:paraId="4140A251" w14:textId="77777777" w:rsidR="00584BC3" w:rsidRDefault="00584BC3" w:rsidP="00584BC3">
      <w:pPr>
        <w:pStyle w:val="Heading1"/>
        <w:spacing w:before="105"/>
        <w:ind w:left="750"/>
      </w:pPr>
      <w:r>
        <w:t>Endocrine</w:t>
      </w:r>
      <w:r>
        <w:rPr>
          <w:spacing w:val="-6"/>
        </w:rPr>
        <w:t xml:space="preserve"> </w:t>
      </w:r>
      <w:r>
        <w:t>disrupting</w:t>
      </w:r>
      <w:r>
        <w:rPr>
          <w:spacing w:val="-3"/>
        </w:rPr>
        <w:t xml:space="preserve"> </w:t>
      </w:r>
      <w:r>
        <w:rPr>
          <w:spacing w:val="-2"/>
        </w:rPr>
        <w:t>properties</w:t>
      </w:r>
    </w:p>
    <w:p w14:paraId="679FC342" w14:textId="77777777" w:rsidR="00584BC3" w:rsidRDefault="00584BC3" w:rsidP="00584BC3">
      <w:pPr>
        <w:spacing w:before="103" w:line="360" w:lineRule="auto"/>
        <w:ind w:left="750" w:right="8793"/>
        <w:rPr>
          <w:sz w:val="18"/>
        </w:rPr>
      </w:pPr>
      <w:r>
        <w:rPr>
          <w:sz w:val="18"/>
        </w:rPr>
        <w:t xml:space="preserve">None known. </w:t>
      </w:r>
      <w:r>
        <w:rPr>
          <w:b/>
          <w:sz w:val="18"/>
        </w:rPr>
        <w:t>Other</w:t>
      </w:r>
      <w:r>
        <w:rPr>
          <w:b/>
          <w:spacing w:val="-13"/>
          <w:sz w:val="18"/>
        </w:rPr>
        <w:t xml:space="preserve"> </w:t>
      </w:r>
      <w:r>
        <w:rPr>
          <w:b/>
          <w:sz w:val="18"/>
        </w:rPr>
        <w:t xml:space="preserve">information </w:t>
      </w:r>
      <w:r>
        <w:rPr>
          <w:sz w:val="18"/>
        </w:rPr>
        <w:t>None known</w:t>
      </w:r>
    </w:p>
    <w:p w14:paraId="77129FE7" w14:textId="77777777" w:rsidR="00584BC3" w:rsidRDefault="00584BC3" w:rsidP="00584BC3">
      <w:pPr>
        <w:pStyle w:val="BodyText"/>
        <w:spacing w:before="3"/>
        <w:rPr>
          <w:sz w:val="11"/>
        </w:rPr>
      </w:pPr>
      <w:r>
        <w:rPr>
          <w:noProof/>
        </w:rPr>
        <mc:AlternateContent>
          <mc:Choice Requires="wps">
            <w:drawing>
              <wp:anchor distT="0" distB="0" distL="0" distR="0" simplePos="0" relativeHeight="251817472" behindDoc="1" locked="0" layoutInCell="1" allowOverlap="1" wp14:anchorId="5BC67C3D" wp14:editId="68990A4C">
                <wp:simplePos x="0" y="0"/>
                <wp:positionH relativeFrom="page">
                  <wp:posOffset>434340</wp:posOffset>
                </wp:positionH>
                <wp:positionV relativeFrom="paragraph">
                  <wp:posOffset>104394</wp:posOffset>
                </wp:positionV>
                <wp:extent cx="6737984" cy="30480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1E2666E8" w14:textId="77777777" w:rsidR="00584BC3" w:rsidRDefault="00584BC3" w:rsidP="00584BC3">
                            <w:pPr>
                              <w:spacing w:before="73"/>
                              <w:ind w:left="184"/>
                              <w:rPr>
                                <w:b/>
                                <w:color w:val="000000"/>
                              </w:rPr>
                            </w:pPr>
                            <w:r>
                              <w:rPr>
                                <w:b/>
                                <w:color w:val="000000"/>
                              </w:rPr>
                              <w:t>SECTION</w:t>
                            </w:r>
                            <w:r>
                              <w:rPr>
                                <w:b/>
                                <w:color w:val="000000"/>
                                <w:spacing w:val="-6"/>
                              </w:rPr>
                              <w:t xml:space="preserve"> </w:t>
                            </w:r>
                            <w:r>
                              <w:rPr>
                                <w:b/>
                                <w:color w:val="000000"/>
                              </w:rPr>
                              <w:t>12:</w:t>
                            </w:r>
                            <w:r>
                              <w:rPr>
                                <w:b/>
                                <w:color w:val="000000"/>
                                <w:spacing w:val="-6"/>
                              </w:rPr>
                              <w:t xml:space="preserve"> </w:t>
                            </w:r>
                            <w:r>
                              <w:rPr>
                                <w:b/>
                                <w:color w:val="000000"/>
                              </w:rPr>
                              <w:t>Ecological</w:t>
                            </w:r>
                            <w:r>
                              <w:rPr>
                                <w:b/>
                                <w:color w:val="000000"/>
                                <w:spacing w:val="-6"/>
                              </w:rPr>
                              <w:t xml:space="preserve"> </w:t>
                            </w:r>
                            <w:r>
                              <w:rPr>
                                <w:b/>
                                <w:color w:val="000000"/>
                                <w:spacing w:val="-2"/>
                              </w:rPr>
                              <w:t>information</w:t>
                            </w:r>
                          </w:p>
                        </w:txbxContent>
                      </wps:txbx>
                      <wps:bodyPr wrap="square" lIns="0" tIns="0" rIns="0" bIns="0" rtlCol="0">
                        <a:noAutofit/>
                      </wps:bodyPr>
                    </wps:wsp>
                  </a:graphicData>
                </a:graphic>
              </wp:anchor>
            </w:drawing>
          </mc:Choice>
          <mc:Fallback>
            <w:pict>
              <v:shape w14:anchorId="5BC67C3D" id="Textbox 17" o:spid="_x0000_s1043" type="#_x0000_t202" style="position:absolute;margin-left:34.2pt;margin-top:8.2pt;width:530.55pt;height:24pt;z-index:-25149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" fillcolor="#d9d9d9" strokeweight="1pt">
                <v:path arrowok="t"/>
                <v:textbox inset="0,0,0,0">
                  <w:txbxContent>
                    <w:p w14:paraId="1E2666E8" w14:textId="77777777" w:rsidR="00584BC3" w:rsidRDefault="00584BC3" w:rsidP="00584BC3">
                      <w:pPr>
                        <w:spacing w:before="73"/>
                        <w:ind w:left="184"/>
                        <w:rPr>
                          <w:b/>
                          <w:color w:val="000000"/>
                        </w:rPr>
                      </w:pPr>
                      <w:r>
                        <w:rPr>
                          <w:b/>
                          <w:color w:val="000000"/>
                        </w:rPr>
                        <w:t>SECTION</w:t>
                      </w:r>
                      <w:r>
                        <w:rPr>
                          <w:b/>
                          <w:color w:val="000000"/>
                          <w:spacing w:val="-6"/>
                        </w:rPr>
                        <w:t xml:space="preserve"> </w:t>
                      </w:r>
                      <w:r>
                        <w:rPr>
                          <w:b/>
                          <w:color w:val="000000"/>
                        </w:rPr>
                        <w:t>12:</w:t>
                      </w:r>
                      <w:r>
                        <w:rPr>
                          <w:b/>
                          <w:color w:val="000000"/>
                          <w:spacing w:val="-6"/>
                        </w:rPr>
                        <w:t xml:space="preserve"> </w:t>
                      </w:r>
                      <w:r>
                        <w:rPr>
                          <w:b/>
                          <w:color w:val="000000"/>
                        </w:rPr>
                        <w:t>Ecological</w:t>
                      </w:r>
                      <w:r>
                        <w:rPr>
                          <w:b/>
                          <w:color w:val="000000"/>
                          <w:spacing w:val="-6"/>
                        </w:rPr>
                        <w:t xml:space="preserve"> </w:t>
                      </w:r>
                      <w:r>
                        <w:rPr>
                          <w:b/>
                          <w:color w:val="000000"/>
                          <w:spacing w:val="-2"/>
                        </w:rPr>
                        <w:t>information</w:t>
                      </w:r>
                    </w:p>
                  </w:txbxContent>
                </v:textbox>
                <w10:wrap type="topAndBottom" anchorx="page"/>
              </v:shape>
            </w:pict>
          </mc:Fallback>
        </mc:AlternateContent>
      </w:r>
    </w:p>
    <w:p w14:paraId="208D5476" w14:textId="77777777" w:rsidR="00584BC3" w:rsidRDefault="00584BC3" w:rsidP="00584BC3">
      <w:pPr>
        <w:pStyle w:val="BodyText"/>
      </w:pPr>
    </w:p>
    <w:p w14:paraId="68EDE9F0" w14:textId="77777777" w:rsidR="00584BC3" w:rsidRDefault="00584BC3" w:rsidP="00584BC3">
      <w:pPr>
        <w:pStyle w:val="Heading1"/>
        <w:numPr>
          <w:ilvl w:val="1"/>
          <w:numId w:val="23"/>
        </w:numPr>
        <w:tabs>
          <w:tab w:val="left" w:pos="774"/>
        </w:tabs>
        <w:ind w:left="774" w:hanging="430"/>
      </w:pPr>
      <w:r>
        <w:rPr>
          <w:spacing w:val="-2"/>
        </w:rPr>
        <w:t>Toxicity</w:t>
      </w:r>
    </w:p>
    <w:p w14:paraId="0A348970" w14:textId="77777777" w:rsidR="00584BC3" w:rsidRDefault="00584BC3" w:rsidP="00584BC3">
      <w:pPr>
        <w:pStyle w:val="BodyText"/>
        <w:spacing w:before="194"/>
        <w:ind w:left="777"/>
      </w:pPr>
      <w:r>
        <w:t>The</w:t>
      </w:r>
      <w:r>
        <w:rPr>
          <w:spacing w:val="-5"/>
        </w:rPr>
        <w:t xml:space="preserve"> </w:t>
      </w:r>
      <w:r>
        <w:t>product</w:t>
      </w:r>
      <w:r>
        <w:rPr>
          <w:spacing w:val="-2"/>
        </w:rPr>
        <w:t xml:space="preserve"> </w:t>
      </w:r>
      <w:r>
        <w:t>is</w:t>
      </w:r>
      <w:r>
        <w:rPr>
          <w:spacing w:val="-1"/>
        </w:rPr>
        <w:t xml:space="preserve"> </w:t>
      </w:r>
      <w:r>
        <w:t>not</w:t>
      </w:r>
      <w:r>
        <w:rPr>
          <w:spacing w:val="-2"/>
        </w:rPr>
        <w:t xml:space="preserve"> </w:t>
      </w:r>
      <w:r>
        <w:t>considered</w:t>
      </w:r>
      <w:r>
        <w:rPr>
          <w:spacing w:val="-4"/>
        </w:rPr>
        <w:t xml:space="preserve"> </w:t>
      </w:r>
      <w:r>
        <w:t>harmful</w:t>
      </w:r>
      <w:r>
        <w:rPr>
          <w:spacing w:val="-2"/>
        </w:rPr>
        <w:t xml:space="preserve"> </w:t>
      </w:r>
      <w:r>
        <w:t>to</w:t>
      </w:r>
      <w:r>
        <w:rPr>
          <w:spacing w:val="-2"/>
        </w:rPr>
        <w:t xml:space="preserve"> </w:t>
      </w:r>
      <w:r>
        <w:t>aquatic</w:t>
      </w:r>
      <w:r>
        <w:rPr>
          <w:spacing w:val="-1"/>
        </w:rPr>
        <w:t xml:space="preserve"> </w:t>
      </w:r>
      <w:r>
        <w:t>organisms</w:t>
      </w:r>
      <w:r>
        <w:rPr>
          <w:spacing w:val="-3"/>
        </w:rPr>
        <w:t xml:space="preserve"> </w:t>
      </w:r>
      <w:r>
        <w:t>nor</w:t>
      </w:r>
      <w:r>
        <w:rPr>
          <w:spacing w:val="-2"/>
        </w:rPr>
        <w:t xml:space="preserve"> </w:t>
      </w:r>
      <w:r>
        <w:t>to</w:t>
      </w:r>
      <w:r>
        <w:rPr>
          <w:spacing w:val="-4"/>
        </w:rPr>
        <w:t xml:space="preserve"> </w:t>
      </w:r>
      <w:r>
        <w:t>cause</w:t>
      </w:r>
      <w:r>
        <w:rPr>
          <w:spacing w:val="-4"/>
        </w:rPr>
        <w:t xml:space="preserve"> </w:t>
      </w:r>
      <w:r>
        <w:t>long-term</w:t>
      </w:r>
      <w:r>
        <w:rPr>
          <w:spacing w:val="-1"/>
        </w:rPr>
        <w:t xml:space="preserve"> </w:t>
      </w:r>
      <w:r>
        <w:t>adverse</w:t>
      </w:r>
      <w:r>
        <w:rPr>
          <w:spacing w:val="-2"/>
        </w:rPr>
        <w:t xml:space="preserve"> </w:t>
      </w:r>
      <w:r>
        <w:t>effects</w:t>
      </w:r>
      <w:r>
        <w:rPr>
          <w:spacing w:val="-3"/>
        </w:rPr>
        <w:t xml:space="preserve"> </w:t>
      </w:r>
      <w:r>
        <w:t>in</w:t>
      </w:r>
      <w:r>
        <w:rPr>
          <w:spacing w:val="-4"/>
        </w:rPr>
        <w:t xml:space="preserve"> </w:t>
      </w:r>
      <w:r>
        <w:t>the</w:t>
      </w:r>
      <w:r>
        <w:rPr>
          <w:spacing w:val="-3"/>
        </w:rPr>
        <w:t xml:space="preserve"> </w:t>
      </w:r>
      <w:r>
        <w:rPr>
          <w:spacing w:val="-2"/>
        </w:rPr>
        <w:t>environment.</w:t>
      </w:r>
    </w:p>
    <w:p w14:paraId="1C893AB9" w14:textId="77777777" w:rsidR="00584BC3" w:rsidRDefault="00584BC3" w:rsidP="00584BC3">
      <w:pPr>
        <w:pStyle w:val="Heading1"/>
        <w:numPr>
          <w:ilvl w:val="1"/>
          <w:numId w:val="23"/>
        </w:numPr>
        <w:tabs>
          <w:tab w:val="left" w:pos="788"/>
        </w:tabs>
        <w:spacing w:before="120"/>
        <w:ind w:left="788" w:hanging="444"/>
      </w:pPr>
      <w:r>
        <w:t>Persistence</w:t>
      </w:r>
      <w:r>
        <w:rPr>
          <w:spacing w:val="-3"/>
        </w:rPr>
        <w:t xml:space="preserve"> </w:t>
      </w:r>
      <w:r>
        <w:t>and</w:t>
      </w:r>
      <w:r>
        <w:rPr>
          <w:spacing w:val="-3"/>
        </w:rPr>
        <w:t xml:space="preserve"> </w:t>
      </w:r>
      <w:r>
        <w:rPr>
          <w:spacing w:val="-2"/>
        </w:rPr>
        <w:t>degradability</w:t>
      </w:r>
    </w:p>
    <w:p w14:paraId="579E850D" w14:textId="77777777" w:rsidR="00584BC3" w:rsidRDefault="00584BC3" w:rsidP="00584BC3">
      <w:pPr>
        <w:pStyle w:val="BodyText"/>
        <w:spacing w:before="103"/>
        <w:ind w:left="791"/>
      </w:pPr>
      <w:r>
        <w:t>Isopropanol</w:t>
      </w:r>
      <w:r>
        <w:rPr>
          <w:spacing w:val="-5"/>
        </w:rPr>
        <w:t xml:space="preserve"> </w:t>
      </w:r>
      <w:r>
        <w:t>(Propan-2-ol)</w:t>
      </w:r>
      <w:r>
        <w:rPr>
          <w:spacing w:val="-8"/>
        </w:rPr>
        <w:t xml:space="preserve"> </w:t>
      </w:r>
      <w:r>
        <w:t>is</w:t>
      </w:r>
      <w:r>
        <w:rPr>
          <w:spacing w:val="-6"/>
        </w:rPr>
        <w:t xml:space="preserve"> </w:t>
      </w:r>
      <w:r>
        <w:t>biodegradable.</w:t>
      </w:r>
      <w:r>
        <w:rPr>
          <w:spacing w:val="-3"/>
        </w:rPr>
        <w:t xml:space="preserve"> </w:t>
      </w:r>
      <w:r>
        <w:t>The</w:t>
      </w:r>
      <w:r>
        <w:rPr>
          <w:spacing w:val="-5"/>
        </w:rPr>
        <w:t xml:space="preserve"> </w:t>
      </w:r>
      <w:r>
        <w:t>tissue</w:t>
      </w:r>
      <w:r>
        <w:rPr>
          <w:spacing w:val="-6"/>
        </w:rPr>
        <w:t xml:space="preserve"> </w:t>
      </w:r>
      <w:r>
        <w:t>material</w:t>
      </w:r>
      <w:r>
        <w:rPr>
          <w:spacing w:val="-5"/>
        </w:rPr>
        <w:t xml:space="preserve"> </w:t>
      </w:r>
      <w:r>
        <w:t>is</w:t>
      </w:r>
      <w:r>
        <w:rPr>
          <w:spacing w:val="-4"/>
        </w:rPr>
        <w:t xml:space="preserve"> </w:t>
      </w:r>
      <w:r>
        <w:t>expected</w:t>
      </w:r>
      <w:r>
        <w:rPr>
          <w:spacing w:val="-5"/>
        </w:rPr>
        <w:t xml:space="preserve"> </w:t>
      </w:r>
      <w:r>
        <w:t>to</w:t>
      </w:r>
      <w:r>
        <w:rPr>
          <w:spacing w:val="-7"/>
        </w:rPr>
        <w:t xml:space="preserve"> </w:t>
      </w:r>
      <w:r>
        <w:rPr>
          <w:spacing w:val="-2"/>
        </w:rPr>
        <w:t>biodegrade.</w:t>
      </w:r>
    </w:p>
    <w:p w14:paraId="77632640" w14:textId="77777777" w:rsidR="00584BC3" w:rsidRDefault="00584BC3" w:rsidP="00584BC3">
      <w:pPr>
        <w:pStyle w:val="Heading1"/>
        <w:numPr>
          <w:ilvl w:val="1"/>
          <w:numId w:val="23"/>
        </w:numPr>
        <w:tabs>
          <w:tab w:val="left" w:pos="788"/>
        </w:tabs>
        <w:spacing w:before="105"/>
        <w:ind w:left="788" w:hanging="444"/>
      </w:pPr>
      <w:r>
        <w:t>Bioaccumulative</w:t>
      </w:r>
      <w:r>
        <w:rPr>
          <w:spacing w:val="-7"/>
        </w:rPr>
        <w:t xml:space="preserve"> </w:t>
      </w:r>
      <w:r>
        <w:rPr>
          <w:spacing w:val="-2"/>
        </w:rPr>
        <w:t>potential</w:t>
      </w:r>
    </w:p>
    <w:p w14:paraId="31BF5FFC" w14:textId="77777777" w:rsidR="00584BC3" w:rsidRDefault="00584BC3" w:rsidP="00584BC3">
      <w:pPr>
        <w:pStyle w:val="BodyText"/>
        <w:spacing w:before="102"/>
        <w:ind w:left="791"/>
      </w:pPr>
      <w:r>
        <w:t>No</w:t>
      </w:r>
      <w:r>
        <w:rPr>
          <w:spacing w:val="-2"/>
        </w:rPr>
        <w:t xml:space="preserve"> </w:t>
      </w:r>
      <w:r>
        <w:t>data</w:t>
      </w:r>
      <w:r>
        <w:rPr>
          <w:spacing w:val="-4"/>
        </w:rPr>
        <w:t xml:space="preserve"> </w:t>
      </w:r>
      <w:r>
        <w:rPr>
          <w:spacing w:val="-2"/>
        </w:rPr>
        <w:t>available.</w:t>
      </w:r>
    </w:p>
    <w:p w14:paraId="15D20E68" w14:textId="77777777" w:rsidR="00584BC3" w:rsidRDefault="00584BC3" w:rsidP="00584BC3">
      <w:pPr>
        <w:pStyle w:val="Heading1"/>
        <w:numPr>
          <w:ilvl w:val="1"/>
          <w:numId w:val="23"/>
        </w:numPr>
        <w:tabs>
          <w:tab w:val="left" w:pos="788"/>
        </w:tabs>
        <w:spacing w:before="103"/>
        <w:ind w:left="788" w:hanging="444"/>
      </w:pPr>
      <w:r>
        <w:t>Mobility</w:t>
      </w:r>
      <w:r>
        <w:rPr>
          <w:spacing w:val="-1"/>
        </w:rPr>
        <w:t xml:space="preserve"> </w:t>
      </w:r>
      <w:r>
        <w:t>in</w:t>
      </w:r>
      <w:r>
        <w:rPr>
          <w:spacing w:val="-2"/>
        </w:rPr>
        <w:t xml:space="preserve"> </w:t>
      </w:r>
      <w:r>
        <w:rPr>
          <w:spacing w:val="-4"/>
        </w:rPr>
        <w:t>soil</w:t>
      </w:r>
    </w:p>
    <w:p w14:paraId="367F66AD" w14:textId="77777777" w:rsidR="00584BC3" w:rsidRDefault="00584BC3" w:rsidP="00584BC3">
      <w:pPr>
        <w:pStyle w:val="BodyText"/>
        <w:spacing w:before="105"/>
        <w:ind w:left="791"/>
      </w:pPr>
      <w:r>
        <w:t>No</w:t>
      </w:r>
      <w:r>
        <w:rPr>
          <w:spacing w:val="-2"/>
        </w:rPr>
        <w:t xml:space="preserve"> </w:t>
      </w:r>
      <w:r>
        <w:t>data</w:t>
      </w:r>
      <w:r>
        <w:rPr>
          <w:spacing w:val="-4"/>
        </w:rPr>
        <w:t xml:space="preserve"> </w:t>
      </w:r>
      <w:r>
        <w:t>available.</w:t>
      </w:r>
      <w:r>
        <w:rPr>
          <w:spacing w:val="-1"/>
        </w:rPr>
        <w:t xml:space="preserve"> </w:t>
      </w:r>
      <w:r>
        <w:t>The</w:t>
      </w:r>
      <w:r>
        <w:rPr>
          <w:spacing w:val="-4"/>
        </w:rPr>
        <w:t xml:space="preserve"> </w:t>
      </w:r>
      <w:r>
        <w:t>product</w:t>
      </w:r>
      <w:r>
        <w:rPr>
          <w:spacing w:val="-3"/>
        </w:rPr>
        <w:t xml:space="preserve"> </w:t>
      </w:r>
      <w:r>
        <w:t>is</w:t>
      </w:r>
      <w:r>
        <w:rPr>
          <w:spacing w:val="-3"/>
        </w:rPr>
        <w:t xml:space="preserve"> </w:t>
      </w:r>
      <w:r>
        <w:t>soluble</w:t>
      </w:r>
      <w:r>
        <w:rPr>
          <w:spacing w:val="-3"/>
        </w:rPr>
        <w:t xml:space="preserve"> </w:t>
      </w:r>
      <w:r>
        <w:t>in</w:t>
      </w:r>
      <w:r>
        <w:rPr>
          <w:spacing w:val="-2"/>
        </w:rPr>
        <w:t xml:space="preserve"> water.</w:t>
      </w:r>
    </w:p>
    <w:p w14:paraId="2AA304DF" w14:textId="77777777" w:rsidR="00584BC3" w:rsidRDefault="00584BC3" w:rsidP="00584BC3">
      <w:pPr>
        <w:pStyle w:val="BodyText"/>
        <w:spacing w:before="49"/>
      </w:pPr>
    </w:p>
    <w:p w14:paraId="4AFEABF6" w14:textId="77777777" w:rsidR="00584BC3" w:rsidRDefault="00584BC3" w:rsidP="00584BC3">
      <w:pPr>
        <w:pStyle w:val="Heading1"/>
        <w:numPr>
          <w:ilvl w:val="1"/>
          <w:numId w:val="23"/>
        </w:numPr>
        <w:tabs>
          <w:tab w:val="left" w:pos="788"/>
        </w:tabs>
        <w:spacing w:before="1"/>
        <w:ind w:left="788" w:hanging="444"/>
      </w:pPr>
      <w:r>
        <w:t>Results</w:t>
      </w:r>
      <w:r>
        <w:rPr>
          <w:spacing w:val="-2"/>
        </w:rPr>
        <w:t xml:space="preserve"> </w:t>
      </w:r>
      <w:r>
        <w:t>of</w:t>
      </w:r>
      <w:r>
        <w:rPr>
          <w:spacing w:val="-4"/>
        </w:rPr>
        <w:t xml:space="preserve"> </w:t>
      </w:r>
      <w:r>
        <w:t>PBT</w:t>
      </w:r>
      <w:r>
        <w:rPr>
          <w:spacing w:val="-1"/>
        </w:rPr>
        <w:t xml:space="preserve"> </w:t>
      </w:r>
      <w:r>
        <w:t>and</w:t>
      </w:r>
      <w:r>
        <w:rPr>
          <w:spacing w:val="-3"/>
        </w:rPr>
        <w:t xml:space="preserve"> </w:t>
      </w:r>
      <w:proofErr w:type="spellStart"/>
      <w:r>
        <w:t>vPvB</w:t>
      </w:r>
      <w:proofErr w:type="spellEnd"/>
      <w:r>
        <w:rPr>
          <w:spacing w:val="-1"/>
        </w:rPr>
        <w:t xml:space="preserve"> </w:t>
      </w:r>
      <w:r>
        <w:rPr>
          <w:spacing w:val="-2"/>
        </w:rPr>
        <w:t>assessment</w:t>
      </w:r>
    </w:p>
    <w:p w14:paraId="2717EB1D" w14:textId="77777777" w:rsidR="00584BC3" w:rsidRDefault="00584BC3" w:rsidP="00584BC3">
      <w:pPr>
        <w:pStyle w:val="BodyText"/>
        <w:spacing w:before="103"/>
        <w:ind w:left="791"/>
      </w:pPr>
      <w:r>
        <w:t>This</w:t>
      </w:r>
      <w:r>
        <w:rPr>
          <w:spacing w:val="-3"/>
        </w:rPr>
        <w:t xml:space="preserve"> </w:t>
      </w:r>
      <w:r>
        <w:t>mixture does</w:t>
      </w:r>
      <w:r>
        <w:rPr>
          <w:spacing w:val="-3"/>
        </w:rPr>
        <w:t xml:space="preserve"> </w:t>
      </w:r>
      <w:r>
        <w:t>not</w:t>
      </w:r>
      <w:r>
        <w:rPr>
          <w:spacing w:val="-4"/>
        </w:rPr>
        <w:t xml:space="preserve"> </w:t>
      </w:r>
      <w:r>
        <w:t>contain</w:t>
      </w:r>
      <w:r>
        <w:rPr>
          <w:spacing w:val="-4"/>
        </w:rPr>
        <w:t xml:space="preserve"> </w:t>
      </w:r>
      <w:r>
        <w:t>any</w:t>
      </w:r>
      <w:r>
        <w:rPr>
          <w:spacing w:val="-1"/>
        </w:rPr>
        <w:t xml:space="preserve"> </w:t>
      </w:r>
      <w:r>
        <w:t>non-classified</w:t>
      </w:r>
      <w:r>
        <w:rPr>
          <w:spacing w:val="-1"/>
        </w:rPr>
        <w:t xml:space="preserve"> </w:t>
      </w:r>
      <w:r>
        <w:t>PBT</w:t>
      </w:r>
      <w:r>
        <w:rPr>
          <w:spacing w:val="-2"/>
        </w:rPr>
        <w:t xml:space="preserve"> </w:t>
      </w:r>
      <w:r>
        <w:t>or</w:t>
      </w:r>
      <w:r>
        <w:rPr>
          <w:spacing w:val="-4"/>
        </w:rPr>
        <w:t xml:space="preserve"> </w:t>
      </w:r>
      <w:proofErr w:type="spellStart"/>
      <w:r>
        <w:t>vPvB</w:t>
      </w:r>
      <w:proofErr w:type="spellEnd"/>
      <w:r>
        <w:rPr>
          <w:spacing w:val="-1"/>
        </w:rPr>
        <w:t xml:space="preserve"> </w:t>
      </w:r>
      <w:r>
        <w:rPr>
          <w:spacing w:val="-2"/>
        </w:rPr>
        <w:t>substances.</w:t>
      </w:r>
    </w:p>
    <w:p w14:paraId="5BA37CD8" w14:textId="77777777" w:rsidR="00584BC3" w:rsidRDefault="00584BC3" w:rsidP="00584BC3">
      <w:pPr>
        <w:pStyle w:val="Heading1"/>
        <w:numPr>
          <w:ilvl w:val="1"/>
          <w:numId w:val="23"/>
        </w:numPr>
        <w:tabs>
          <w:tab w:val="left" w:pos="788"/>
        </w:tabs>
        <w:spacing w:before="102"/>
        <w:ind w:left="788" w:hanging="444"/>
      </w:pPr>
      <w:r>
        <w:t>Endocrine</w:t>
      </w:r>
      <w:r>
        <w:rPr>
          <w:spacing w:val="-5"/>
        </w:rPr>
        <w:t xml:space="preserve"> </w:t>
      </w:r>
      <w:r>
        <w:t>disrupting</w:t>
      </w:r>
      <w:r>
        <w:rPr>
          <w:spacing w:val="-3"/>
        </w:rPr>
        <w:t xml:space="preserve"> </w:t>
      </w:r>
      <w:r>
        <w:rPr>
          <w:spacing w:val="-2"/>
        </w:rPr>
        <w:t>properties</w:t>
      </w:r>
    </w:p>
    <w:p w14:paraId="29F944FC" w14:textId="77777777" w:rsidR="00584BC3" w:rsidRDefault="00584BC3" w:rsidP="00584BC3">
      <w:pPr>
        <w:pStyle w:val="BodyText"/>
        <w:spacing w:before="105"/>
        <w:ind w:left="791"/>
      </w:pPr>
      <w:r>
        <w:t>None</w:t>
      </w:r>
      <w:r>
        <w:rPr>
          <w:spacing w:val="-7"/>
        </w:rPr>
        <w:t xml:space="preserve"> </w:t>
      </w:r>
      <w:r>
        <w:rPr>
          <w:spacing w:val="-2"/>
        </w:rPr>
        <w:t>known.</w:t>
      </w:r>
    </w:p>
    <w:p w14:paraId="5AD83B35" w14:textId="77777777" w:rsidR="00584BC3" w:rsidRDefault="00584BC3" w:rsidP="00584BC3">
      <w:pPr>
        <w:pStyle w:val="Heading1"/>
        <w:numPr>
          <w:ilvl w:val="1"/>
          <w:numId w:val="23"/>
        </w:numPr>
        <w:tabs>
          <w:tab w:val="left" w:pos="788"/>
        </w:tabs>
        <w:spacing w:before="103"/>
        <w:ind w:left="788" w:hanging="444"/>
      </w:pPr>
      <w:r>
        <w:t>Other</w:t>
      </w:r>
      <w:r>
        <w:rPr>
          <w:spacing w:val="-4"/>
        </w:rPr>
        <w:t xml:space="preserve"> </w:t>
      </w:r>
      <w:r>
        <w:t>adverse</w:t>
      </w:r>
      <w:r>
        <w:rPr>
          <w:spacing w:val="-3"/>
        </w:rPr>
        <w:t xml:space="preserve"> </w:t>
      </w:r>
      <w:r>
        <w:rPr>
          <w:spacing w:val="-2"/>
        </w:rPr>
        <w:t>effects</w:t>
      </w:r>
    </w:p>
    <w:p w14:paraId="34643AEB" w14:textId="77777777" w:rsidR="00584BC3" w:rsidRDefault="00584BC3" w:rsidP="00584BC3">
      <w:pPr>
        <w:pStyle w:val="BodyText"/>
        <w:spacing w:before="103"/>
        <w:ind w:left="791"/>
      </w:pPr>
      <w:r>
        <w:t>None</w:t>
      </w:r>
      <w:r>
        <w:rPr>
          <w:spacing w:val="-3"/>
        </w:rPr>
        <w:t xml:space="preserve"> </w:t>
      </w:r>
      <w:r>
        <w:rPr>
          <w:spacing w:val="-2"/>
        </w:rPr>
        <w:t>known.</w:t>
      </w:r>
    </w:p>
    <w:p w14:paraId="04351AF9" w14:textId="77777777" w:rsidR="00584BC3" w:rsidRDefault="00584BC3" w:rsidP="00584BC3">
      <w:pPr>
        <w:pStyle w:val="BodyText"/>
        <w:spacing w:before="12"/>
        <w:rPr>
          <w:sz w:val="20"/>
        </w:rPr>
      </w:pPr>
      <w:r>
        <w:rPr>
          <w:noProof/>
        </w:rPr>
        <w:lastRenderedPageBreak/>
        <mc:AlternateContent>
          <mc:Choice Requires="wps">
            <w:drawing>
              <wp:anchor distT="0" distB="0" distL="0" distR="0" simplePos="0" relativeHeight="251818496" behindDoc="1" locked="0" layoutInCell="1" allowOverlap="1" wp14:anchorId="522CF327" wp14:editId="21790E70">
                <wp:simplePos x="0" y="0"/>
                <wp:positionH relativeFrom="page">
                  <wp:posOffset>400050</wp:posOffset>
                </wp:positionH>
                <wp:positionV relativeFrom="paragraph">
                  <wp:posOffset>175686</wp:posOffset>
                </wp:positionV>
                <wp:extent cx="6737984" cy="30480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42469544" w14:textId="77777777" w:rsidR="00584BC3" w:rsidRDefault="00584BC3" w:rsidP="00584BC3">
                            <w:pPr>
                              <w:spacing w:before="73"/>
                              <w:ind w:left="185"/>
                              <w:rPr>
                                <w:b/>
                                <w:color w:val="000000"/>
                              </w:rPr>
                            </w:pPr>
                            <w:r>
                              <w:rPr>
                                <w:b/>
                                <w:color w:val="000000"/>
                              </w:rPr>
                              <w:t>SECTION</w:t>
                            </w:r>
                            <w:r>
                              <w:rPr>
                                <w:b/>
                                <w:color w:val="000000"/>
                                <w:spacing w:val="-6"/>
                              </w:rPr>
                              <w:t xml:space="preserve"> </w:t>
                            </w:r>
                            <w:r>
                              <w:rPr>
                                <w:b/>
                                <w:color w:val="000000"/>
                              </w:rPr>
                              <w:t>13:</w:t>
                            </w:r>
                            <w:r>
                              <w:rPr>
                                <w:b/>
                                <w:color w:val="000000"/>
                                <w:spacing w:val="-5"/>
                              </w:rPr>
                              <w:t xml:space="preserve"> </w:t>
                            </w:r>
                            <w:r>
                              <w:rPr>
                                <w:b/>
                                <w:color w:val="000000"/>
                              </w:rPr>
                              <w:t>Disposal</w:t>
                            </w:r>
                            <w:r>
                              <w:rPr>
                                <w:b/>
                                <w:color w:val="000000"/>
                                <w:spacing w:val="-8"/>
                              </w:rPr>
                              <w:t xml:space="preserve"> </w:t>
                            </w:r>
                            <w:r>
                              <w:rPr>
                                <w:b/>
                                <w:color w:val="000000"/>
                                <w:spacing w:val="-2"/>
                              </w:rPr>
                              <w:t>considerations</w:t>
                            </w:r>
                          </w:p>
                        </w:txbxContent>
                      </wps:txbx>
                      <wps:bodyPr wrap="square" lIns="0" tIns="0" rIns="0" bIns="0" rtlCol="0">
                        <a:noAutofit/>
                      </wps:bodyPr>
                    </wps:wsp>
                  </a:graphicData>
                </a:graphic>
              </wp:anchor>
            </w:drawing>
          </mc:Choice>
          <mc:Fallback>
            <w:pict>
              <v:shape w14:anchorId="522CF327" id="Textbox 18" o:spid="_x0000_s1044" type="#_x0000_t202" style="position:absolute;margin-left:31.5pt;margin-top:13.85pt;width:530.55pt;height:24pt;z-index:-25149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" fillcolor="#d9d9d9" strokeweight="1pt">
                <v:path arrowok="t"/>
                <v:textbox inset="0,0,0,0">
                  <w:txbxContent>
                    <w:p w14:paraId="42469544" w14:textId="77777777" w:rsidR="00584BC3" w:rsidRDefault="00584BC3" w:rsidP="00584BC3">
                      <w:pPr>
                        <w:spacing w:before="73"/>
                        <w:ind w:left="185"/>
                        <w:rPr>
                          <w:b/>
                          <w:color w:val="000000"/>
                        </w:rPr>
                      </w:pPr>
                      <w:r>
                        <w:rPr>
                          <w:b/>
                          <w:color w:val="000000"/>
                        </w:rPr>
                        <w:t>SECTION</w:t>
                      </w:r>
                      <w:r>
                        <w:rPr>
                          <w:b/>
                          <w:color w:val="000000"/>
                          <w:spacing w:val="-6"/>
                        </w:rPr>
                        <w:t xml:space="preserve"> </w:t>
                      </w:r>
                      <w:r>
                        <w:rPr>
                          <w:b/>
                          <w:color w:val="000000"/>
                        </w:rPr>
                        <w:t>13:</w:t>
                      </w:r>
                      <w:r>
                        <w:rPr>
                          <w:b/>
                          <w:color w:val="000000"/>
                          <w:spacing w:val="-5"/>
                        </w:rPr>
                        <w:t xml:space="preserve"> </w:t>
                      </w:r>
                      <w:r>
                        <w:rPr>
                          <w:b/>
                          <w:color w:val="000000"/>
                        </w:rPr>
                        <w:t>Disposal</w:t>
                      </w:r>
                      <w:r>
                        <w:rPr>
                          <w:b/>
                          <w:color w:val="000000"/>
                          <w:spacing w:val="-8"/>
                        </w:rPr>
                        <w:t xml:space="preserve"> </w:t>
                      </w:r>
                      <w:r>
                        <w:rPr>
                          <w:b/>
                          <w:color w:val="000000"/>
                          <w:spacing w:val="-2"/>
                        </w:rPr>
                        <w:t>considerations</w:t>
                      </w:r>
                    </w:p>
                  </w:txbxContent>
                </v:textbox>
                <w10:wrap type="topAndBottom" anchorx="page"/>
              </v:shape>
            </w:pict>
          </mc:Fallback>
        </mc:AlternateContent>
      </w:r>
    </w:p>
    <w:p w14:paraId="04586E85" w14:textId="77777777" w:rsidR="00584BC3" w:rsidRDefault="00584BC3" w:rsidP="00584BC3">
      <w:pPr>
        <w:pStyle w:val="Heading1"/>
        <w:numPr>
          <w:ilvl w:val="1"/>
          <w:numId w:val="22"/>
        </w:numPr>
        <w:tabs>
          <w:tab w:val="left" w:pos="792"/>
        </w:tabs>
        <w:spacing w:before="178"/>
        <w:ind w:left="792" w:hanging="448"/>
      </w:pPr>
      <w:r>
        <w:t>Waste</w:t>
      </w:r>
      <w:r>
        <w:rPr>
          <w:spacing w:val="-5"/>
        </w:rPr>
        <w:t xml:space="preserve"> </w:t>
      </w:r>
      <w:r>
        <w:t>treatment</w:t>
      </w:r>
      <w:r>
        <w:rPr>
          <w:spacing w:val="-3"/>
        </w:rPr>
        <w:t xml:space="preserve"> </w:t>
      </w:r>
      <w:r>
        <w:rPr>
          <w:spacing w:val="-2"/>
        </w:rPr>
        <w:t>methods</w:t>
      </w:r>
    </w:p>
    <w:p w14:paraId="4F94904C" w14:textId="77777777" w:rsidR="00584BC3" w:rsidRDefault="00584BC3" w:rsidP="00584BC3">
      <w:pPr>
        <w:pStyle w:val="BodyText"/>
        <w:spacing w:before="103" w:line="276" w:lineRule="auto"/>
        <w:ind w:left="791" w:right="713"/>
      </w:pPr>
      <w:r>
        <w:t>Dispose</w:t>
      </w:r>
      <w:r>
        <w:rPr>
          <w:spacing w:val="-2"/>
        </w:rPr>
        <w:t xml:space="preserve"> </w:t>
      </w:r>
      <w:r>
        <w:t>of</w:t>
      </w:r>
      <w:r>
        <w:rPr>
          <w:spacing w:val="-2"/>
        </w:rPr>
        <w:t xml:space="preserve"> </w:t>
      </w:r>
      <w:r>
        <w:t>contents/container</w:t>
      </w:r>
      <w:r>
        <w:rPr>
          <w:spacing w:val="-4"/>
        </w:rPr>
        <w:t xml:space="preserve"> </w:t>
      </w:r>
      <w:r>
        <w:t>to</w:t>
      </w:r>
      <w:r>
        <w:rPr>
          <w:spacing w:val="-2"/>
        </w:rPr>
        <w:t xml:space="preserve"> </w:t>
      </w:r>
      <w:r>
        <w:t>hazardous</w:t>
      </w:r>
      <w:r>
        <w:rPr>
          <w:spacing w:val="-3"/>
        </w:rPr>
        <w:t xml:space="preserve"> </w:t>
      </w:r>
      <w:r>
        <w:t>or</w:t>
      </w:r>
      <w:r>
        <w:rPr>
          <w:spacing w:val="-2"/>
        </w:rPr>
        <w:t xml:space="preserve"> </w:t>
      </w:r>
      <w:r>
        <w:t>special</w:t>
      </w:r>
      <w:r>
        <w:rPr>
          <w:spacing w:val="-4"/>
        </w:rPr>
        <w:t xml:space="preserve"> </w:t>
      </w:r>
      <w:r>
        <w:t>waste</w:t>
      </w:r>
      <w:r>
        <w:rPr>
          <w:spacing w:val="-4"/>
        </w:rPr>
        <w:t xml:space="preserve"> </w:t>
      </w:r>
      <w:r>
        <w:t>collection</w:t>
      </w:r>
      <w:r>
        <w:rPr>
          <w:spacing w:val="-4"/>
        </w:rPr>
        <w:t xml:space="preserve"> </w:t>
      </w:r>
      <w:r>
        <w:t>point,</w:t>
      </w:r>
      <w:r>
        <w:rPr>
          <w:spacing w:val="-2"/>
        </w:rPr>
        <w:t xml:space="preserve"> </w:t>
      </w:r>
      <w:r>
        <w:t>in</w:t>
      </w:r>
      <w:r>
        <w:rPr>
          <w:spacing w:val="-2"/>
        </w:rPr>
        <w:t xml:space="preserve"> </w:t>
      </w:r>
      <w:r>
        <w:t>accordance</w:t>
      </w:r>
      <w:r>
        <w:rPr>
          <w:spacing w:val="-4"/>
        </w:rPr>
        <w:t xml:space="preserve"> </w:t>
      </w:r>
      <w:r>
        <w:t>with</w:t>
      </w:r>
      <w:r>
        <w:rPr>
          <w:spacing w:val="-2"/>
        </w:rPr>
        <w:t xml:space="preserve"> </w:t>
      </w:r>
      <w:r>
        <w:t>local, regional</w:t>
      </w:r>
      <w:r>
        <w:rPr>
          <w:spacing w:val="-3"/>
        </w:rPr>
        <w:t xml:space="preserve"> </w:t>
      </w:r>
      <w:r>
        <w:t>or national regulation.</w:t>
      </w:r>
    </w:p>
    <w:p w14:paraId="1170A55B" w14:textId="77777777" w:rsidR="00584BC3" w:rsidRDefault="00584BC3" w:rsidP="00584BC3">
      <w:pPr>
        <w:pStyle w:val="BodyText"/>
        <w:spacing w:before="32"/>
      </w:pPr>
    </w:p>
    <w:p w14:paraId="29843D32" w14:textId="77777777" w:rsidR="00584BC3" w:rsidRDefault="00584BC3" w:rsidP="00584BC3">
      <w:pPr>
        <w:pStyle w:val="Heading1"/>
        <w:spacing w:before="1"/>
        <w:ind w:left="791"/>
      </w:pPr>
      <w:r>
        <w:t>Additional</w:t>
      </w:r>
      <w:r>
        <w:rPr>
          <w:spacing w:val="-13"/>
        </w:rPr>
        <w:t xml:space="preserve"> </w:t>
      </w:r>
      <w:r>
        <w:rPr>
          <w:spacing w:val="-2"/>
        </w:rPr>
        <w:t>Information</w:t>
      </w:r>
    </w:p>
    <w:p w14:paraId="512C764A" w14:textId="77777777" w:rsidR="00584BC3" w:rsidRDefault="00584BC3" w:rsidP="00584BC3">
      <w:pPr>
        <w:pStyle w:val="BodyText"/>
        <w:spacing w:before="102"/>
        <w:ind w:left="791"/>
      </w:pPr>
      <w:r>
        <w:t>Handle</w:t>
      </w:r>
      <w:r>
        <w:rPr>
          <w:spacing w:val="-11"/>
        </w:rPr>
        <w:t xml:space="preserve"> </w:t>
      </w:r>
      <w:r>
        <w:t>empty</w:t>
      </w:r>
      <w:r>
        <w:rPr>
          <w:spacing w:val="-9"/>
        </w:rPr>
        <w:t xml:space="preserve"> </w:t>
      </w:r>
      <w:r>
        <w:t>containers</w:t>
      </w:r>
      <w:r>
        <w:rPr>
          <w:spacing w:val="-7"/>
        </w:rPr>
        <w:t xml:space="preserve"> </w:t>
      </w:r>
      <w:r>
        <w:t>with</w:t>
      </w:r>
      <w:r>
        <w:rPr>
          <w:spacing w:val="-11"/>
        </w:rPr>
        <w:t xml:space="preserve"> </w:t>
      </w:r>
      <w:r>
        <w:t>care</w:t>
      </w:r>
      <w:r>
        <w:rPr>
          <w:spacing w:val="-10"/>
        </w:rPr>
        <w:t xml:space="preserve"> </w:t>
      </w:r>
      <w:r>
        <w:t>because</w:t>
      </w:r>
      <w:r>
        <w:rPr>
          <w:spacing w:val="-8"/>
        </w:rPr>
        <w:t xml:space="preserve"> </w:t>
      </w:r>
      <w:r>
        <w:t>residual</w:t>
      </w:r>
      <w:r>
        <w:rPr>
          <w:spacing w:val="-10"/>
        </w:rPr>
        <w:t xml:space="preserve"> </w:t>
      </w:r>
      <w:proofErr w:type="spellStart"/>
      <w:r>
        <w:t>vapours</w:t>
      </w:r>
      <w:proofErr w:type="spellEnd"/>
      <w:r>
        <w:rPr>
          <w:spacing w:val="-10"/>
        </w:rPr>
        <w:t xml:space="preserve"> </w:t>
      </w:r>
      <w:r>
        <w:t>are</w:t>
      </w:r>
      <w:r>
        <w:rPr>
          <w:spacing w:val="-9"/>
        </w:rPr>
        <w:t xml:space="preserve"> </w:t>
      </w:r>
      <w:r>
        <w:rPr>
          <w:spacing w:val="-2"/>
        </w:rPr>
        <w:t>flammable.</w:t>
      </w:r>
    </w:p>
    <w:p w14:paraId="31C2C788" w14:textId="77777777" w:rsidR="00584BC3" w:rsidRDefault="00584BC3" w:rsidP="00584BC3">
      <w:pPr>
        <w:pStyle w:val="BodyText"/>
        <w:spacing w:before="11"/>
        <w:rPr>
          <w:sz w:val="14"/>
        </w:rPr>
      </w:pPr>
      <w:r>
        <w:rPr>
          <w:noProof/>
        </w:rPr>
        <mc:AlternateContent>
          <mc:Choice Requires="wps">
            <w:drawing>
              <wp:anchor distT="0" distB="0" distL="0" distR="0" simplePos="0" relativeHeight="251819520" behindDoc="1" locked="0" layoutInCell="1" allowOverlap="1" wp14:anchorId="3C2BAE69" wp14:editId="72CED62C">
                <wp:simplePos x="0" y="0"/>
                <wp:positionH relativeFrom="page">
                  <wp:posOffset>424180</wp:posOffset>
                </wp:positionH>
                <wp:positionV relativeFrom="paragraph">
                  <wp:posOffset>130816</wp:posOffset>
                </wp:positionV>
                <wp:extent cx="6737984" cy="3175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17500"/>
                        </a:xfrm>
                        <a:prstGeom prst="rect">
                          <a:avLst/>
                        </a:prstGeom>
                        <a:solidFill>
                          <a:srgbClr val="D9D9D9"/>
                        </a:solidFill>
                        <a:ln w="12700">
                          <a:solidFill>
                            <a:srgbClr val="000000"/>
                          </a:solidFill>
                          <a:prstDash val="solid"/>
                        </a:ln>
                      </wps:spPr>
                      <wps:txbx>
                        <w:txbxContent>
                          <w:p w14:paraId="28D93A61" w14:textId="77777777" w:rsidR="00584BC3" w:rsidRDefault="00584BC3" w:rsidP="00584BC3">
                            <w:pPr>
                              <w:spacing w:before="73"/>
                              <w:ind w:left="169"/>
                              <w:rPr>
                                <w:b/>
                                <w:color w:val="000000"/>
                              </w:rPr>
                            </w:pPr>
                            <w:r>
                              <w:rPr>
                                <w:b/>
                                <w:color w:val="000000"/>
                              </w:rPr>
                              <w:t>SECTION</w:t>
                            </w:r>
                            <w:r>
                              <w:rPr>
                                <w:b/>
                                <w:color w:val="000000"/>
                                <w:spacing w:val="-6"/>
                              </w:rPr>
                              <w:t xml:space="preserve"> </w:t>
                            </w:r>
                            <w:r>
                              <w:rPr>
                                <w:b/>
                                <w:color w:val="000000"/>
                              </w:rPr>
                              <w:t>14:</w:t>
                            </w:r>
                            <w:r>
                              <w:rPr>
                                <w:b/>
                                <w:color w:val="000000"/>
                                <w:spacing w:val="-6"/>
                              </w:rPr>
                              <w:t xml:space="preserve"> </w:t>
                            </w:r>
                            <w:r>
                              <w:rPr>
                                <w:b/>
                                <w:color w:val="000000"/>
                              </w:rPr>
                              <w:t>Transport</w:t>
                            </w:r>
                            <w:r>
                              <w:rPr>
                                <w:b/>
                                <w:color w:val="000000"/>
                                <w:spacing w:val="-5"/>
                              </w:rPr>
                              <w:t xml:space="preserve"> </w:t>
                            </w:r>
                            <w:r>
                              <w:rPr>
                                <w:b/>
                                <w:color w:val="000000"/>
                                <w:spacing w:val="-2"/>
                              </w:rPr>
                              <w:t>information</w:t>
                            </w:r>
                          </w:p>
                        </w:txbxContent>
                      </wps:txbx>
                      <wps:bodyPr wrap="square" lIns="0" tIns="0" rIns="0" bIns="0" rtlCol="0">
                        <a:noAutofit/>
                      </wps:bodyPr>
                    </wps:wsp>
                  </a:graphicData>
                </a:graphic>
              </wp:anchor>
            </w:drawing>
          </mc:Choice>
          <mc:Fallback>
            <w:pict>
              <v:shape w14:anchorId="3C2BAE69" id="Textbox 19" o:spid="_x0000_s1045" type="#_x0000_t202" style="position:absolute;margin-left:33.4pt;margin-top:10.3pt;width:530.55pt;height:25pt;z-index:-25149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" fillcolor="#d9d9d9" strokeweight="1pt">
                <v:path arrowok="t"/>
                <v:textbox inset="0,0,0,0">
                  <w:txbxContent>
                    <w:p w14:paraId="28D93A61" w14:textId="77777777" w:rsidR="00584BC3" w:rsidRDefault="00584BC3" w:rsidP="00584BC3">
                      <w:pPr>
                        <w:spacing w:before="73"/>
                        <w:ind w:left="169"/>
                        <w:rPr>
                          <w:b/>
                          <w:color w:val="000000"/>
                        </w:rPr>
                      </w:pPr>
                      <w:r>
                        <w:rPr>
                          <w:b/>
                          <w:color w:val="000000"/>
                        </w:rPr>
                        <w:t>SECTION</w:t>
                      </w:r>
                      <w:r>
                        <w:rPr>
                          <w:b/>
                          <w:color w:val="000000"/>
                          <w:spacing w:val="-6"/>
                        </w:rPr>
                        <w:t xml:space="preserve"> </w:t>
                      </w:r>
                      <w:r>
                        <w:rPr>
                          <w:b/>
                          <w:color w:val="000000"/>
                        </w:rPr>
                        <w:t>14:</w:t>
                      </w:r>
                      <w:r>
                        <w:rPr>
                          <w:b/>
                          <w:color w:val="000000"/>
                          <w:spacing w:val="-6"/>
                        </w:rPr>
                        <w:t xml:space="preserve"> </w:t>
                      </w:r>
                      <w:r>
                        <w:rPr>
                          <w:b/>
                          <w:color w:val="000000"/>
                        </w:rPr>
                        <w:t>Transport</w:t>
                      </w:r>
                      <w:r>
                        <w:rPr>
                          <w:b/>
                          <w:color w:val="000000"/>
                          <w:spacing w:val="-5"/>
                        </w:rPr>
                        <w:t xml:space="preserve"> </w:t>
                      </w:r>
                      <w:r>
                        <w:rPr>
                          <w:b/>
                          <w:color w:val="000000"/>
                          <w:spacing w:val="-2"/>
                        </w:rPr>
                        <w:t>information</w:t>
                      </w:r>
                    </w:p>
                  </w:txbxContent>
                </v:textbox>
                <w10:wrap type="topAndBottom" anchorx="page"/>
              </v:shape>
            </w:pict>
          </mc:Fallback>
        </mc:AlternateContent>
      </w:r>
    </w:p>
    <w:p w14:paraId="186D6D4C" w14:textId="77777777" w:rsidR="00584BC3" w:rsidRDefault="00584BC3" w:rsidP="00584BC3">
      <w:pPr>
        <w:pStyle w:val="BodyText"/>
        <w:spacing w:before="27"/>
        <w:rPr>
          <w:sz w:val="20"/>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1703"/>
        <w:gridCol w:w="1703"/>
        <w:gridCol w:w="1701"/>
        <w:gridCol w:w="1845"/>
        <w:gridCol w:w="1420"/>
      </w:tblGrid>
      <w:tr w:rsidR="00584BC3" w14:paraId="6217F363" w14:textId="77777777" w:rsidTr="00367C7F">
        <w:trPr>
          <w:trHeight w:val="618"/>
        </w:trPr>
        <w:tc>
          <w:tcPr>
            <w:tcW w:w="1558" w:type="dxa"/>
          </w:tcPr>
          <w:p w14:paraId="3906BBA0" w14:textId="77777777" w:rsidR="00584BC3" w:rsidRDefault="00584BC3" w:rsidP="00367C7F">
            <w:pPr>
              <w:pStyle w:val="TableParagraph"/>
              <w:spacing w:line="206" w:lineRule="exact"/>
              <w:rPr>
                <w:b/>
                <w:sz w:val="18"/>
              </w:rPr>
            </w:pPr>
            <w:r>
              <w:rPr>
                <w:b/>
                <w:spacing w:val="-4"/>
                <w:sz w:val="18"/>
              </w:rPr>
              <w:t>14.1</w:t>
            </w:r>
          </w:p>
          <w:p w14:paraId="5258B9BF" w14:textId="77777777" w:rsidR="00584BC3" w:rsidRDefault="00584BC3" w:rsidP="00367C7F">
            <w:pPr>
              <w:pStyle w:val="TableParagraph"/>
              <w:spacing w:line="207" w:lineRule="exact"/>
              <w:rPr>
                <w:b/>
                <w:sz w:val="18"/>
              </w:rPr>
            </w:pPr>
            <w:r>
              <w:rPr>
                <w:b/>
                <w:sz w:val="18"/>
              </w:rPr>
              <w:t>UN</w:t>
            </w:r>
            <w:r>
              <w:rPr>
                <w:b/>
                <w:spacing w:val="-3"/>
                <w:sz w:val="18"/>
              </w:rPr>
              <w:t xml:space="preserve"> </w:t>
            </w:r>
            <w:r>
              <w:rPr>
                <w:b/>
                <w:sz w:val="18"/>
              </w:rPr>
              <w:t>/</w:t>
            </w:r>
            <w:r>
              <w:rPr>
                <w:b/>
                <w:spacing w:val="-1"/>
                <w:sz w:val="18"/>
              </w:rPr>
              <w:t xml:space="preserve"> </w:t>
            </w:r>
            <w:r>
              <w:rPr>
                <w:b/>
                <w:spacing w:val="-5"/>
                <w:sz w:val="18"/>
              </w:rPr>
              <w:t>ID</w:t>
            </w:r>
          </w:p>
        </w:tc>
        <w:tc>
          <w:tcPr>
            <w:tcW w:w="1703" w:type="dxa"/>
          </w:tcPr>
          <w:p w14:paraId="30DABF50" w14:textId="77777777" w:rsidR="00584BC3" w:rsidRDefault="00584BC3" w:rsidP="00367C7F">
            <w:pPr>
              <w:pStyle w:val="TableParagraph"/>
              <w:spacing w:line="206" w:lineRule="exact"/>
              <w:ind w:left="107"/>
              <w:rPr>
                <w:b/>
                <w:sz w:val="18"/>
              </w:rPr>
            </w:pPr>
            <w:r>
              <w:rPr>
                <w:b/>
                <w:spacing w:val="-4"/>
                <w:sz w:val="18"/>
              </w:rPr>
              <w:t>14.2</w:t>
            </w:r>
          </w:p>
          <w:p w14:paraId="52EA1B41" w14:textId="77777777" w:rsidR="00584BC3" w:rsidRDefault="00584BC3" w:rsidP="00367C7F">
            <w:pPr>
              <w:pStyle w:val="TableParagraph"/>
              <w:spacing w:line="206" w:lineRule="exact"/>
              <w:ind w:left="107" w:right="308"/>
              <w:rPr>
                <w:b/>
                <w:sz w:val="18"/>
              </w:rPr>
            </w:pPr>
            <w:r>
              <w:rPr>
                <w:b/>
                <w:sz w:val="18"/>
              </w:rPr>
              <w:t>UN proper shipping</w:t>
            </w:r>
            <w:r>
              <w:rPr>
                <w:b/>
                <w:spacing w:val="-13"/>
                <w:sz w:val="18"/>
              </w:rPr>
              <w:t xml:space="preserve"> </w:t>
            </w:r>
            <w:r>
              <w:rPr>
                <w:b/>
                <w:sz w:val="18"/>
              </w:rPr>
              <w:t>name</w:t>
            </w:r>
          </w:p>
        </w:tc>
        <w:tc>
          <w:tcPr>
            <w:tcW w:w="1703" w:type="dxa"/>
          </w:tcPr>
          <w:p w14:paraId="7A24797B" w14:textId="77777777" w:rsidR="00584BC3" w:rsidRDefault="00584BC3" w:rsidP="00367C7F">
            <w:pPr>
              <w:pStyle w:val="TableParagraph"/>
              <w:spacing w:line="206" w:lineRule="exact"/>
              <w:ind w:left="106"/>
              <w:rPr>
                <w:b/>
                <w:sz w:val="18"/>
              </w:rPr>
            </w:pPr>
            <w:r>
              <w:rPr>
                <w:b/>
                <w:spacing w:val="-4"/>
                <w:sz w:val="18"/>
              </w:rPr>
              <w:t>14.3</w:t>
            </w:r>
          </w:p>
          <w:p w14:paraId="645560F6" w14:textId="77777777" w:rsidR="00584BC3" w:rsidRDefault="00584BC3" w:rsidP="00367C7F">
            <w:pPr>
              <w:pStyle w:val="TableParagraph"/>
              <w:spacing w:line="207" w:lineRule="exact"/>
              <w:ind w:left="106"/>
              <w:rPr>
                <w:b/>
                <w:sz w:val="18"/>
              </w:rPr>
            </w:pPr>
            <w:r>
              <w:rPr>
                <w:b/>
                <w:sz w:val="18"/>
              </w:rPr>
              <w:t>Hazard</w:t>
            </w:r>
            <w:r>
              <w:rPr>
                <w:b/>
                <w:spacing w:val="-6"/>
                <w:sz w:val="18"/>
              </w:rPr>
              <w:t xml:space="preserve"> </w:t>
            </w:r>
            <w:r>
              <w:rPr>
                <w:b/>
                <w:spacing w:val="-2"/>
                <w:sz w:val="18"/>
              </w:rPr>
              <w:t>class(es)</w:t>
            </w:r>
          </w:p>
        </w:tc>
        <w:tc>
          <w:tcPr>
            <w:tcW w:w="1701" w:type="dxa"/>
          </w:tcPr>
          <w:p w14:paraId="3A75B22E" w14:textId="77777777" w:rsidR="00584BC3" w:rsidRDefault="00584BC3" w:rsidP="00367C7F">
            <w:pPr>
              <w:pStyle w:val="TableParagraph"/>
              <w:spacing w:line="206" w:lineRule="exact"/>
              <w:rPr>
                <w:b/>
                <w:sz w:val="18"/>
              </w:rPr>
            </w:pPr>
            <w:r>
              <w:rPr>
                <w:b/>
                <w:spacing w:val="-4"/>
                <w:sz w:val="18"/>
              </w:rPr>
              <w:t>14.4</w:t>
            </w:r>
          </w:p>
          <w:p w14:paraId="50416F5E" w14:textId="77777777" w:rsidR="00584BC3" w:rsidRDefault="00584BC3" w:rsidP="00367C7F">
            <w:pPr>
              <w:pStyle w:val="TableParagraph"/>
              <w:spacing w:line="207" w:lineRule="exact"/>
              <w:rPr>
                <w:b/>
                <w:sz w:val="18"/>
              </w:rPr>
            </w:pPr>
            <w:r>
              <w:rPr>
                <w:b/>
                <w:sz w:val="18"/>
              </w:rPr>
              <w:t>Packing</w:t>
            </w:r>
            <w:r>
              <w:rPr>
                <w:b/>
                <w:spacing w:val="-3"/>
                <w:sz w:val="18"/>
              </w:rPr>
              <w:t xml:space="preserve"> </w:t>
            </w:r>
            <w:r>
              <w:rPr>
                <w:b/>
                <w:spacing w:val="-2"/>
                <w:sz w:val="18"/>
              </w:rPr>
              <w:t>group</w:t>
            </w:r>
          </w:p>
        </w:tc>
        <w:tc>
          <w:tcPr>
            <w:tcW w:w="1845" w:type="dxa"/>
          </w:tcPr>
          <w:p w14:paraId="795A4F1F" w14:textId="77777777" w:rsidR="00584BC3" w:rsidRDefault="00584BC3" w:rsidP="00367C7F">
            <w:pPr>
              <w:pStyle w:val="TableParagraph"/>
              <w:spacing w:line="206" w:lineRule="exact"/>
              <w:ind w:left="104"/>
              <w:rPr>
                <w:b/>
                <w:sz w:val="18"/>
              </w:rPr>
            </w:pPr>
            <w:r>
              <w:rPr>
                <w:b/>
                <w:spacing w:val="-4"/>
                <w:sz w:val="18"/>
              </w:rPr>
              <w:t>14.5</w:t>
            </w:r>
          </w:p>
          <w:p w14:paraId="189A60A2" w14:textId="77777777" w:rsidR="00584BC3" w:rsidRDefault="00584BC3" w:rsidP="00367C7F">
            <w:pPr>
              <w:pStyle w:val="TableParagraph"/>
              <w:spacing w:line="206" w:lineRule="exact"/>
              <w:ind w:left="104"/>
              <w:rPr>
                <w:b/>
                <w:sz w:val="18"/>
              </w:rPr>
            </w:pPr>
            <w:r>
              <w:rPr>
                <w:b/>
                <w:spacing w:val="-2"/>
                <w:sz w:val="18"/>
              </w:rPr>
              <w:t>Environmental hazards</w:t>
            </w:r>
          </w:p>
        </w:tc>
        <w:tc>
          <w:tcPr>
            <w:tcW w:w="1420" w:type="dxa"/>
          </w:tcPr>
          <w:p w14:paraId="7579F0CE" w14:textId="77777777" w:rsidR="00584BC3" w:rsidRDefault="00584BC3" w:rsidP="00367C7F">
            <w:pPr>
              <w:pStyle w:val="TableParagraph"/>
              <w:spacing w:before="186" w:line="206" w:lineRule="exact"/>
              <w:ind w:left="102" w:right="290"/>
              <w:rPr>
                <w:b/>
                <w:sz w:val="18"/>
              </w:rPr>
            </w:pPr>
            <w:r>
              <w:rPr>
                <w:b/>
                <w:spacing w:val="-2"/>
                <w:sz w:val="18"/>
              </w:rPr>
              <w:t>Other information</w:t>
            </w:r>
          </w:p>
        </w:tc>
      </w:tr>
      <w:tr w:rsidR="00584BC3" w14:paraId="7C656D7D" w14:textId="77777777" w:rsidTr="00367C7F">
        <w:trPr>
          <w:trHeight w:val="1864"/>
        </w:trPr>
        <w:tc>
          <w:tcPr>
            <w:tcW w:w="1558" w:type="dxa"/>
          </w:tcPr>
          <w:p w14:paraId="4BE1142D" w14:textId="77777777" w:rsidR="00584BC3" w:rsidRDefault="00584BC3" w:rsidP="00367C7F">
            <w:pPr>
              <w:pStyle w:val="TableParagraph"/>
              <w:spacing w:before="1"/>
              <w:rPr>
                <w:sz w:val="18"/>
              </w:rPr>
            </w:pPr>
            <w:r>
              <w:rPr>
                <w:sz w:val="18"/>
              </w:rPr>
              <w:t>UN</w:t>
            </w:r>
            <w:r>
              <w:rPr>
                <w:spacing w:val="-4"/>
                <w:sz w:val="18"/>
              </w:rPr>
              <w:t xml:space="preserve"> 3175</w:t>
            </w:r>
          </w:p>
        </w:tc>
        <w:tc>
          <w:tcPr>
            <w:tcW w:w="1703" w:type="dxa"/>
          </w:tcPr>
          <w:p w14:paraId="14CFDBD1" w14:textId="77777777" w:rsidR="00584BC3" w:rsidRDefault="00584BC3" w:rsidP="00367C7F">
            <w:pPr>
              <w:pStyle w:val="TableParagraph"/>
              <w:spacing w:before="1"/>
              <w:ind w:left="107" w:right="218"/>
              <w:rPr>
                <w:sz w:val="18"/>
              </w:rPr>
            </w:pPr>
            <w:r>
              <w:rPr>
                <w:sz w:val="18"/>
              </w:rPr>
              <w:t>Solids</w:t>
            </w:r>
            <w:r>
              <w:rPr>
                <w:spacing w:val="-13"/>
                <w:sz w:val="18"/>
              </w:rPr>
              <w:t xml:space="preserve"> </w:t>
            </w:r>
            <w:r>
              <w:rPr>
                <w:sz w:val="18"/>
              </w:rPr>
              <w:t>containing flammable</w:t>
            </w:r>
            <w:r>
              <w:rPr>
                <w:spacing w:val="-5"/>
                <w:sz w:val="18"/>
              </w:rPr>
              <w:t xml:space="preserve"> </w:t>
            </w:r>
            <w:r>
              <w:rPr>
                <w:spacing w:val="-2"/>
                <w:sz w:val="18"/>
              </w:rPr>
              <w:t>liquid,</w:t>
            </w:r>
          </w:p>
          <w:p w14:paraId="05308FC3" w14:textId="77777777" w:rsidR="00584BC3" w:rsidRDefault="00584BC3" w:rsidP="00367C7F">
            <w:pPr>
              <w:pStyle w:val="TableParagraph"/>
              <w:spacing w:line="206" w:lineRule="exact"/>
              <w:ind w:left="107"/>
              <w:rPr>
                <w:sz w:val="18"/>
              </w:rPr>
            </w:pPr>
            <w:r>
              <w:rPr>
                <w:sz w:val="18"/>
              </w:rPr>
              <w:t>N.O.S.</w:t>
            </w:r>
            <w:r>
              <w:rPr>
                <w:spacing w:val="-2"/>
                <w:sz w:val="18"/>
              </w:rPr>
              <w:t xml:space="preserve"> </w:t>
            </w:r>
            <w:r>
              <w:rPr>
                <w:sz w:val="18"/>
              </w:rPr>
              <w:t>(wet</w:t>
            </w:r>
            <w:r>
              <w:rPr>
                <w:spacing w:val="-1"/>
                <w:sz w:val="18"/>
              </w:rPr>
              <w:t xml:space="preserve"> </w:t>
            </w:r>
            <w:r>
              <w:rPr>
                <w:spacing w:val="-2"/>
                <w:sz w:val="18"/>
              </w:rPr>
              <w:t>cloth)</w:t>
            </w:r>
          </w:p>
        </w:tc>
        <w:tc>
          <w:tcPr>
            <w:tcW w:w="1703" w:type="dxa"/>
          </w:tcPr>
          <w:p w14:paraId="3307CD1C" w14:textId="77777777" w:rsidR="00584BC3" w:rsidRDefault="00584BC3" w:rsidP="00367C7F">
            <w:pPr>
              <w:pStyle w:val="TableParagraph"/>
              <w:spacing w:before="1"/>
              <w:ind w:left="106" w:right="752"/>
              <w:jc w:val="both"/>
              <w:rPr>
                <w:sz w:val="18"/>
              </w:rPr>
            </w:pPr>
            <w:r>
              <w:rPr>
                <w:sz w:val="18"/>
              </w:rPr>
              <w:t>Class:</w:t>
            </w:r>
            <w:r>
              <w:rPr>
                <w:spacing w:val="-13"/>
                <w:sz w:val="18"/>
              </w:rPr>
              <w:t xml:space="preserve"> </w:t>
            </w:r>
            <w:r>
              <w:rPr>
                <w:sz w:val="18"/>
              </w:rPr>
              <w:t xml:space="preserve">Not </w:t>
            </w:r>
            <w:r>
              <w:rPr>
                <w:spacing w:val="-2"/>
                <w:sz w:val="18"/>
              </w:rPr>
              <w:t>classified. Label:</w:t>
            </w:r>
          </w:p>
          <w:p w14:paraId="4D547786" w14:textId="77777777" w:rsidR="00584BC3" w:rsidRDefault="00584BC3" w:rsidP="00367C7F">
            <w:pPr>
              <w:pStyle w:val="TableParagraph"/>
              <w:ind w:left="419"/>
              <w:rPr>
                <w:sz w:val="20"/>
              </w:rPr>
            </w:pPr>
            <w:r>
              <w:rPr>
                <w:noProof/>
                <w:sz w:val="20"/>
              </w:rPr>
              <w:drawing>
                <wp:inline distT="0" distB="0" distL="0" distR="0" wp14:anchorId="03FB42A2" wp14:editId="59380303">
                  <wp:extent cx="653060" cy="632840"/>
                  <wp:effectExtent l="0" t="0" r="0" b="0"/>
                  <wp:docPr id="20" name="Image 20" descr="LTD Q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LTD QTy"/>
                          <pic:cNvPicPr/>
                        </pic:nvPicPr>
                        <pic:blipFill>
                          <a:blip r:embed="rId32" cstate="print"/>
                          <a:stretch>
                            <a:fillRect/>
                          </a:stretch>
                        </pic:blipFill>
                        <pic:spPr>
                          <a:xfrm>
                            <a:off x="0" y="0"/>
                            <a:ext cx="653060" cy="632840"/>
                          </a:xfrm>
                          <a:prstGeom prst="rect">
                            <a:avLst/>
                          </a:prstGeom>
                        </pic:spPr>
                      </pic:pic>
                    </a:graphicData>
                  </a:graphic>
                </wp:inline>
              </w:drawing>
            </w:r>
          </w:p>
          <w:p w14:paraId="3C7A2D0A" w14:textId="77777777" w:rsidR="00584BC3" w:rsidRDefault="00584BC3" w:rsidP="00367C7F">
            <w:pPr>
              <w:pStyle w:val="TableParagraph"/>
              <w:spacing w:before="15"/>
              <w:rPr>
                <w:sz w:val="20"/>
              </w:rPr>
            </w:pPr>
          </w:p>
        </w:tc>
        <w:tc>
          <w:tcPr>
            <w:tcW w:w="1701" w:type="dxa"/>
          </w:tcPr>
          <w:p w14:paraId="361EBEE9" w14:textId="77777777" w:rsidR="00584BC3" w:rsidRDefault="00584BC3" w:rsidP="00367C7F">
            <w:pPr>
              <w:pStyle w:val="TableParagraph"/>
              <w:spacing w:before="1"/>
              <w:rPr>
                <w:sz w:val="18"/>
              </w:rPr>
            </w:pPr>
            <w:r>
              <w:rPr>
                <w:spacing w:val="-5"/>
                <w:sz w:val="18"/>
              </w:rPr>
              <w:t>II</w:t>
            </w:r>
          </w:p>
        </w:tc>
        <w:tc>
          <w:tcPr>
            <w:tcW w:w="1845" w:type="dxa"/>
          </w:tcPr>
          <w:p w14:paraId="548EC829" w14:textId="77777777" w:rsidR="00584BC3" w:rsidRDefault="00584BC3" w:rsidP="00367C7F">
            <w:pPr>
              <w:pStyle w:val="TableParagraph"/>
              <w:spacing w:before="1"/>
              <w:ind w:left="104"/>
              <w:rPr>
                <w:sz w:val="18"/>
              </w:rPr>
            </w:pPr>
            <w:r>
              <w:rPr>
                <w:sz w:val="18"/>
              </w:rPr>
              <w:t>Not</w:t>
            </w:r>
            <w:r>
              <w:rPr>
                <w:spacing w:val="-13"/>
                <w:sz w:val="18"/>
              </w:rPr>
              <w:t xml:space="preserve"> </w:t>
            </w:r>
            <w:r>
              <w:rPr>
                <w:sz w:val="18"/>
              </w:rPr>
              <w:t>classified</w:t>
            </w:r>
            <w:r>
              <w:rPr>
                <w:spacing w:val="-12"/>
                <w:sz w:val="18"/>
              </w:rPr>
              <w:t xml:space="preserve"> </w:t>
            </w:r>
            <w:r>
              <w:rPr>
                <w:sz w:val="18"/>
              </w:rPr>
              <w:t>as</w:t>
            </w:r>
            <w:r>
              <w:rPr>
                <w:spacing w:val="-12"/>
                <w:sz w:val="18"/>
              </w:rPr>
              <w:t xml:space="preserve"> </w:t>
            </w:r>
            <w:r>
              <w:rPr>
                <w:sz w:val="18"/>
              </w:rPr>
              <w:t>a marine pollutant</w:t>
            </w:r>
          </w:p>
        </w:tc>
        <w:tc>
          <w:tcPr>
            <w:tcW w:w="1420" w:type="dxa"/>
          </w:tcPr>
          <w:p w14:paraId="04A1ACBB" w14:textId="77777777" w:rsidR="00584BC3" w:rsidRDefault="00584BC3" w:rsidP="00367C7F">
            <w:pPr>
              <w:pStyle w:val="TableParagraph"/>
              <w:spacing w:before="1"/>
              <w:ind w:left="102" w:right="290"/>
              <w:rPr>
                <w:sz w:val="18"/>
              </w:rPr>
            </w:pPr>
            <w:r>
              <w:rPr>
                <w:spacing w:val="-2"/>
                <w:sz w:val="18"/>
              </w:rPr>
              <w:t xml:space="preserve">Limited Quantities </w:t>
            </w:r>
            <w:r>
              <w:rPr>
                <w:sz w:val="18"/>
              </w:rPr>
              <w:t>Coding:</w:t>
            </w:r>
            <w:r>
              <w:rPr>
                <w:spacing w:val="-13"/>
                <w:sz w:val="18"/>
              </w:rPr>
              <w:t xml:space="preserve"> </w:t>
            </w:r>
            <w:r>
              <w:rPr>
                <w:sz w:val="18"/>
              </w:rPr>
              <w:t>LQ8</w:t>
            </w:r>
          </w:p>
          <w:p w14:paraId="496C419F" w14:textId="77777777" w:rsidR="00584BC3" w:rsidRDefault="00584BC3" w:rsidP="00367C7F">
            <w:pPr>
              <w:pStyle w:val="TableParagraph"/>
              <w:rPr>
                <w:sz w:val="18"/>
              </w:rPr>
            </w:pPr>
          </w:p>
          <w:p w14:paraId="591E59BC" w14:textId="77777777" w:rsidR="00584BC3" w:rsidRDefault="00584BC3" w:rsidP="00367C7F">
            <w:pPr>
              <w:pStyle w:val="TableParagraph"/>
              <w:spacing w:before="1"/>
              <w:ind w:left="102" w:right="290"/>
              <w:rPr>
                <w:sz w:val="18"/>
              </w:rPr>
            </w:pPr>
            <w:r>
              <w:rPr>
                <w:spacing w:val="-2"/>
                <w:sz w:val="18"/>
              </w:rPr>
              <w:t xml:space="preserve">Tunnel restriction </w:t>
            </w:r>
            <w:r>
              <w:rPr>
                <w:sz w:val="18"/>
              </w:rPr>
              <w:t>code: E</w:t>
            </w:r>
          </w:p>
        </w:tc>
      </w:tr>
    </w:tbl>
    <w:p w14:paraId="5A265FB3" w14:textId="77777777" w:rsidR="00584BC3" w:rsidRDefault="00584BC3" w:rsidP="00584BC3">
      <w:pPr>
        <w:pStyle w:val="BodyText"/>
        <w:spacing w:before="102"/>
      </w:pPr>
    </w:p>
    <w:p w14:paraId="0D3249A5" w14:textId="77777777" w:rsidR="00584BC3" w:rsidRDefault="00584BC3" w:rsidP="00584BC3">
      <w:pPr>
        <w:pStyle w:val="Heading1"/>
        <w:spacing w:before="1"/>
        <w:ind w:left="323"/>
      </w:pPr>
      <w:r>
        <w:t>14.6</w:t>
      </w:r>
      <w:r>
        <w:rPr>
          <w:spacing w:val="-4"/>
        </w:rPr>
        <w:t xml:space="preserve"> </w:t>
      </w:r>
      <w:r>
        <w:t>Special</w:t>
      </w:r>
      <w:r>
        <w:rPr>
          <w:spacing w:val="-3"/>
        </w:rPr>
        <w:t xml:space="preserve"> </w:t>
      </w:r>
      <w:r>
        <w:t>precautions</w:t>
      </w:r>
      <w:r>
        <w:rPr>
          <w:spacing w:val="-3"/>
        </w:rPr>
        <w:t xml:space="preserve"> </w:t>
      </w:r>
      <w:r>
        <w:t>for</w:t>
      </w:r>
      <w:r>
        <w:rPr>
          <w:spacing w:val="-6"/>
        </w:rPr>
        <w:t xml:space="preserve"> </w:t>
      </w:r>
      <w:r>
        <w:rPr>
          <w:spacing w:val="-4"/>
        </w:rPr>
        <w:t>user</w:t>
      </w:r>
    </w:p>
    <w:p w14:paraId="5D3FFCD5" w14:textId="77777777" w:rsidR="00584BC3" w:rsidRDefault="00584BC3" w:rsidP="00584BC3">
      <w:pPr>
        <w:pStyle w:val="BodyText"/>
        <w:spacing w:before="30"/>
        <w:ind w:left="760"/>
      </w:pPr>
      <w:r>
        <w:t>Not</w:t>
      </w:r>
      <w:r>
        <w:rPr>
          <w:spacing w:val="-2"/>
        </w:rPr>
        <w:t xml:space="preserve"> applicable.</w:t>
      </w:r>
    </w:p>
    <w:p w14:paraId="7AD35290" w14:textId="77777777" w:rsidR="00584BC3" w:rsidRDefault="00584BC3" w:rsidP="00584BC3">
      <w:pPr>
        <w:pStyle w:val="Heading1"/>
        <w:spacing w:before="105"/>
        <w:ind w:left="323"/>
      </w:pPr>
      <w:r>
        <w:t>14.7</w:t>
      </w:r>
      <w:r>
        <w:rPr>
          <w:spacing w:val="5"/>
        </w:rPr>
        <w:t xml:space="preserve"> </w:t>
      </w:r>
      <w:r>
        <w:t>Transport</w:t>
      </w:r>
      <w:r>
        <w:rPr>
          <w:spacing w:val="-2"/>
        </w:rPr>
        <w:t xml:space="preserve"> </w:t>
      </w:r>
      <w:r>
        <w:t>in</w:t>
      </w:r>
      <w:r>
        <w:rPr>
          <w:spacing w:val="-1"/>
        </w:rPr>
        <w:t xml:space="preserve"> </w:t>
      </w:r>
      <w:r>
        <w:t>bulk</w:t>
      </w:r>
      <w:r>
        <w:rPr>
          <w:spacing w:val="-1"/>
        </w:rPr>
        <w:t xml:space="preserve"> </w:t>
      </w:r>
      <w:r>
        <w:t>according</w:t>
      </w:r>
      <w:r>
        <w:rPr>
          <w:spacing w:val="-4"/>
        </w:rPr>
        <w:t xml:space="preserve"> </w:t>
      </w:r>
      <w:r>
        <w:t>to</w:t>
      </w:r>
      <w:r>
        <w:rPr>
          <w:spacing w:val="2"/>
        </w:rPr>
        <w:t xml:space="preserve"> </w:t>
      </w:r>
      <w:r>
        <w:t>IMO</w:t>
      </w:r>
      <w:r>
        <w:rPr>
          <w:spacing w:val="-2"/>
        </w:rPr>
        <w:t xml:space="preserve"> instruments</w:t>
      </w:r>
    </w:p>
    <w:p w14:paraId="181360B1" w14:textId="77777777" w:rsidR="00584BC3" w:rsidRDefault="00584BC3" w:rsidP="00584BC3">
      <w:pPr>
        <w:pStyle w:val="BodyText"/>
        <w:spacing w:before="31"/>
        <w:ind w:left="683"/>
      </w:pPr>
      <w:r>
        <w:t>Not</w:t>
      </w:r>
      <w:r>
        <w:rPr>
          <w:spacing w:val="-4"/>
        </w:rPr>
        <w:t xml:space="preserve"> </w:t>
      </w:r>
      <w:r>
        <w:rPr>
          <w:spacing w:val="-2"/>
        </w:rPr>
        <w:t>applicable.</w:t>
      </w:r>
    </w:p>
    <w:p w14:paraId="3A711BE0" w14:textId="77777777" w:rsidR="00584BC3" w:rsidRDefault="00584BC3" w:rsidP="00584BC3">
      <w:pPr>
        <w:pStyle w:val="BodyText"/>
        <w:spacing w:before="1"/>
        <w:rPr>
          <w:sz w:val="10"/>
        </w:rPr>
      </w:pPr>
      <w:r>
        <w:rPr>
          <w:noProof/>
        </w:rPr>
        <mc:AlternateContent>
          <mc:Choice Requires="wps">
            <w:drawing>
              <wp:anchor distT="0" distB="0" distL="0" distR="0" simplePos="0" relativeHeight="251820544" behindDoc="1" locked="0" layoutInCell="1" allowOverlap="1" wp14:anchorId="54D872D7" wp14:editId="0EBA7966">
                <wp:simplePos x="0" y="0"/>
                <wp:positionH relativeFrom="page">
                  <wp:posOffset>533400</wp:posOffset>
                </wp:positionH>
                <wp:positionV relativeFrom="paragraph">
                  <wp:posOffset>95686</wp:posOffset>
                </wp:positionV>
                <wp:extent cx="6737984" cy="30480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304800"/>
                        </a:xfrm>
                        <a:prstGeom prst="rect">
                          <a:avLst/>
                        </a:prstGeom>
                        <a:solidFill>
                          <a:srgbClr val="D9D9D9"/>
                        </a:solidFill>
                        <a:ln w="12700">
                          <a:solidFill>
                            <a:srgbClr val="000000"/>
                          </a:solidFill>
                          <a:prstDash val="solid"/>
                        </a:ln>
                      </wps:spPr>
                      <wps:txbx>
                        <w:txbxContent>
                          <w:p w14:paraId="30A16B90" w14:textId="77777777" w:rsidR="00584BC3" w:rsidRDefault="00584BC3" w:rsidP="00584BC3">
                            <w:pPr>
                              <w:spacing w:before="72"/>
                              <w:ind w:left="163"/>
                              <w:rPr>
                                <w:b/>
                                <w:color w:val="000000"/>
                              </w:rPr>
                            </w:pPr>
                            <w:r>
                              <w:rPr>
                                <w:b/>
                                <w:color w:val="000000"/>
                              </w:rPr>
                              <w:t>SECTION</w:t>
                            </w:r>
                            <w:r>
                              <w:rPr>
                                <w:b/>
                                <w:color w:val="000000"/>
                                <w:spacing w:val="-7"/>
                              </w:rPr>
                              <w:t xml:space="preserve"> </w:t>
                            </w:r>
                            <w:r>
                              <w:rPr>
                                <w:b/>
                                <w:color w:val="000000"/>
                              </w:rPr>
                              <w:t>15:</w:t>
                            </w:r>
                            <w:r>
                              <w:rPr>
                                <w:b/>
                                <w:color w:val="000000"/>
                                <w:spacing w:val="-7"/>
                              </w:rPr>
                              <w:t xml:space="preserve"> </w:t>
                            </w:r>
                            <w:r>
                              <w:rPr>
                                <w:b/>
                                <w:color w:val="000000"/>
                              </w:rPr>
                              <w:t>Regulatory</w:t>
                            </w:r>
                            <w:r>
                              <w:rPr>
                                <w:b/>
                                <w:color w:val="000000"/>
                                <w:spacing w:val="-6"/>
                              </w:rPr>
                              <w:t xml:space="preserve"> </w:t>
                            </w:r>
                            <w:r>
                              <w:rPr>
                                <w:b/>
                                <w:color w:val="000000"/>
                                <w:spacing w:val="-2"/>
                              </w:rPr>
                              <w:t>information</w:t>
                            </w:r>
                          </w:p>
                        </w:txbxContent>
                      </wps:txbx>
                      <wps:bodyPr wrap="square" lIns="0" tIns="0" rIns="0" bIns="0" rtlCol="0">
                        <a:noAutofit/>
                      </wps:bodyPr>
                    </wps:wsp>
                  </a:graphicData>
                </a:graphic>
              </wp:anchor>
            </w:drawing>
          </mc:Choice>
          <mc:Fallback>
            <w:pict>
              <v:shape w14:anchorId="54D872D7" id="Textbox 21" o:spid="_x0000_s1046" type="#_x0000_t202" style="position:absolute;margin-left:42pt;margin-top:7.55pt;width:530.55pt;height:24pt;z-index:-25149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" fillcolor="#d9d9d9" strokeweight="1pt">
                <v:path arrowok="t"/>
                <v:textbox inset="0,0,0,0">
                  <w:txbxContent>
                    <w:p w14:paraId="30A16B90" w14:textId="77777777" w:rsidR="00584BC3" w:rsidRDefault="00584BC3" w:rsidP="00584BC3">
                      <w:pPr>
                        <w:spacing w:before="72"/>
                        <w:ind w:left="163"/>
                        <w:rPr>
                          <w:b/>
                          <w:color w:val="000000"/>
                        </w:rPr>
                      </w:pPr>
                      <w:r>
                        <w:rPr>
                          <w:b/>
                          <w:color w:val="000000"/>
                        </w:rPr>
                        <w:t>SECTION</w:t>
                      </w:r>
                      <w:r>
                        <w:rPr>
                          <w:b/>
                          <w:color w:val="000000"/>
                          <w:spacing w:val="-7"/>
                        </w:rPr>
                        <w:t xml:space="preserve"> </w:t>
                      </w:r>
                      <w:r>
                        <w:rPr>
                          <w:b/>
                          <w:color w:val="000000"/>
                        </w:rPr>
                        <w:t>15:</w:t>
                      </w:r>
                      <w:r>
                        <w:rPr>
                          <w:b/>
                          <w:color w:val="000000"/>
                          <w:spacing w:val="-7"/>
                        </w:rPr>
                        <w:t xml:space="preserve"> </w:t>
                      </w:r>
                      <w:r>
                        <w:rPr>
                          <w:b/>
                          <w:color w:val="000000"/>
                        </w:rPr>
                        <w:t>Regulatory</w:t>
                      </w:r>
                      <w:r>
                        <w:rPr>
                          <w:b/>
                          <w:color w:val="000000"/>
                          <w:spacing w:val="-6"/>
                        </w:rPr>
                        <w:t xml:space="preserve"> </w:t>
                      </w:r>
                      <w:r>
                        <w:rPr>
                          <w:b/>
                          <w:color w:val="000000"/>
                          <w:spacing w:val="-2"/>
                        </w:rPr>
                        <w:t>information</w:t>
                      </w:r>
                    </w:p>
                  </w:txbxContent>
                </v:textbox>
                <w10:wrap type="topAndBottom" anchorx="page"/>
              </v:shape>
            </w:pict>
          </mc:Fallback>
        </mc:AlternateContent>
      </w:r>
    </w:p>
    <w:p w14:paraId="20473559" w14:textId="77777777" w:rsidR="00584BC3" w:rsidRDefault="00584BC3" w:rsidP="00584BC3">
      <w:pPr>
        <w:pStyle w:val="BodyText"/>
        <w:spacing w:before="12"/>
      </w:pPr>
    </w:p>
    <w:p w14:paraId="66D64A0E" w14:textId="77777777" w:rsidR="00584BC3" w:rsidRDefault="00584BC3" w:rsidP="00584BC3">
      <w:pPr>
        <w:pStyle w:val="Heading1"/>
        <w:numPr>
          <w:ilvl w:val="1"/>
          <w:numId w:val="21"/>
        </w:numPr>
        <w:tabs>
          <w:tab w:val="left" w:pos="778"/>
          <w:tab w:val="left" w:pos="782"/>
        </w:tabs>
        <w:spacing w:line="310" w:lineRule="atLeast"/>
        <w:ind w:left="944" w:right="2302" w:hanging="75"/>
      </w:pPr>
      <w:r>
        <w:t>Safety,</w:t>
      </w:r>
      <w:r>
        <w:rPr>
          <w:spacing w:val="-3"/>
        </w:rPr>
        <w:t xml:space="preserve"> </w:t>
      </w:r>
      <w:r>
        <w:t>health</w:t>
      </w:r>
      <w:r>
        <w:rPr>
          <w:spacing w:val="-5"/>
        </w:rPr>
        <w:t xml:space="preserve"> </w:t>
      </w:r>
      <w:r>
        <w:t>and</w:t>
      </w:r>
      <w:r>
        <w:rPr>
          <w:spacing w:val="-5"/>
        </w:rPr>
        <w:t xml:space="preserve"> </w:t>
      </w:r>
      <w:r>
        <w:t>environmental</w:t>
      </w:r>
      <w:r>
        <w:rPr>
          <w:spacing w:val="-3"/>
        </w:rPr>
        <w:t xml:space="preserve"> </w:t>
      </w:r>
      <w:r>
        <w:t>regulations/legislation</w:t>
      </w:r>
      <w:r>
        <w:rPr>
          <w:spacing w:val="-5"/>
        </w:rPr>
        <w:t xml:space="preserve"> </w:t>
      </w:r>
      <w:r>
        <w:t>specific</w:t>
      </w:r>
      <w:r>
        <w:rPr>
          <w:spacing w:val="-3"/>
        </w:rPr>
        <w:t xml:space="preserve"> </w:t>
      </w:r>
      <w:r>
        <w:t>for</w:t>
      </w:r>
      <w:r>
        <w:rPr>
          <w:spacing w:val="-3"/>
        </w:rPr>
        <w:t xml:space="preserve"> </w:t>
      </w:r>
      <w:r>
        <w:t>the</w:t>
      </w:r>
      <w:r>
        <w:rPr>
          <w:spacing w:val="-5"/>
        </w:rPr>
        <w:t xml:space="preserve"> </w:t>
      </w:r>
      <w:r>
        <w:t>substance</w:t>
      </w:r>
      <w:r>
        <w:rPr>
          <w:spacing w:val="-3"/>
        </w:rPr>
        <w:t xml:space="preserve"> </w:t>
      </w:r>
      <w:r>
        <w:t>or</w:t>
      </w:r>
      <w:r>
        <w:rPr>
          <w:spacing w:val="-6"/>
        </w:rPr>
        <w:t xml:space="preserve"> </w:t>
      </w:r>
      <w:r>
        <w:t>mixture Restrictions for application</w:t>
      </w:r>
    </w:p>
    <w:p w14:paraId="45E3FA2A" w14:textId="77777777" w:rsidR="00584BC3" w:rsidRDefault="00584BC3" w:rsidP="00584BC3">
      <w:pPr>
        <w:pStyle w:val="BodyText"/>
        <w:spacing w:before="30"/>
        <w:ind w:left="782"/>
      </w:pPr>
      <w:r>
        <w:t>None</w:t>
      </w:r>
      <w:r>
        <w:rPr>
          <w:spacing w:val="-7"/>
        </w:rPr>
        <w:t xml:space="preserve"> </w:t>
      </w:r>
      <w:r>
        <w:rPr>
          <w:spacing w:val="-2"/>
        </w:rPr>
        <w:t>known.</w:t>
      </w:r>
    </w:p>
    <w:p w14:paraId="5600F97E" w14:textId="77777777" w:rsidR="00584BC3" w:rsidRDefault="00584BC3" w:rsidP="00584BC3">
      <w:pPr>
        <w:pStyle w:val="Heading1"/>
        <w:spacing w:before="103"/>
        <w:ind w:left="782"/>
      </w:pPr>
      <w:r>
        <w:t>Restriction</w:t>
      </w:r>
      <w:r>
        <w:rPr>
          <w:spacing w:val="-11"/>
        </w:rPr>
        <w:t xml:space="preserve"> </w:t>
      </w:r>
      <w:r>
        <w:t>on</w:t>
      </w:r>
      <w:r>
        <w:rPr>
          <w:spacing w:val="-9"/>
        </w:rPr>
        <w:t xml:space="preserve"> </w:t>
      </w:r>
      <w:r>
        <w:rPr>
          <w:spacing w:val="-5"/>
        </w:rPr>
        <w:t>use</w:t>
      </w:r>
    </w:p>
    <w:p w14:paraId="7E70479D" w14:textId="77777777" w:rsidR="00584BC3" w:rsidRDefault="00584BC3" w:rsidP="00584BC3">
      <w:pPr>
        <w:pStyle w:val="BodyText"/>
        <w:spacing w:before="33"/>
        <w:ind w:left="782"/>
      </w:pPr>
      <w:r>
        <w:t>Not</w:t>
      </w:r>
      <w:r>
        <w:rPr>
          <w:spacing w:val="-3"/>
        </w:rPr>
        <w:t xml:space="preserve"> </w:t>
      </w:r>
      <w:r>
        <w:rPr>
          <w:spacing w:val="-2"/>
        </w:rPr>
        <w:t>listed.</w:t>
      </w:r>
    </w:p>
    <w:p w14:paraId="34784101" w14:textId="77777777" w:rsidR="00584BC3" w:rsidRDefault="00584BC3" w:rsidP="00584BC3">
      <w:pPr>
        <w:pStyle w:val="Heading1"/>
        <w:spacing w:before="103"/>
        <w:ind w:left="782"/>
      </w:pPr>
      <w:r>
        <w:t>National</w:t>
      </w:r>
      <w:r>
        <w:rPr>
          <w:spacing w:val="-8"/>
        </w:rPr>
        <w:t xml:space="preserve"> </w:t>
      </w:r>
      <w:r>
        <w:rPr>
          <w:spacing w:val="-2"/>
        </w:rPr>
        <w:t>regulations</w:t>
      </w:r>
    </w:p>
    <w:p w14:paraId="04629DA8" w14:textId="77777777" w:rsidR="00584BC3" w:rsidRDefault="00584BC3" w:rsidP="00584BC3">
      <w:pPr>
        <w:pStyle w:val="BodyText"/>
        <w:spacing w:before="30"/>
        <w:ind w:left="782"/>
      </w:pPr>
      <w:r>
        <w:t>None</w:t>
      </w:r>
      <w:r>
        <w:rPr>
          <w:spacing w:val="-3"/>
        </w:rPr>
        <w:t xml:space="preserve"> </w:t>
      </w:r>
      <w:r>
        <w:rPr>
          <w:spacing w:val="-2"/>
        </w:rPr>
        <w:t>known.</w:t>
      </w:r>
    </w:p>
    <w:p w14:paraId="5646E4C9" w14:textId="77777777" w:rsidR="00584BC3" w:rsidRDefault="00584BC3" w:rsidP="00584BC3">
      <w:pPr>
        <w:pStyle w:val="Heading1"/>
        <w:spacing w:before="105"/>
        <w:ind w:left="782"/>
      </w:pPr>
      <w:r>
        <w:rPr>
          <w:spacing w:val="-2"/>
        </w:rPr>
        <w:t>Sources</w:t>
      </w:r>
    </w:p>
    <w:p w14:paraId="78C3DA0B" w14:textId="77777777" w:rsidR="00584BC3" w:rsidRDefault="00584BC3" w:rsidP="00584BC3">
      <w:pPr>
        <w:pStyle w:val="BodyText"/>
        <w:spacing w:before="31" w:line="276" w:lineRule="auto"/>
        <w:ind w:left="782"/>
      </w:pPr>
      <w:r>
        <w:t>Community</w:t>
      </w:r>
      <w:r>
        <w:rPr>
          <w:spacing w:val="-1"/>
        </w:rPr>
        <w:t xml:space="preserve"> </w:t>
      </w:r>
      <w:r>
        <w:t>Rolling</w:t>
      </w:r>
      <w:r>
        <w:rPr>
          <w:spacing w:val="-2"/>
        </w:rPr>
        <w:t xml:space="preserve"> </w:t>
      </w:r>
      <w:r>
        <w:t>Action</w:t>
      </w:r>
      <w:r>
        <w:rPr>
          <w:spacing w:val="-2"/>
        </w:rPr>
        <w:t xml:space="preserve"> </w:t>
      </w:r>
      <w:r>
        <w:t>Plan</w:t>
      </w:r>
      <w:r>
        <w:rPr>
          <w:spacing w:val="-2"/>
        </w:rPr>
        <w:t xml:space="preserve"> </w:t>
      </w:r>
      <w:r>
        <w:t>(</w:t>
      </w:r>
      <w:proofErr w:type="spellStart"/>
      <w:r>
        <w:t>CoRAP</w:t>
      </w:r>
      <w:proofErr w:type="spellEnd"/>
      <w:r>
        <w:t>)</w:t>
      </w:r>
      <w:r>
        <w:rPr>
          <w:spacing w:val="-2"/>
        </w:rPr>
        <w:t xml:space="preserve"> </w:t>
      </w:r>
      <w:r>
        <w:t>Regulation</w:t>
      </w:r>
      <w:r>
        <w:rPr>
          <w:spacing w:val="-2"/>
        </w:rPr>
        <w:t xml:space="preserve"> </w:t>
      </w:r>
      <w:r>
        <w:t>(EU)</w:t>
      </w:r>
      <w:r>
        <w:rPr>
          <w:spacing w:val="-2"/>
        </w:rPr>
        <w:t xml:space="preserve"> </w:t>
      </w:r>
      <w:r>
        <w:t>No</w:t>
      </w:r>
      <w:r>
        <w:rPr>
          <w:spacing w:val="-2"/>
        </w:rPr>
        <w:t xml:space="preserve"> </w:t>
      </w:r>
      <w:r>
        <w:t>2019/1021</w:t>
      </w:r>
      <w:r>
        <w:rPr>
          <w:spacing w:val="-2"/>
        </w:rPr>
        <w:t xml:space="preserve"> </w:t>
      </w:r>
      <w:r>
        <w:t>of</w:t>
      </w:r>
      <w:r>
        <w:rPr>
          <w:spacing w:val="-4"/>
        </w:rPr>
        <w:t xml:space="preserve"> </w:t>
      </w:r>
      <w:r>
        <w:t>the</w:t>
      </w:r>
      <w:r>
        <w:rPr>
          <w:spacing w:val="-4"/>
        </w:rPr>
        <w:t xml:space="preserve"> </w:t>
      </w:r>
      <w:r>
        <w:t>European</w:t>
      </w:r>
      <w:r>
        <w:rPr>
          <w:spacing w:val="-4"/>
        </w:rPr>
        <w:t xml:space="preserve"> </w:t>
      </w:r>
      <w:r>
        <w:t>Parliament</w:t>
      </w:r>
      <w:r>
        <w:rPr>
          <w:spacing w:val="-4"/>
        </w:rPr>
        <w:t xml:space="preserve"> </w:t>
      </w:r>
      <w:r>
        <w:t>and</w:t>
      </w:r>
      <w:r>
        <w:rPr>
          <w:spacing w:val="-2"/>
        </w:rPr>
        <w:t xml:space="preserve"> </w:t>
      </w:r>
      <w:r>
        <w:t>of</w:t>
      </w:r>
      <w:r>
        <w:rPr>
          <w:spacing w:val="-2"/>
        </w:rPr>
        <w:t xml:space="preserve"> </w:t>
      </w:r>
      <w:r>
        <w:t>the</w:t>
      </w:r>
      <w:r>
        <w:rPr>
          <w:spacing w:val="-2"/>
        </w:rPr>
        <w:t xml:space="preserve"> </w:t>
      </w:r>
      <w:r>
        <w:t>Council</w:t>
      </w:r>
      <w:r>
        <w:rPr>
          <w:spacing w:val="-4"/>
        </w:rPr>
        <w:t xml:space="preserve"> </w:t>
      </w:r>
      <w:r>
        <w:t>on persistent organic pollutants.</w:t>
      </w:r>
    </w:p>
    <w:p w14:paraId="0C90CED6" w14:textId="77777777" w:rsidR="00584BC3" w:rsidRDefault="00584BC3" w:rsidP="00584BC3">
      <w:pPr>
        <w:pStyle w:val="BodyText"/>
        <w:spacing w:line="207" w:lineRule="exact"/>
        <w:ind w:left="782"/>
      </w:pPr>
      <w:r>
        <w:t>Regulation</w:t>
      </w:r>
      <w:r>
        <w:rPr>
          <w:spacing w:val="-7"/>
        </w:rPr>
        <w:t xml:space="preserve"> </w:t>
      </w:r>
      <w:r>
        <w:t>(EC)</w:t>
      </w:r>
      <w:r>
        <w:rPr>
          <w:spacing w:val="-6"/>
        </w:rPr>
        <w:t xml:space="preserve"> </w:t>
      </w:r>
      <w:r>
        <w:t>No</w:t>
      </w:r>
      <w:r>
        <w:rPr>
          <w:spacing w:val="-5"/>
        </w:rPr>
        <w:t xml:space="preserve"> </w:t>
      </w:r>
      <w:r>
        <w:t>1005/2009</w:t>
      </w:r>
      <w:r>
        <w:rPr>
          <w:spacing w:val="-5"/>
        </w:rPr>
        <w:t xml:space="preserve"> </w:t>
      </w:r>
      <w:r>
        <w:t>on</w:t>
      </w:r>
      <w:r>
        <w:rPr>
          <w:spacing w:val="-6"/>
        </w:rPr>
        <w:t xml:space="preserve"> </w:t>
      </w:r>
      <w:r>
        <w:t>substances</w:t>
      </w:r>
      <w:r>
        <w:rPr>
          <w:spacing w:val="-4"/>
        </w:rPr>
        <w:t xml:space="preserve"> </w:t>
      </w:r>
      <w:r>
        <w:t>that</w:t>
      </w:r>
      <w:r>
        <w:rPr>
          <w:spacing w:val="-5"/>
        </w:rPr>
        <w:t xml:space="preserve"> </w:t>
      </w:r>
      <w:r>
        <w:t>deplete</w:t>
      </w:r>
      <w:r>
        <w:rPr>
          <w:spacing w:val="-4"/>
        </w:rPr>
        <w:t xml:space="preserve"> </w:t>
      </w:r>
      <w:r>
        <w:t>the</w:t>
      </w:r>
      <w:r>
        <w:rPr>
          <w:spacing w:val="-5"/>
        </w:rPr>
        <w:t xml:space="preserve"> </w:t>
      </w:r>
      <w:r>
        <w:t>ozone</w:t>
      </w:r>
      <w:r>
        <w:rPr>
          <w:spacing w:val="-7"/>
        </w:rPr>
        <w:t xml:space="preserve"> </w:t>
      </w:r>
      <w:r>
        <w:rPr>
          <w:spacing w:val="-2"/>
        </w:rPr>
        <w:t>layer.</w:t>
      </w:r>
    </w:p>
    <w:p w14:paraId="2A5B9E84" w14:textId="77777777" w:rsidR="00584BC3" w:rsidRDefault="00584BC3" w:rsidP="00584BC3">
      <w:pPr>
        <w:pStyle w:val="BodyText"/>
        <w:spacing w:before="30" w:line="276" w:lineRule="auto"/>
        <w:ind w:left="782" w:right="713"/>
      </w:pPr>
      <w:r>
        <w:t>Regulation</w:t>
      </w:r>
      <w:r>
        <w:rPr>
          <w:spacing w:val="-5"/>
        </w:rPr>
        <w:t xml:space="preserve"> </w:t>
      </w:r>
      <w:r>
        <w:t>(EU)</w:t>
      </w:r>
      <w:r>
        <w:rPr>
          <w:spacing w:val="-3"/>
        </w:rPr>
        <w:t xml:space="preserve"> </w:t>
      </w:r>
      <w:r>
        <w:t>No</w:t>
      </w:r>
      <w:r>
        <w:rPr>
          <w:spacing w:val="-3"/>
        </w:rPr>
        <w:t xml:space="preserve"> </w:t>
      </w:r>
      <w:r>
        <w:t>649/2012</w:t>
      </w:r>
      <w:r>
        <w:rPr>
          <w:spacing w:val="-4"/>
        </w:rPr>
        <w:t xml:space="preserve"> </w:t>
      </w:r>
      <w:r>
        <w:t>of</w:t>
      </w:r>
      <w:r>
        <w:rPr>
          <w:spacing w:val="-2"/>
        </w:rPr>
        <w:t xml:space="preserve"> </w:t>
      </w:r>
      <w:r>
        <w:t>the</w:t>
      </w:r>
      <w:r>
        <w:rPr>
          <w:spacing w:val="-2"/>
        </w:rPr>
        <w:t xml:space="preserve"> </w:t>
      </w:r>
      <w:r>
        <w:t>European</w:t>
      </w:r>
      <w:r>
        <w:rPr>
          <w:spacing w:val="-2"/>
        </w:rPr>
        <w:t xml:space="preserve"> </w:t>
      </w:r>
      <w:r>
        <w:t>Parliament</w:t>
      </w:r>
      <w:r>
        <w:rPr>
          <w:spacing w:val="-2"/>
        </w:rPr>
        <w:t xml:space="preserve"> </w:t>
      </w:r>
      <w:r>
        <w:t>and</w:t>
      </w:r>
      <w:r>
        <w:rPr>
          <w:spacing w:val="-2"/>
        </w:rPr>
        <w:t xml:space="preserve"> </w:t>
      </w:r>
      <w:r>
        <w:t>of</w:t>
      </w:r>
      <w:r>
        <w:rPr>
          <w:spacing w:val="-2"/>
        </w:rPr>
        <w:t xml:space="preserve"> </w:t>
      </w:r>
      <w:r>
        <w:t>the</w:t>
      </w:r>
      <w:r>
        <w:rPr>
          <w:spacing w:val="-2"/>
        </w:rPr>
        <w:t xml:space="preserve"> </w:t>
      </w:r>
      <w:r>
        <w:t>Council</w:t>
      </w:r>
      <w:r>
        <w:rPr>
          <w:spacing w:val="-2"/>
        </w:rPr>
        <w:t xml:space="preserve"> </w:t>
      </w:r>
      <w:r>
        <w:t>concerning</w:t>
      </w:r>
      <w:r>
        <w:rPr>
          <w:spacing w:val="-2"/>
        </w:rPr>
        <w:t xml:space="preserve"> </w:t>
      </w:r>
      <w:r>
        <w:t>the</w:t>
      </w:r>
      <w:r>
        <w:rPr>
          <w:spacing w:val="-2"/>
        </w:rPr>
        <w:t xml:space="preserve"> </w:t>
      </w:r>
      <w:r>
        <w:t>export</w:t>
      </w:r>
      <w:r>
        <w:rPr>
          <w:spacing w:val="-2"/>
        </w:rPr>
        <w:t xml:space="preserve"> </w:t>
      </w:r>
      <w:r>
        <w:t>and</w:t>
      </w:r>
      <w:r>
        <w:rPr>
          <w:spacing w:val="-2"/>
        </w:rPr>
        <w:t xml:space="preserve"> </w:t>
      </w:r>
      <w:r>
        <w:t>import</w:t>
      </w:r>
      <w:r>
        <w:rPr>
          <w:spacing w:val="-2"/>
        </w:rPr>
        <w:t xml:space="preserve"> </w:t>
      </w:r>
      <w:r>
        <w:t>of hazardous chemicals.</w:t>
      </w:r>
    </w:p>
    <w:p w14:paraId="17DCFF54" w14:textId="77777777" w:rsidR="00584BC3" w:rsidRDefault="00584BC3" w:rsidP="00584BC3">
      <w:pPr>
        <w:pStyle w:val="BodyText"/>
        <w:spacing w:before="2" w:line="276" w:lineRule="auto"/>
        <w:ind w:left="782" w:right="713"/>
      </w:pPr>
      <w:r>
        <w:t>Regulation</w:t>
      </w:r>
      <w:r>
        <w:rPr>
          <w:spacing w:val="-5"/>
        </w:rPr>
        <w:t xml:space="preserve"> </w:t>
      </w:r>
      <w:r>
        <w:t>(EC)</w:t>
      </w:r>
      <w:r>
        <w:rPr>
          <w:spacing w:val="-3"/>
        </w:rPr>
        <w:t xml:space="preserve"> </w:t>
      </w:r>
      <w:r>
        <w:t>No</w:t>
      </w:r>
      <w:r>
        <w:rPr>
          <w:spacing w:val="-3"/>
        </w:rPr>
        <w:t xml:space="preserve"> </w:t>
      </w:r>
      <w:r>
        <w:t>1272/2008</w:t>
      </w:r>
      <w:r>
        <w:rPr>
          <w:spacing w:val="-2"/>
        </w:rPr>
        <w:t xml:space="preserve"> </w:t>
      </w:r>
      <w:r>
        <w:t>on</w:t>
      </w:r>
      <w:r>
        <w:rPr>
          <w:spacing w:val="-4"/>
        </w:rPr>
        <w:t xml:space="preserve"> </w:t>
      </w:r>
      <w:r>
        <w:t>classification,</w:t>
      </w:r>
      <w:r>
        <w:rPr>
          <w:spacing w:val="-4"/>
        </w:rPr>
        <w:t xml:space="preserve"> </w:t>
      </w:r>
      <w:r>
        <w:t>labelling</w:t>
      </w:r>
      <w:r>
        <w:rPr>
          <w:spacing w:val="-4"/>
        </w:rPr>
        <w:t xml:space="preserve"> </w:t>
      </w:r>
      <w:r>
        <w:t>and</w:t>
      </w:r>
      <w:r>
        <w:rPr>
          <w:spacing w:val="-2"/>
        </w:rPr>
        <w:t xml:space="preserve"> </w:t>
      </w:r>
      <w:r>
        <w:t>packaging</w:t>
      </w:r>
      <w:r>
        <w:rPr>
          <w:spacing w:val="-4"/>
        </w:rPr>
        <w:t xml:space="preserve"> </w:t>
      </w:r>
      <w:r>
        <w:lastRenderedPageBreak/>
        <w:t>of</w:t>
      </w:r>
      <w:r>
        <w:rPr>
          <w:spacing w:val="-4"/>
        </w:rPr>
        <w:t xml:space="preserve"> </w:t>
      </w:r>
      <w:r>
        <w:t>substances</w:t>
      </w:r>
      <w:r>
        <w:rPr>
          <w:spacing w:val="-1"/>
        </w:rPr>
        <w:t xml:space="preserve"> </w:t>
      </w:r>
      <w:r>
        <w:t>and</w:t>
      </w:r>
      <w:r>
        <w:rPr>
          <w:spacing w:val="-2"/>
        </w:rPr>
        <w:t xml:space="preserve"> </w:t>
      </w:r>
      <w:r>
        <w:t>mixtures</w:t>
      </w:r>
      <w:r>
        <w:rPr>
          <w:spacing w:val="-1"/>
        </w:rPr>
        <w:t xml:space="preserve"> </w:t>
      </w:r>
      <w:r>
        <w:t>(CLP)</w:t>
      </w:r>
      <w:r>
        <w:rPr>
          <w:spacing w:val="-5"/>
        </w:rPr>
        <w:t xml:space="preserve"> </w:t>
      </w:r>
      <w:r>
        <w:t>as</w:t>
      </w:r>
      <w:r>
        <w:rPr>
          <w:spacing w:val="-1"/>
        </w:rPr>
        <w:t xml:space="preserve"> </w:t>
      </w:r>
      <w:r>
        <w:t>retained and amended in UK law.</w:t>
      </w:r>
    </w:p>
    <w:p w14:paraId="143BF709" w14:textId="77777777" w:rsidR="00584BC3" w:rsidRDefault="00584BC3" w:rsidP="00584BC3">
      <w:pPr>
        <w:pStyle w:val="BodyText"/>
        <w:spacing w:line="276" w:lineRule="auto"/>
        <w:ind w:left="782" w:right="713"/>
      </w:pPr>
      <w:r>
        <w:t>Regulation</w:t>
      </w:r>
      <w:r>
        <w:rPr>
          <w:spacing w:val="-5"/>
        </w:rPr>
        <w:t xml:space="preserve"> </w:t>
      </w:r>
      <w:r>
        <w:t>(EC)</w:t>
      </w:r>
      <w:r>
        <w:rPr>
          <w:spacing w:val="-3"/>
        </w:rPr>
        <w:t xml:space="preserve"> </w:t>
      </w:r>
      <w:r>
        <w:t>No</w:t>
      </w:r>
      <w:r>
        <w:rPr>
          <w:spacing w:val="-3"/>
        </w:rPr>
        <w:t xml:space="preserve"> </w:t>
      </w:r>
      <w:r>
        <w:t>1907/2006</w:t>
      </w:r>
      <w:r>
        <w:rPr>
          <w:spacing w:val="-3"/>
        </w:rPr>
        <w:t xml:space="preserve"> </w:t>
      </w:r>
      <w:r>
        <w:t>concerning</w:t>
      </w:r>
      <w:r>
        <w:rPr>
          <w:spacing w:val="-3"/>
        </w:rPr>
        <w:t xml:space="preserve"> </w:t>
      </w:r>
      <w:r>
        <w:t>the</w:t>
      </w:r>
      <w:r>
        <w:rPr>
          <w:spacing w:val="-4"/>
        </w:rPr>
        <w:t xml:space="preserve"> </w:t>
      </w:r>
      <w:r>
        <w:t>Registration,</w:t>
      </w:r>
      <w:r>
        <w:rPr>
          <w:spacing w:val="-6"/>
        </w:rPr>
        <w:t xml:space="preserve"> </w:t>
      </w:r>
      <w:r>
        <w:t>Evaluation,</w:t>
      </w:r>
      <w:r>
        <w:rPr>
          <w:spacing w:val="-3"/>
        </w:rPr>
        <w:t xml:space="preserve"> </w:t>
      </w:r>
      <w:proofErr w:type="spellStart"/>
      <w:r>
        <w:t>Authorisation</w:t>
      </w:r>
      <w:proofErr w:type="spellEnd"/>
      <w:r>
        <w:rPr>
          <w:spacing w:val="-4"/>
        </w:rPr>
        <w:t xml:space="preserve"> </w:t>
      </w:r>
      <w:r>
        <w:t>and</w:t>
      </w:r>
      <w:r>
        <w:rPr>
          <w:spacing w:val="-4"/>
        </w:rPr>
        <w:t xml:space="preserve"> </w:t>
      </w:r>
      <w:r>
        <w:t>Restriction</w:t>
      </w:r>
      <w:r>
        <w:rPr>
          <w:spacing w:val="-3"/>
        </w:rPr>
        <w:t xml:space="preserve"> </w:t>
      </w:r>
      <w:r>
        <w:t>of</w:t>
      </w:r>
      <w:r>
        <w:rPr>
          <w:spacing w:val="-3"/>
        </w:rPr>
        <w:t xml:space="preserve"> </w:t>
      </w:r>
      <w:r>
        <w:t>Chemicals (REACH) as retained and amended in UK law.</w:t>
      </w:r>
    </w:p>
    <w:sectPr w:rsidR="00584BC3" w:rsidSect="00C72748">
      <w:pgSz w:w="11910" w:h="16840"/>
      <w:pgMar w:top="960" w:right="340" w:bottom="600" w:left="500" w:header="404" w:footer="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F748E" w14:textId="77777777" w:rsidR="00F068CB" w:rsidRDefault="00F068CB">
      <w:r>
        <w:separator/>
      </w:r>
    </w:p>
  </w:endnote>
  <w:endnote w:type="continuationSeparator" w:id="0">
    <w:p w14:paraId="358DB8BB" w14:textId="77777777" w:rsidR="00F068CB" w:rsidRDefault="00F06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877BD" w14:textId="77777777" w:rsidR="00F068CB" w:rsidRDefault="00F068CB">
      <w:r>
        <w:separator/>
      </w:r>
    </w:p>
  </w:footnote>
  <w:footnote w:type="continuationSeparator" w:id="0">
    <w:p w14:paraId="72CBD0AD" w14:textId="77777777" w:rsidR="00F068CB" w:rsidRDefault="00F06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C76"/>
    <w:multiLevelType w:val="multilevel"/>
    <w:tmpl w:val="04360644"/>
    <w:lvl w:ilvl="0">
      <w:start w:val="13"/>
      <w:numFmt w:val="decimal"/>
      <w:lvlText w:val="%1"/>
      <w:lvlJc w:val="left"/>
      <w:pPr>
        <w:ind w:left="795" w:hanging="451"/>
        <w:jc w:val="left"/>
      </w:pPr>
      <w:rPr>
        <w:rFonts w:hint="default"/>
        <w:lang w:val="en-US" w:eastAsia="en-US" w:bidi="ar-SA"/>
      </w:rPr>
    </w:lvl>
    <w:lvl w:ilvl="1">
      <w:start w:val="1"/>
      <w:numFmt w:val="decimal"/>
      <w:lvlText w:val="%1.%2."/>
      <w:lvlJc w:val="left"/>
      <w:pPr>
        <w:ind w:left="795" w:hanging="451"/>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52" w:hanging="451"/>
      </w:pPr>
      <w:rPr>
        <w:rFonts w:hint="default"/>
        <w:lang w:val="en-US" w:eastAsia="en-US" w:bidi="ar-SA"/>
      </w:rPr>
    </w:lvl>
    <w:lvl w:ilvl="3">
      <w:numFmt w:val="bullet"/>
      <w:lvlText w:val="•"/>
      <w:lvlJc w:val="left"/>
      <w:pPr>
        <w:ind w:left="3879" w:hanging="451"/>
      </w:pPr>
      <w:rPr>
        <w:rFonts w:hint="default"/>
        <w:lang w:val="en-US" w:eastAsia="en-US" w:bidi="ar-SA"/>
      </w:rPr>
    </w:lvl>
    <w:lvl w:ilvl="4">
      <w:numFmt w:val="bullet"/>
      <w:lvlText w:val="•"/>
      <w:lvlJc w:val="left"/>
      <w:pPr>
        <w:ind w:left="4905" w:hanging="451"/>
      </w:pPr>
      <w:rPr>
        <w:rFonts w:hint="default"/>
        <w:lang w:val="en-US" w:eastAsia="en-US" w:bidi="ar-SA"/>
      </w:rPr>
    </w:lvl>
    <w:lvl w:ilvl="5">
      <w:numFmt w:val="bullet"/>
      <w:lvlText w:val="•"/>
      <w:lvlJc w:val="left"/>
      <w:pPr>
        <w:ind w:left="5932" w:hanging="451"/>
      </w:pPr>
      <w:rPr>
        <w:rFonts w:hint="default"/>
        <w:lang w:val="en-US" w:eastAsia="en-US" w:bidi="ar-SA"/>
      </w:rPr>
    </w:lvl>
    <w:lvl w:ilvl="6">
      <w:numFmt w:val="bullet"/>
      <w:lvlText w:val="•"/>
      <w:lvlJc w:val="left"/>
      <w:pPr>
        <w:ind w:left="6958" w:hanging="451"/>
      </w:pPr>
      <w:rPr>
        <w:rFonts w:hint="default"/>
        <w:lang w:val="en-US" w:eastAsia="en-US" w:bidi="ar-SA"/>
      </w:rPr>
    </w:lvl>
    <w:lvl w:ilvl="7">
      <w:numFmt w:val="bullet"/>
      <w:lvlText w:val="•"/>
      <w:lvlJc w:val="left"/>
      <w:pPr>
        <w:ind w:left="7984" w:hanging="451"/>
      </w:pPr>
      <w:rPr>
        <w:rFonts w:hint="default"/>
        <w:lang w:val="en-US" w:eastAsia="en-US" w:bidi="ar-SA"/>
      </w:rPr>
    </w:lvl>
    <w:lvl w:ilvl="8">
      <w:numFmt w:val="bullet"/>
      <w:lvlText w:val="•"/>
      <w:lvlJc w:val="left"/>
      <w:pPr>
        <w:ind w:left="9011" w:hanging="451"/>
      </w:pPr>
      <w:rPr>
        <w:rFonts w:hint="default"/>
        <w:lang w:val="en-US" w:eastAsia="en-US" w:bidi="ar-SA"/>
      </w:rPr>
    </w:lvl>
  </w:abstractNum>
  <w:abstractNum w:abstractNumId="1" w15:restartNumberingAfterBreak="0">
    <w:nsid w:val="067726B3"/>
    <w:multiLevelType w:val="multilevel"/>
    <w:tmpl w:val="A75AA350"/>
    <w:lvl w:ilvl="0">
      <w:start w:val="9"/>
      <w:numFmt w:val="decimal"/>
      <w:lvlText w:val="%1"/>
      <w:lvlJc w:val="left"/>
      <w:pPr>
        <w:ind w:left="731" w:hanging="361"/>
        <w:jc w:val="left"/>
      </w:pPr>
      <w:rPr>
        <w:rFonts w:hint="default"/>
        <w:lang w:val="en-US" w:eastAsia="en-US" w:bidi="ar-SA"/>
      </w:rPr>
    </w:lvl>
    <w:lvl w:ilvl="1">
      <w:start w:val="1"/>
      <w:numFmt w:val="decimal"/>
      <w:lvlText w:val="%1.%2."/>
      <w:lvlJc w:val="left"/>
      <w:pPr>
        <w:ind w:left="731" w:hanging="361"/>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04" w:hanging="361"/>
      </w:pPr>
      <w:rPr>
        <w:rFonts w:hint="default"/>
        <w:lang w:val="en-US" w:eastAsia="en-US" w:bidi="ar-SA"/>
      </w:rPr>
    </w:lvl>
    <w:lvl w:ilvl="3">
      <w:numFmt w:val="bullet"/>
      <w:lvlText w:val="•"/>
      <w:lvlJc w:val="left"/>
      <w:pPr>
        <w:ind w:left="3837" w:hanging="361"/>
      </w:pPr>
      <w:rPr>
        <w:rFonts w:hint="default"/>
        <w:lang w:val="en-US" w:eastAsia="en-US" w:bidi="ar-SA"/>
      </w:rPr>
    </w:lvl>
    <w:lvl w:ilvl="4">
      <w:numFmt w:val="bullet"/>
      <w:lvlText w:val="•"/>
      <w:lvlJc w:val="left"/>
      <w:pPr>
        <w:ind w:left="4869" w:hanging="361"/>
      </w:pPr>
      <w:rPr>
        <w:rFonts w:hint="default"/>
        <w:lang w:val="en-US" w:eastAsia="en-US" w:bidi="ar-SA"/>
      </w:rPr>
    </w:lvl>
    <w:lvl w:ilvl="5">
      <w:numFmt w:val="bullet"/>
      <w:lvlText w:val="•"/>
      <w:lvlJc w:val="left"/>
      <w:pPr>
        <w:ind w:left="5902" w:hanging="361"/>
      </w:pPr>
      <w:rPr>
        <w:rFonts w:hint="default"/>
        <w:lang w:val="en-US" w:eastAsia="en-US" w:bidi="ar-SA"/>
      </w:rPr>
    </w:lvl>
    <w:lvl w:ilvl="6">
      <w:numFmt w:val="bullet"/>
      <w:lvlText w:val="•"/>
      <w:lvlJc w:val="left"/>
      <w:pPr>
        <w:ind w:left="6934" w:hanging="361"/>
      </w:pPr>
      <w:rPr>
        <w:rFonts w:hint="default"/>
        <w:lang w:val="en-US" w:eastAsia="en-US" w:bidi="ar-SA"/>
      </w:rPr>
    </w:lvl>
    <w:lvl w:ilvl="7">
      <w:numFmt w:val="bullet"/>
      <w:lvlText w:val="•"/>
      <w:lvlJc w:val="left"/>
      <w:pPr>
        <w:ind w:left="7966" w:hanging="361"/>
      </w:pPr>
      <w:rPr>
        <w:rFonts w:hint="default"/>
        <w:lang w:val="en-US" w:eastAsia="en-US" w:bidi="ar-SA"/>
      </w:rPr>
    </w:lvl>
    <w:lvl w:ilvl="8">
      <w:numFmt w:val="bullet"/>
      <w:lvlText w:val="•"/>
      <w:lvlJc w:val="left"/>
      <w:pPr>
        <w:ind w:left="8999" w:hanging="361"/>
      </w:pPr>
      <w:rPr>
        <w:rFonts w:hint="default"/>
        <w:lang w:val="en-US" w:eastAsia="en-US" w:bidi="ar-SA"/>
      </w:rPr>
    </w:lvl>
  </w:abstractNum>
  <w:abstractNum w:abstractNumId="2" w15:restartNumberingAfterBreak="0">
    <w:nsid w:val="07F32F3B"/>
    <w:multiLevelType w:val="multilevel"/>
    <w:tmpl w:val="2D44D264"/>
    <w:lvl w:ilvl="0">
      <w:start w:val="12"/>
      <w:numFmt w:val="decimal"/>
      <w:lvlText w:val="%1"/>
      <w:lvlJc w:val="left"/>
      <w:pPr>
        <w:ind w:left="777" w:hanging="433"/>
        <w:jc w:val="left"/>
      </w:pPr>
      <w:rPr>
        <w:rFonts w:hint="default"/>
        <w:lang w:val="en-US" w:eastAsia="en-US" w:bidi="ar-SA"/>
      </w:rPr>
    </w:lvl>
    <w:lvl w:ilvl="1">
      <w:start w:val="1"/>
      <w:numFmt w:val="decimal"/>
      <w:lvlText w:val="%1.%2."/>
      <w:lvlJc w:val="left"/>
      <w:pPr>
        <w:ind w:left="777" w:hanging="433"/>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433"/>
      </w:pPr>
      <w:rPr>
        <w:rFonts w:hint="default"/>
        <w:lang w:val="en-US" w:eastAsia="en-US" w:bidi="ar-SA"/>
      </w:rPr>
    </w:lvl>
    <w:lvl w:ilvl="3">
      <w:numFmt w:val="bullet"/>
      <w:lvlText w:val="•"/>
      <w:lvlJc w:val="left"/>
      <w:pPr>
        <w:ind w:left="3865" w:hanging="433"/>
      </w:pPr>
      <w:rPr>
        <w:rFonts w:hint="default"/>
        <w:lang w:val="en-US" w:eastAsia="en-US" w:bidi="ar-SA"/>
      </w:rPr>
    </w:lvl>
    <w:lvl w:ilvl="4">
      <w:numFmt w:val="bullet"/>
      <w:lvlText w:val="•"/>
      <w:lvlJc w:val="left"/>
      <w:pPr>
        <w:ind w:left="4893" w:hanging="433"/>
      </w:pPr>
      <w:rPr>
        <w:rFonts w:hint="default"/>
        <w:lang w:val="en-US" w:eastAsia="en-US" w:bidi="ar-SA"/>
      </w:rPr>
    </w:lvl>
    <w:lvl w:ilvl="5">
      <w:numFmt w:val="bullet"/>
      <w:lvlText w:val="•"/>
      <w:lvlJc w:val="left"/>
      <w:pPr>
        <w:ind w:left="5922" w:hanging="433"/>
      </w:pPr>
      <w:rPr>
        <w:rFonts w:hint="default"/>
        <w:lang w:val="en-US" w:eastAsia="en-US" w:bidi="ar-SA"/>
      </w:rPr>
    </w:lvl>
    <w:lvl w:ilvl="6">
      <w:numFmt w:val="bullet"/>
      <w:lvlText w:val="•"/>
      <w:lvlJc w:val="left"/>
      <w:pPr>
        <w:ind w:left="6950" w:hanging="433"/>
      </w:pPr>
      <w:rPr>
        <w:rFonts w:hint="default"/>
        <w:lang w:val="en-US" w:eastAsia="en-US" w:bidi="ar-SA"/>
      </w:rPr>
    </w:lvl>
    <w:lvl w:ilvl="7">
      <w:numFmt w:val="bullet"/>
      <w:lvlText w:val="•"/>
      <w:lvlJc w:val="left"/>
      <w:pPr>
        <w:ind w:left="7978" w:hanging="433"/>
      </w:pPr>
      <w:rPr>
        <w:rFonts w:hint="default"/>
        <w:lang w:val="en-US" w:eastAsia="en-US" w:bidi="ar-SA"/>
      </w:rPr>
    </w:lvl>
    <w:lvl w:ilvl="8">
      <w:numFmt w:val="bullet"/>
      <w:lvlText w:val="•"/>
      <w:lvlJc w:val="left"/>
      <w:pPr>
        <w:ind w:left="9007" w:hanging="433"/>
      </w:pPr>
      <w:rPr>
        <w:rFonts w:hint="default"/>
        <w:lang w:val="en-US" w:eastAsia="en-US" w:bidi="ar-SA"/>
      </w:rPr>
    </w:lvl>
  </w:abstractNum>
  <w:abstractNum w:abstractNumId="3" w15:restartNumberingAfterBreak="0">
    <w:nsid w:val="0D076A0C"/>
    <w:multiLevelType w:val="multilevel"/>
    <w:tmpl w:val="402890FC"/>
    <w:lvl w:ilvl="0">
      <w:start w:val="8"/>
      <w:numFmt w:val="decimal"/>
      <w:lvlText w:val="%1"/>
      <w:lvlJc w:val="left"/>
      <w:pPr>
        <w:ind w:left="674" w:hanging="351"/>
        <w:jc w:val="left"/>
      </w:pPr>
      <w:rPr>
        <w:rFonts w:hint="default"/>
        <w:lang w:val="en-US" w:eastAsia="en-US" w:bidi="ar-SA"/>
      </w:rPr>
    </w:lvl>
    <w:lvl w:ilvl="1">
      <w:start w:val="1"/>
      <w:numFmt w:val="decimal"/>
      <w:lvlText w:val="%1.%2."/>
      <w:lvlJc w:val="left"/>
      <w:pPr>
        <w:ind w:left="674" w:hanging="351"/>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51"/>
      </w:pPr>
      <w:rPr>
        <w:rFonts w:hint="default"/>
        <w:lang w:val="en-US" w:eastAsia="en-US" w:bidi="ar-SA"/>
      </w:rPr>
    </w:lvl>
    <w:lvl w:ilvl="3">
      <w:numFmt w:val="bullet"/>
      <w:lvlText w:val="•"/>
      <w:lvlJc w:val="left"/>
      <w:pPr>
        <w:ind w:left="3795" w:hanging="351"/>
      </w:pPr>
      <w:rPr>
        <w:rFonts w:hint="default"/>
        <w:lang w:val="en-US" w:eastAsia="en-US" w:bidi="ar-SA"/>
      </w:rPr>
    </w:lvl>
    <w:lvl w:ilvl="4">
      <w:numFmt w:val="bullet"/>
      <w:lvlText w:val="•"/>
      <w:lvlJc w:val="left"/>
      <w:pPr>
        <w:ind w:left="4833" w:hanging="351"/>
      </w:pPr>
      <w:rPr>
        <w:rFonts w:hint="default"/>
        <w:lang w:val="en-US" w:eastAsia="en-US" w:bidi="ar-SA"/>
      </w:rPr>
    </w:lvl>
    <w:lvl w:ilvl="5">
      <w:numFmt w:val="bullet"/>
      <w:lvlText w:val="•"/>
      <w:lvlJc w:val="left"/>
      <w:pPr>
        <w:ind w:left="5872" w:hanging="351"/>
      </w:pPr>
      <w:rPr>
        <w:rFonts w:hint="default"/>
        <w:lang w:val="en-US" w:eastAsia="en-US" w:bidi="ar-SA"/>
      </w:rPr>
    </w:lvl>
    <w:lvl w:ilvl="6">
      <w:numFmt w:val="bullet"/>
      <w:lvlText w:val="•"/>
      <w:lvlJc w:val="left"/>
      <w:pPr>
        <w:ind w:left="6910" w:hanging="351"/>
      </w:pPr>
      <w:rPr>
        <w:rFonts w:hint="default"/>
        <w:lang w:val="en-US" w:eastAsia="en-US" w:bidi="ar-SA"/>
      </w:rPr>
    </w:lvl>
    <w:lvl w:ilvl="7">
      <w:numFmt w:val="bullet"/>
      <w:lvlText w:val="•"/>
      <w:lvlJc w:val="left"/>
      <w:pPr>
        <w:ind w:left="7948" w:hanging="351"/>
      </w:pPr>
      <w:rPr>
        <w:rFonts w:hint="default"/>
        <w:lang w:val="en-US" w:eastAsia="en-US" w:bidi="ar-SA"/>
      </w:rPr>
    </w:lvl>
    <w:lvl w:ilvl="8">
      <w:numFmt w:val="bullet"/>
      <w:lvlText w:val="•"/>
      <w:lvlJc w:val="left"/>
      <w:pPr>
        <w:ind w:left="8987" w:hanging="351"/>
      </w:pPr>
      <w:rPr>
        <w:rFonts w:hint="default"/>
        <w:lang w:val="en-US" w:eastAsia="en-US" w:bidi="ar-SA"/>
      </w:rPr>
    </w:lvl>
  </w:abstractNum>
  <w:abstractNum w:abstractNumId="4" w15:restartNumberingAfterBreak="0">
    <w:nsid w:val="0DE069EC"/>
    <w:multiLevelType w:val="multilevel"/>
    <w:tmpl w:val="8C0AEC68"/>
    <w:lvl w:ilvl="0">
      <w:start w:val="9"/>
      <w:numFmt w:val="decimal"/>
      <w:lvlText w:val="%1"/>
      <w:lvlJc w:val="left"/>
      <w:pPr>
        <w:ind w:left="705" w:hanging="361"/>
      </w:pPr>
      <w:rPr>
        <w:rFonts w:hint="default"/>
        <w:lang w:val="en-US" w:eastAsia="en-US" w:bidi="ar-SA"/>
      </w:rPr>
    </w:lvl>
    <w:lvl w:ilvl="1">
      <w:start w:val="1"/>
      <w:numFmt w:val="decimal"/>
      <w:lvlText w:val="%1.%2."/>
      <w:lvlJc w:val="left"/>
      <w:pPr>
        <w:ind w:left="705"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5" w15:restartNumberingAfterBreak="0">
    <w:nsid w:val="11017858"/>
    <w:multiLevelType w:val="multilevel"/>
    <w:tmpl w:val="29202C0E"/>
    <w:lvl w:ilvl="0">
      <w:start w:val="12"/>
      <w:numFmt w:val="decimal"/>
      <w:lvlText w:val="%1"/>
      <w:lvlJc w:val="left"/>
      <w:pPr>
        <w:ind w:left="777" w:hanging="433"/>
      </w:pPr>
      <w:rPr>
        <w:rFonts w:hint="default"/>
        <w:lang w:val="en-US" w:eastAsia="en-US" w:bidi="ar-SA"/>
      </w:rPr>
    </w:lvl>
    <w:lvl w:ilvl="1">
      <w:start w:val="1"/>
      <w:numFmt w:val="decimal"/>
      <w:lvlText w:val="%1.%2."/>
      <w:lvlJc w:val="left"/>
      <w:pPr>
        <w:ind w:left="777" w:hanging="433"/>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433"/>
      </w:pPr>
      <w:rPr>
        <w:rFonts w:hint="default"/>
        <w:lang w:val="en-US" w:eastAsia="en-US" w:bidi="ar-SA"/>
      </w:rPr>
    </w:lvl>
    <w:lvl w:ilvl="3">
      <w:numFmt w:val="bullet"/>
      <w:lvlText w:val="•"/>
      <w:lvlJc w:val="left"/>
      <w:pPr>
        <w:ind w:left="3865" w:hanging="433"/>
      </w:pPr>
      <w:rPr>
        <w:rFonts w:hint="default"/>
        <w:lang w:val="en-US" w:eastAsia="en-US" w:bidi="ar-SA"/>
      </w:rPr>
    </w:lvl>
    <w:lvl w:ilvl="4">
      <w:numFmt w:val="bullet"/>
      <w:lvlText w:val="•"/>
      <w:lvlJc w:val="left"/>
      <w:pPr>
        <w:ind w:left="4893" w:hanging="433"/>
      </w:pPr>
      <w:rPr>
        <w:rFonts w:hint="default"/>
        <w:lang w:val="en-US" w:eastAsia="en-US" w:bidi="ar-SA"/>
      </w:rPr>
    </w:lvl>
    <w:lvl w:ilvl="5">
      <w:numFmt w:val="bullet"/>
      <w:lvlText w:val="•"/>
      <w:lvlJc w:val="left"/>
      <w:pPr>
        <w:ind w:left="5922" w:hanging="433"/>
      </w:pPr>
      <w:rPr>
        <w:rFonts w:hint="default"/>
        <w:lang w:val="en-US" w:eastAsia="en-US" w:bidi="ar-SA"/>
      </w:rPr>
    </w:lvl>
    <w:lvl w:ilvl="6">
      <w:numFmt w:val="bullet"/>
      <w:lvlText w:val="•"/>
      <w:lvlJc w:val="left"/>
      <w:pPr>
        <w:ind w:left="6950" w:hanging="433"/>
      </w:pPr>
      <w:rPr>
        <w:rFonts w:hint="default"/>
        <w:lang w:val="en-US" w:eastAsia="en-US" w:bidi="ar-SA"/>
      </w:rPr>
    </w:lvl>
    <w:lvl w:ilvl="7">
      <w:numFmt w:val="bullet"/>
      <w:lvlText w:val="•"/>
      <w:lvlJc w:val="left"/>
      <w:pPr>
        <w:ind w:left="7978" w:hanging="433"/>
      </w:pPr>
      <w:rPr>
        <w:rFonts w:hint="default"/>
        <w:lang w:val="en-US" w:eastAsia="en-US" w:bidi="ar-SA"/>
      </w:rPr>
    </w:lvl>
    <w:lvl w:ilvl="8">
      <w:numFmt w:val="bullet"/>
      <w:lvlText w:val="•"/>
      <w:lvlJc w:val="left"/>
      <w:pPr>
        <w:ind w:left="9007" w:hanging="433"/>
      </w:pPr>
      <w:rPr>
        <w:rFonts w:hint="default"/>
        <w:lang w:val="en-US" w:eastAsia="en-US" w:bidi="ar-SA"/>
      </w:rPr>
    </w:lvl>
  </w:abstractNum>
  <w:abstractNum w:abstractNumId="6" w15:restartNumberingAfterBreak="0">
    <w:nsid w:val="15772CE9"/>
    <w:multiLevelType w:val="multilevel"/>
    <w:tmpl w:val="584830E6"/>
    <w:lvl w:ilvl="0">
      <w:start w:val="6"/>
      <w:numFmt w:val="decimal"/>
      <w:lvlText w:val="%1"/>
      <w:lvlJc w:val="left"/>
      <w:pPr>
        <w:ind w:left="777" w:hanging="361"/>
        <w:jc w:val="left"/>
      </w:pPr>
      <w:rPr>
        <w:rFonts w:hint="default"/>
        <w:lang w:val="en-US" w:eastAsia="en-US" w:bidi="ar-SA"/>
      </w:rPr>
    </w:lvl>
    <w:lvl w:ilvl="1">
      <w:start w:val="1"/>
      <w:numFmt w:val="decimal"/>
      <w:lvlText w:val="%1.%2."/>
      <w:lvlJc w:val="left"/>
      <w:pPr>
        <w:ind w:left="777" w:hanging="361"/>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361"/>
      </w:pPr>
      <w:rPr>
        <w:rFonts w:hint="default"/>
        <w:lang w:val="en-US" w:eastAsia="en-US" w:bidi="ar-SA"/>
      </w:rPr>
    </w:lvl>
    <w:lvl w:ilvl="3">
      <w:numFmt w:val="bullet"/>
      <w:lvlText w:val="•"/>
      <w:lvlJc w:val="left"/>
      <w:pPr>
        <w:ind w:left="3865" w:hanging="361"/>
      </w:pPr>
      <w:rPr>
        <w:rFonts w:hint="default"/>
        <w:lang w:val="en-US" w:eastAsia="en-US" w:bidi="ar-SA"/>
      </w:rPr>
    </w:lvl>
    <w:lvl w:ilvl="4">
      <w:numFmt w:val="bullet"/>
      <w:lvlText w:val="•"/>
      <w:lvlJc w:val="left"/>
      <w:pPr>
        <w:ind w:left="4893" w:hanging="361"/>
      </w:pPr>
      <w:rPr>
        <w:rFonts w:hint="default"/>
        <w:lang w:val="en-US" w:eastAsia="en-US" w:bidi="ar-SA"/>
      </w:rPr>
    </w:lvl>
    <w:lvl w:ilvl="5">
      <w:numFmt w:val="bullet"/>
      <w:lvlText w:val="•"/>
      <w:lvlJc w:val="left"/>
      <w:pPr>
        <w:ind w:left="5922" w:hanging="361"/>
      </w:pPr>
      <w:rPr>
        <w:rFonts w:hint="default"/>
        <w:lang w:val="en-US" w:eastAsia="en-US" w:bidi="ar-SA"/>
      </w:rPr>
    </w:lvl>
    <w:lvl w:ilvl="6">
      <w:numFmt w:val="bullet"/>
      <w:lvlText w:val="•"/>
      <w:lvlJc w:val="left"/>
      <w:pPr>
        <w:ind w:left="6950" w:hanging="361"/>
      </w:pPr>
      <w:rPr>
        <w:rFonts w:hint="default"/>
        <w:lang w:val="en-US" w:eastAsia="en-US" w:bidi="ar-SA"/>
      </w:rPr>
    </w:lvl>
    <w:lvl w:ilvl="7">
      <w:numFmt w:val="bullet"/>
      <w:lvlText w:val="•"/>
      <w:lvlJc w:val="left"/>
      <w:pPr>
        <w:ind w:left="7978" w:hanging="361"/>
      </w:pPr>
      <w:rPr>
        <w:rFonts w:hint="default"/>
        <w:lang w:val="en-US" w:eastAsia="en-US" w:bidi="ar-SA"/>
      </w:rPr>
    </w:lvl>
    <w:lvl w:ilvl="8">
      <w:numFmt w:val="bullet"/>
      <w:lvlText w:val="•"/>
      <w:lvlJc w:val="left"/>
      <w:pPr>
        <w:ind w:left="9007" w:hanging="361"/>
      </w:pPr>
      <w:rPr>
        <w:rFonts w:hint="default"/>
        <w:lang w:val="en-US" w:eastAsia="en-US" w:bidi="ar-SA"/>
      </w:rPr>
    </w:lvl>
  </w:abstractNum>
  <w:abstractNum w:abstractNumId="7" w15:restartNumberingAfterBreak="0">
    <w:nsid w:val="1BE55B5A"/>
    <w:multiLevelType w:val="multilevel"/>
    <w:tmpl w:val="C122BE4C"/>
    <w:lvl w:ilvl="0">
      <w:start w:val="4"/>
      <w:numFmt w:val="decimal"/>
      <w:lvlText w:val="%1"/>
      <w:lvlJc w:val="left"/>
      <w:pPr>
        <w:ind w:left="700" w:hanging="361"/>
      </w:pPr>
      <w:rPr>
        <w:rFonts w:hint="default"/>
        <w:lang w:val="en-US" w:eastAsia="en-US" w:bidi="ar-SA"/>
      </w:rPr>
    </w:lvl>
    <w:lvl w:ilvl="1">
      <w:start w:val="1"/>
      <w:numFmt w:val="decimal"/>
      <w:lvlText w:val="%1.%2"/>
      <w:lvlJc w:val="left"/>
      <w:pPr>
        <w:ind w:left="700"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8" w15:restartNumberingAfterBreak="0">
    <w:nsid w:val="27E81D9A"/>
    <w:multiLevelType w:val="multilevel"/>
    <w:tmpl w:val="AF467E7C"/>
    <w:lvl w:ilvl="0">
      <w:start w:val="8"/>
      <w:numFmt w:val="decimal"/>
      <w:lvlText w:val="%1"/>
      <w:lvlJc w:val="left"/>
      <w:pPr>
        <w:ind w:left="175" w:hanging="343"/>
      </w:pPr>
      <w:rPr>
        <w:rFonts w:hint="default"/>
        <w:lang w:val="en-US" w:eastAsia="en-US" w:bidi="ar-SA"/>
      </w:rPr>
    </w:lvl>
    <w:lvl w:ilvl="1">
      <w:start w:val="1"/>
      <w:numFmt w:val="decimal"/>
      <w:lvlText w:val="%1.%2"/>
      <w:lvlJc w:val="left"/>
      <w:pPr>
        <w:ind w:left="175" w:hanging="343"/>
      </w:pPr>
      <w:rPr>
        <w:rFonts w:hint="default"/>
        <w:lang w:val="en-US" w:eastAsia="en-US" w:bidi="ar-SA"/>
      </w:rPr>
    </w:lvl>
    <w:lvl w:ilvl="2">
      <w:start w:val="2"/>
      <w:numFmt w:val="decimal"/>
      <w:lvlText w:val="%1.%2.%3."/>
      <w:lvlJc w:val="left"/>
      <w:pPr>
        <w:ind w:left="175" w:hanging="343"/>
      </w:pPr>
      <w:rPr>
        <w:rFonts w:ascii="Arial" w:eastAsia="Arial" w:hAnsi="Arial" w:cs="Arial" w:hint="default"/>
        <w:b w:val="0"/>
        <w:bCs w:val="0"/>
        <w:i w:val="0"/>
        <w:iCs w:val="0"/>
        <w:color w:val="0070BF"/>
        <w:spacing w:val="-1"/>
        <w:w w:val="60"/>
        <w:sz w:val="15"/>
        <w:szCs w:val="15"/>
        <w:lang w:val="en-US" w:eastAsia="en-US" w:bidi="ar-SA"/>
      </w:rPr>
    </w:lvl>
    <w:lvl w:ilvl="3">
      <w:numFmt w:val="bullet"/>
      <w:lvlText w:val="•"/>
      <w:lvlJc w:val="left"/>
      <w:pPr>
        <w:ind w:left="3174" w:hanging="343"/>
      </w:pPr>
      <w:rPr>
        <w:rFonts w:hint="default"/>
        <w:lang w:val="en-US" w:eastAsia="en-US" w:bidi="ar-SA"/>
      </w:rPr>
    </w:lvl>
    <w:lvl w:ilvl="4">
      <w:numFmt w:val="bullet"/>
      <w:lvlText w:val="•"/>
      <w:lvlJc w:val="left"/>
      <w:pPr>
        <w:ind w:left="4172" w:hanging="343"/>
      </w:pPr>
      <w:rPr>
        <w:rFonts w:hint="default"/>
        <w:lang w:val="en-US" w:eastAsia="en-US" w:bidi="ar-SA"/>
      </w:rPr>
    </w:lvl>
    <w:lvl w:ilvl="5">
      <w:numFmt w:val="bullet"/>
      <w:lvlText w:val="•"/>
      <w:lvlJc w:val="left"/>
      <w:pPr>
        <w:ind w:left="5170" w:hanging="343"/>
      </w:pPr>
      <w:rPr>
        <w:rFonts w:hint="default"/>
        <w:lang w:val="en-US" w:eastAsia="en-US" w:bidi="ar-SA"/>
      </w:rPr>
    </w:lvl>
    <w:lvl w:ilvl="6">
      <w:numFmt w:val="bullet"/>
      <w:lvlText w:val="•"/>
      <w:lvlJc w:val="left"/>
      <w:pPr>
        <w:ind w:left="6168" w:hanging="343"/>
      </w:pPr>
      <w:rPr>
        <w:rFonts w:hint="default"/>
        <w:lang w:val="en-US" w:eastAsia="en-US" w:bidi="ar-SA"/>
      </w:rPr>
    </w:lvl>
    <w:lvl w:ilvl="7">
      <w:numFmt w:val="bullet"/>
      <w:lvlText w:val="•"/>
      <w:lvlJc w:val="left"/>
      <w:pPr>
        <w:ind w:left="7166" w:hanging="343"/>
      </w:pPr>
      <w:rPr>
        <w:rFonts w:hint="default"/>
        <w:lang w:val="en-US" w:eastAsia="en-US" w:bidi="ar-SA"/>
      </w:rPr>
    </w:lvl>
    <w:lvl w:ilvl="8">
      <w:numFmt w:val="bullet"/>
      <w:lvlText w:val="•"/>
      <w:lvlJc w:val="left"/>
      <w:pPr>
        <w:ind w:left="8164" w:hanging="343"/>
      </w:pPr>
      <w:rPr>
        <w:rFonts w:hint="default"/>
        <w:lang w:val="en-US" w:eastAsia="en-US" w:bidi="ar-SA"/>
      </w:rPr>
    </w:lvl>
  </w:abstractNum>
  <w:abstractNum w:abstractNumId="9" w15:restartNumberingAfterBreak="0">
    <w:nsid w:val="29D505D6"/>
    <w:multiLevelType w:val="multilevel"/>
    <w:tmpl w:val="07163D1A"/>
    <w:lvl w:ilvl="0">
      <w:start w:val="15"/>
      <w:numFmt w:val="decimal"/>
      <w:lvlText w:val="%1"/>
      <w:lvlJc w:val="left"/>
      <w:pPr>
        <w:ind w:left="782" w:hanging="438"/>
        <w:jc w:val="left"/>
      </w:pPr>
      <w:rPr>
        <w:rFonts w:hint="default"/>
        <w:lang w:val="en-US" w:eastAsia="en-US" w:bidi="ar-SA"/>
      </w:rPr>
    </w:lvl>
    <w:lvl w:ilvl="1">
      <w:start w:val="1"/>
      <w:numFmt w:val="decimal"/>
      <w:lvlText w:val="%1.%2."/>
      <w:lvlJc w:val="left"/>
      <w:pPr>
        <w:ind w:left="782" w:hanging="438"/>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438"/>
      </w:pPr>
      <w:rPr>
        <w:rFonts w:hint="default"/>
        <w:lang w:val="en-US" w:eastAsia="en-US" w:bidi="ar-SA"/>
      </w:rPr>
    </w:lvl>
    <w:lvl w:ilvl="3">
      <w:numFmt w:val="bullet"/>
      <w:lvlText w:val="•"/>
      <w:lvlJc w:val="left"/>
      <w:pPr>
        <w:ind w:left="3865" w:hanging="438"/>
      </w:pPr>
      <w:rPr>
        <w:rFonts w:hint="default"/>
        <w:lang w:val="en-US" w:eastAsia="en-US" w:bidi="ar-SA"/>
      </w:rPr>
    </w:lvl>
    <w:lvl w:ilvl="4">
      <w:numFmt w:val="bullet"/>
      <w:lvlText w:val="•"/>
      <w:lvlJc w:val="left"/>
      <w:pPr>
        <w:ind w:left="4893" w:hanging="438"/>
      </w:pPr>
      <w:rPr>
        <w:rFonts w:hint="default"/>
        <w:lang w:val="en-US" w:eastAsia="en-US" w:bidi="ar-SA"/>
      </w:rPr>
    </w:lvl>
    <w:lvl w:ilvl="5">
      <w:numFmt w:val="bullet"/>
      <w:lvlText w:val="•"/>
      <w:lvlJc w:val="left"/>
      <w:pPr>
        <w:ind w:left="5922" w:hanging="438"/>
      </w:pPr>
      <w:rPr>
        <w:rFonts w:hint="default"/>
        <w:lang w:val="en-US" w:eastAsia="en-US" w:bidi="ar-SA"/>
      </w:rPr>
    </w:lvl>
    <w:lvl w:ilvl="6">
      <w:numFmt w:val="bullet"/>
      <w:lvlText w:val="•"/>
      <w:lvlJc w:val="left"/>
      <w:pPr>
        <w:ind w:left="6950" w:hanging="438"/>
      </w:pPr>
      <w:rPr>
        <w:rFonts w:hint="default"/>
        <w:lang w:val="en-US" w:eastAsia="en-US" w:bidi="ar-SA"/>
      </w:rPr>
    </w:lvl>
    <w:lvl w:ilvl="7">
      <w:numFmt w:val="bullet"/>
      <w:lvlText w:val="•"/>
      <w:lvlJc w:val="left"/>
      <w:pPr>
        <w:ind w:left="7978" w:hanging="438"/>
      </w:pPr>
      <w:rPr>
        <w:rFonts w:hint="default"/>
        <w:lang w:val="en-US" w:eastAsia="en-US" w:bidi="ar-SA"/>
      </w:rPr>
    </w:lvl>
    <w:lvl w:ilvl="8">
      <w:numFmt w:val="bullet"/>
      <w:lvlText w:val="•"/>
      <w:lvlJc w:val="left"/>
      <w:pPr>
        <w:ind w:left="9007" w:hanging="438"/>
      </w:pPr>
      <w:rPr>
        <w:rFonts w:hint="default"/>
        <w:lang w:val="en-US" w:eastAsia="en-US" w:bidi="ar-SA"/>
      </w:rPr>
    </w:lvl>
  </w:abstractNum>
  <w:abstractNum w:abstractNumId="10" w15:restartNumberingAfterBreak="0">
    <w:nsid w:val="2E326889"/>
    <w:multiLevelType w:val="multilevel"/>
    <w:tmpl w:val="3754F89A"/>
    <w:lvl w:ilvl="0">
      <w:start w:val="1"/>
      <w:numFmt w:val="decimal"/>
      <w:lvlText w:val="%1"/>
      <w:lvlJc w:val="left"/>
      <w:pPr>
        <w:ind w:left="688" w:hanging="344"/>
        <w:jc w:val="left"/>
      </w:pPr>
      <w:rPr>
        <w:rFonts w:hint="default"/>
        <w:lang w:val="en-US" w:eastAsia="en-US" w:bidi="ar-SA"/>
      </w:rPr>
    </w:lvl>
    <w:lvl w:ilvl="1">
      <w:start w:val="1"/>
      <w:numFmt w:val="decimal"/>
      <w:lvlText w:val="%1.%2."/>
      <w:lvlJc w:val="left"/>
      <w:pPr>
        <w:ind w:left="688" w:hanging="344"/>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44"/>
      </w:pPr>
      <w:rPr>
        <w:rFonts w:hint="default"/>
        <w:lang w:val="en-US" w:eastAsia="en-US" w:bidi="ar-SA"/>
      </w:rPr>
    </w:lvl>
    <w:lvl w:ilvl="3">
      <w:numFmt w:val="bullet"/>
      <w:lvlText w:val="•"/>
      <w:lvlJc w:val="left"/>
      <w:pPr>
        <w:ind w:left="3795" w:hanging="344"/>
      </w:pPr>
      <w:rPr>
        <w:rFonts w:hint="default"/>
        <w:lang w:val="en-US" w:eastAsia="en-US" w:bidi="ar-SA"/>
      </w:rPr>
    </w:lvl>
    <w:lvl w:ilvl="4">
      <w:numFmt w:val="bullet"/>
      <w:lvlText w:val="•"/>
      <w:lvlJc w:val="left"/>
      <w:pPr>
        <w:ind w:left="4833" w:hanging="344"/>
      </w:pPr>
      <w:rPr>
        <w:rFonts w:hint="default"/>
        <w:lang w:val="en-US" w:eastAsia="en-US" w:bidi="ar-SA"/>
      </w:rPr>
    </w:lvl>
    <w:lvl w:ilvl="5">
      <w:numFmt w:val="bullet"/>
      <w:lvlText w:val="•"/>
      <w:lvlJc w:val="left"/>
      <w:pPr>
        <w:ind w:left="5872" w:hanging="344"/>
      </w:pPr>
      <w:rPr>
        <w:rFonts w:hint="default"/>
        <w:lang w:val="en-US" w:eastAsia="en-US" w:bidi="ar-SA"/>
      </w:rPr>
    </w:lvl>
    <w:lvl w:ilvl="6">
      <w:numFmt w:val="bullet"/>
      <w:lvlText w:val="•"/>
      <w:lvlJc w:val="left"/>
      <w:pPr>
        <w:ind w:left="6910" w:hanging="344"/>
      </w:pPr>
      <w:rPr>
        <w:rFonts w:hint="default"/>
        <w:lang w:val="en-US" w:eastAsia="en-US" w:bidi="ar-SA"/>
      </w:rPr>
    </w:lvl>
    <w:lvl w:ilvl="7">
      <w:numFmt w:val="bullet"/>
      <w:lvlText w:val="•"/>
      <w:lvlJc w:val="left"/>
      <w:pPr>
        <w:ind w:left="7948" w:hanging="344"/>
      </w:pPr>
      <w:rPr>
        <w:rFonts w:hint="default"/>
        <w:lang w:val="en-US" w:eastAsia="en-US" w:bidi="ar-SA"/>
      </w:rPr>
    </w:lvl>
    <w:lvl w:ilvl="8">
      <w:numFmt w:val="bullet"/>
      <w:lvlText w:val="•"/>
      <w:lvlJc w:val="left"/>
      <w:pPr>
        <w:ind w:left="8987" w:hanging="344"/>
      </w:pPr>
      <w:rPr>
        <w:rFonts w:hint="default"/>
        <w:lang w:val="en-US" w:eastAsia="en-US" w:bidi="ar-SA"/>
      </w:rPr>
    </w:lvl>
  </w:abstractNum>
  <w:abstractNum w:abstractNumId="11" w15:restartNumberingAfterBreak="0">
    <w:nsid w:val="2E691D99"/>
    <w:multiLevelType w:val="multilevel"/>
    <w:tmpl w:val="512EC164"/>
    <w:lvl w:ilvl="0">
      <w:start w:val="13"/>
      <w:numFmt w:val="decimal"/>
      <w:lvlText w:val="%1"/>
      <w:lvlJc w:val="left"/>
      <w:pPr>
        <w:ind w:left="795" w:hanging="451"/>
      </w:pPr>
      <w:rPr>
        <w:rFonts w:hint="default"/>
        <w:lang w:val="en-US" w:eastAsia="en-US" w:bidi="ar-SA"/>
      </w:rPr>
    </w:lvl>
    <w:lvl w:ilvl="1">
      <w:start w:val="1"/>
      <w:numFmt w:val="decimal"/>
      <w:lvlText w:val="%1.%2."/>
      <w:lvlJc w:val="left"/>
      <w:pPr>
        <w:ind w:left="795" w:hanging="45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52" w:hanging="451"/>
      </w:pPr>
      <w:rPr>
        <w:rFonts w:hint="default"/>
        <w:lang w:val="en-US" w:eastAsia="en-US" w:bidi="ar-SA"/>
      </w:rPr>
    </w:lvl>
    <w:lvl w:ilvl="3">
      <w:numFmt w:val="bullet"/>
      <w:lvlText w:val="•"/>
      <w:lvlJc w:val="left"/>
      <w:pPr>
        <w:ind w:left="3879" w:hanging="451"/>
      </w:pPr>
      <w:rPr>
        <w:rFonts w:hint="default"/>
        <w:lang w:val="en-US" w:eastAsia="en-US" w:bidi="ar-SA"/>
      </w:rPr>
    </w:lvl>
    <w:lvl w:ilvl="4">
      <w:numFmt w:val="bullet"/>
      <w:lvlText w:val="•"/>
      <w:lvlJc w:val="left"/>
      <w:pPr>
        <w:ind w:left="4905" w:hanging="451"/>
      </w:pPr>
      <w:rPr>
        <w:rFonts w:hint="default"/>
        <w:lang w:val="en-US" w:eastAsia="en-US" w:bidi="ar-SA"/>
      </w:rPr>
    </w:lvl>
    <w:lvl w:ilvl="5">
      <w:numFmt w:val="bullet"/>
      <w:lvlText w:val="•"/>
      <w:lvlJc w:val="left"/>
      <w:pPr>
        <w:ind w:left="5932" w:hanging="451"/>
      </w:pPr>
      <w:rPr>
        <w:rFonts w:hint="default"/>
        <w:lang w:val="en-US" w:eastAsia="en-US" w:bidi="ar-SA"/>
      </w:rPr>
    </w:lvl>
    <w:lvl w:ilvl="6">
      <w:numFmt w:val="bullet"/>
      <w:lvlText w:val="•"/>
      <w:lvlJc w:val="left"/>
      <w:pPr>
        <w:ind w:left="6958" w:hanging="451"/>
      </w:pPr>
      <w:rPr>
        <w:rFonts w:hint="default"/>
        <w:lang w:val="en-US" w:eastAsia="en-US" w:bidi="ar-SA"/>
      </w:rPr>
    </w:lvl>
    <w:lvl w:ilvl="7">
      <w:numFmt w:val="bullet"/>
      <w:lvlText w:val="•"/>
      <w:lvlJc w:val="left"/>
      <w:pPr>
        <w:ind w:left="7984" w:hanging="451"/>
      </w:pPr>
      <w:rPr>
        <w:rFonts w:hint="default"/>
        <w:lang w:val="en-US" w:eastAsia="en-US" w:bidi="ar-SA"/>
      </w:rPr>
    </w:lvl>
    <w:lvl w:ilvl="8">
      <w:numFmt w:val="bullet"/>
      <w:lvlText w:val="•"/>
      <w:lvlJc w:val="left"/>
      <w:pPr>
        <w:ind w:left="9011" w:hanging="451"/>
      </w:pPr>
      <w:rPr>
        <w:rFonts w:hint="default"/>
        <w:lang w:val="en-US" w:eastAsia="en-US" w:bidi="ar-SA"/>
      </w:rPr>
    </w:lvl>
  </w:abstractNum>
  <w:abstractNum w:abstractNumId="12" w15:restartNumberingAfterBreak="0">
    <w:nsid w:val="31CE68AD"/>
    <w:multiLevelType w:val="multilevel"/>
    <w:tmpl w:val="F072D6BC"/>
    <w:lvl w:ilvl="0">
      <w:start w:val="15"/>
      <w:numFmt w:val="decimal"/>
      <w:lvlText w:val="%1"/>
      <w:lvlJc w:val="left"/>
      <w:pPr>
        <w:ind w:left="782" w:hanging="438"/>
      </w:pPr>
      <w:rPr>
        <w:rFonts w:hint="default"/>
        <w:lang w:val="en-US" w:eastAsia="en-US" w:bidi="ar-SA"/>
      </w:rPr>
    </w:lvl>
    <w:lvl w:ilvl="1">
      <w:start w:val="1"/>
      <w:numFmt w:val="decimal"/>
      <w:lvlText w:val="%1.%2."/>
      <w:lvlJc w:val="left"/>
      <w:pPr>
        <w:ind w:left="782" w:hanging="438"/>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438"/>
      </w:pPr>
      <w:rPr>
        <w:rFonts w:hint="default"/>
        <w:lang w:val="en-US" w:eastAsia="en-US" w:bidi="ar-SA"/>
      </w:rPr>
    </w:lvl>
    <w:lvl w:ilvl="3">
      <w:numFmt w:val="bullet"/>
      <w:lvlText w:val="•"/>
      <w:lvlJc w:val="left"/>
      <w:pPr>
        <w:ind w:left="3865" w:hanging="438"/>
      </w:pPr>
      <w:rPr>
        <w:rFonts w:hint="default"/>
        <w:lang w:val="en-US" w:eastAsia="en-US" w:bidi="ar-SA"/>
      </w:rPr>
    </w:lvl>
    <w:lvl w:ilvl="4">
      <w:numFmt w:val="bullet"/>
      <w:lvlText w:val="•"/>
      <w:lvlJc w:val="left"/>
      <w:pPr>
        <w:ind w:left="4893" w:hanging="438"/>
      </w:pPr>
      <w:rPr>
        <w:rFonts w:hint="default"/>
        <w:lang w:val="en-US" w:eastAsia="en-US" w:bidi="ar-SA"/>
      </w:rPr>
    </w:lvl>
    <w:lvl w:ilvl="5">
      <w:numFmt w:val="bullet"/>
      <w:lvlText w:val="•"/>
      <w:lvlJc w:val="left"/>
      <w:pPr>
        <w:ind w:left="5922" w:hanging="438"/>
      </w:pPr>
      <w:rPr>
        <w:rFonts w:hint="default"/>
        <w:lang w:val="en-US" w:eastAsia="en-US" w:bidi="ar-SA"/>
      </w:rPr>
    </w:lvl>
    <w:lvl w:ilvl="6">
      <w:numFmt w:val="bullet"/>
      <w:lvlText w:val="•"/>
      <w:lvlJc w:val="left"/>
      <w:pPr>
        <w:ind w:left="6950" w:hanging="438"/>
      </w:pPr>
      <w:rPr>
        <w:rFonts w:hint="default"/>
        <w:lang w:val="en-US" w:eastAsia="en-US" w:bidi="ar-SA"/>
      </w:rPr>
    </w:lvl>
    <w:lvl w:ilvl="7">
      <w:numFmt w:val="bullet"/>
      <w:lvlText w:val="•"/>
      <w:lvlJc w:val="left"/>
      <w:pPr>
        <w:ind w:left="7978" w:hanging="438"/>
      </w:pPr>
      <w:rPr>
        <w:rFonts w:hint="default"/>
        <w:lang w:val="en-US" w:eastAsia="en-US" w:bidi="ar-SA"/>
      </w:rPr>
    </w:lvl>
    <w:lvl w:ilvl="8">
      <w:numFmt w:val="bullet"/>
      <w:lvlText w:val="•"/>
      <w:lvlJc w:val="left"/>
      <w:pPr>
        <w:ind w:left="9007" w:hanging="438"/>
      </w:pPr>
      <w:rPr>
        <w:rFonts w:hint="default"/>
        <w:lang w:val="en-US" w:eastAsia="en-US" w:bidi="ar-SA"/>
      </w:rPr>
    </w:lvl>
  </w:abstractNum>
  <w:abstractNum w:abstractNumId="13" w15:restartNumberingAfterBreak="0">
    <w:nsid w:val="369B06DD"/>
    <w:multiLevelType w:val="multilevel"/>
    <w:tmpl w:val="E71E1FFC"/>
    <w:lvl w:ilvl="0">
      <w:start w:val="1"/>
      <w:numFmt w:val="decimal"/>
      <w:lvlText w:val="%1"/>
      <w:lvlJc w:val="left"/>
      <w:pPr>
        <w:ind w:left="688" w:hanging="344"/>
      </w:pPr>
      <w:rPr>
        <w:rFonts w:hint="default"/>
        <w:lang w:val="en-US" w:eastAsia="en-US" w:bidi="ar-SA"/>
      </w:rPr>
    </w:lvl>
    <w:lvl w:ilvl="1">
      <w:start w:val="1"/>
      <w:numFmt w:val="decimal"/>
      <w:lvlText w:val="%1.%2."/>
      <w:lvlJc w:val="left"/>
      <w:pPr>
        <w:ind w:left="688" w:hanging="344"/>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44"/>
      </w:pPr>
      <w:rPr>
        <w:rFonts w:hint="default"/>
        <w:lang w:val="en-US" w:eastAsia="en-US" w:bidi="ar-SA"/>
      </w:rPr>
    </w:lvl>
    <w:lvl w:ilvl="3">
      <w:numFmt w:val="bullet"/>
      <w:lvlText w:val="•"/>
      <w:lvlJc w:val="left"/>
      <w:pPr>
        <w:ind w:left="3795" w:hanging="344"/>
      </w:pPr>
      <w:rPr>
        <w:rFonts w:hint="default"/>
        <w:lang w:val="en-US" w:eastAsia="en-US" w:bidi="ar-SA"/>
      </w:rPr>
    </w:lvl>
    <w:lvl w:ilvl="4">
      <w:numFmt w:val="bullet"/>
      <w:lvlText w:val="•"/>
      <w:lvlJc w:val="left"/>
      <w:pPr>
        <w:ind w:left="4833" w:hanging="344"/>
      </w:pPr>
      <w:rPr>
        <w:rFonts w:hint="default"/>
        <w:lang w:val="en-US" w:eastAsia="en-US" w:bidi="ar-SA"/>
      </w:rPr>
    </w:lvl>
    <w:lvl w:ilvl="5">
      <w:numFmt w:val="bullet"/>
      <w:lvlText w:val="•"/>
      <w:lvlJc w:val="left"/>
      <w:pPr>
        <w:ind w:left="5872" w:hanging="344"/>
      </w:pPr>
      <w:rPr>
        <w:rFonts w:hint="default"/>
        <w:lang w:val="en-US" w:eastAsia="en-US" w:bidi="ar-SA"/>
      </w:rPr>
    </w:lvl>
    <w:lvl w:ilvl="6">
      <w:numFmt w:val="bullet"/>
      <w:lvlText w:val="•"/>
      <w:lvlJc w:val="left"/>
      <w:pPr>
        <w:ind w:left="6910" w:hanging="344"/>
      </w:pPr>
      <w:rPr>
        <w:rFonts w:hint="default"/>
        <w:lang w:val="en-US" w:eastAsia="en-US" w:bidi="ar-SA"/>
      </w:rPr>
    </w:lvl>
    <w:lvl w:ilvl="7">
      <w:numFmt w:val="bullet"/>
      <w:lvlText w:val="•"/>
      <w:lvlJc w:val="left"/>
      <w:pPr>
        <w:ind w:left="7948" w:hanging="344"/>
      </w:pPr>
      <w:rPr>
        <w:rFonts w:hint="default"/>
        <w:lang w:val="en-US" w:eastAsia="en-US" w:bidi="ar-SA"/>
      </w:rPr>
    </w:lvl>
    <w:lvl w:ilvl="8">
      <w:numFmt w:val="bullet"/>
      <w:lvlText w:val="•"/>
      <w:lvlJc w:val="left"/>
      <w:pPr>
        <w:ind w:left="8987" w:hanging="344"/>
      </w:pPr>
      <w:rPr>
        <w:rFonts w:hint="default"/>
        <w:lang w:val="en-US" w:eastAsia="en-US" w:bidi="ar-SA"/>
      </w:rPr>
    </w:lvl>
  </w:abstractNum>
  <w:abstractNum w:abstractNumId="14" w15:restartNumberingAfterBreak="0">
    <w:nsid w:val="394C672A"/>
    <w:multiLevelType w:val="multilevel"/>
    <w:tmpl w:val="25DA8EB2"/>
    <w:lvl w:ilvl="0">
      <w:start w:val="5"/>
      <w:numFmt w:val="decimal"/>
      <w:lvlText w:val="%1"/>
      <w:lvlJc w:val="left"/>
      <w:pPr>
        <w:ind w:left="705" w:hanging="361"/>
        <w:jc w:val="left"/>
      </w:pPr>
      <w:rPr>
        <w:rFonts w:hint="default"/>
        <w:lang w:val="en-US" w:eastAsia="en-US" w:bidi="ar-SA"/>
      </w:rPr>
    </w:lvl>
    <w:lvl w:ilvl="1">
      <w:start w:val="1"/>
      <w:numFmt w:val="decimal"/>
      <w:lvlText w:val="%1.%2."/>
      <w:lvlJc w:val="left"/>
      <w:pPr>
        <w:ind w:left="705" w:hanging="361"/>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15" w15:restartNumberingAfterBreak="0">
    <w:nsid w:val="3F346599"/>
    <w:multiLevelType w:val="multilevel"/>
    <w:tmpl w:val="F1F2790C"/>
    <w:lvl w:ilvl="0">
      <w:start w:val="8"/>
      <w:numFmt w:val="decimal"/>
      <w:lvlText w:val="%1"/>
      <w:lvlJc w:val="left"/>
      <w:pPr>
        <w:ind w:left="674" w:hanging="351"/>
      </w:pPr>
      <w:rPr>
        <w:rFonts w:hint="default"/>
        <w:lang w:val="en-US" w:eastAsia="en-US" w:bidi="ar-SA"/>
      </w:rPr>
    </w:lvl>
    <w:lvl w:ilvl="1">
      <w:start w:val="1"/>
      <w:numFmt w:val="decimal"/>
      <w:lvlText w:val="%1.%2."/>
      <w:lvlJc w:val="left"/>
      <w:pPr>
        <w:ind w:left="674" w:hanging="35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51"/>
      </w:pPr>
      <w:rPr>
        <w:rFonts w:hint="default"/>
        <w:lang w:val="en-US" w:eastAsia="en-US" w:bidi="ar-SA"/>
      </w:rPr>
    </w:lvl>
    <w:lvl w:ilvl="3">
      <w:numFmt w:val="bullet"/>
      <w:lvlText w:val="•"/>
      <w:lvlJc w:val="left"/>
      <w:pPr>
        <w:ind w:left="3795" w:hanging="351"/>
      </w:pPr>
      <w:rPr>
        <w:rFonts w:hint="default"/>
        <w:lang w:val="en-US" w:eastAsia="en-US" w:bidi="ar-SA"/>
      </w:rPr>
    </w:lvl>
    <w:lvl w:ilvl="4">
      <w:numFmt w:val="bullet"/>
      <w:lvlText w:val="•"/>
      <w:lvlJc w:val="left"/>
      <w:pPr>
        <w:ind w:left="4833" w:hanging="351"/>
      </w:pPr>
      <w:rPr>
        <w:rFonts w:hint="default"/>
        <w:lang w:val="en-US" w:eastAsia="en-US" w:bidi="ar-SA"/>
      </w:rPr>
    </w:lvl>
    <w:lvl w:ilvl="5">
      <w:numFmt w:val="bullet"/>
      <w:lvlText w:val="•"/>
      <w:lvlJc w:val="left"/>
      <w:pPr>
        <w:ind w:left="5872" w:hanging="351"/>
      </w:pPr>
      <w:rPr>
        <w:rFonts w:hint="default"/>
        <w:lang w:val="en-US" w:eastAsia="en-US" w:bidi="ar-SA"/>
      </w:rPr>
    </w:lvl>
    <w:lvl w:ilvl="6">
      <w:numFmt w:val="bullet"/>
      <w:lvlText w:val="•"/>
      <w:lvlJc w:val="left"/>
      <w:pPr>
        <w:ind w:left="6910" w:hanging="351"/>
      </w:pPr>
      <w:rPr>
        <w:rFonts w:hint="default"/>
        <w:lang w:val="en-US" w:eastAsia="en-US" w:bidi="ar-SA"/>
      </w:rPr>
    </w:lvl>
    <w:lvl w:ilvl="7">
      <w:numFmt w:val="bullet"/>
      <w:lvlText w:val="•"/>
      <w:lvlJc w:val="left"/>
      <w:pPr>
        <w:ind w:left="7948" w:hanging="351"/>
      </w:pPr>
      <w:rPr>
        <w:rFonts w:hint="default"/>
        <w:lang w:val="en-US" w:eastAsia="en-US" w:bidi="ar-SA"/>
      </w:rPr>
    </w:lvl>
    <w:lvl w:ilvl="8">
      <w:numFmt w:val="bullet"/>
      <w:lvlText w:val="•"/>
      <w:lvlJc w:val="left"/>
      <w:pPr>
        <w:ind w:left="8987" w:hanging="351"/>
      </w:pPr>
      <w:rPr>
        <w:rFonts w:hint="default"/>
        <w:lang w:val="en-US" w:eastAsia="en-US" w:bidi="ar-SA"/>
      </w:rPr>
    </w:lvl>
  </w:abstractNum>
  <w:abstractNum w:abstractNumId="16" w15:restartNumberingAfterBreak="0">
    <w:nsid w:val="494D6616"/>
    <w:multiLevelType w:val="multilevel"/>
    <w:tmpl w:val="4E929920"/>
    <w:lvl w:ilvl="0">
      <w:start w:val="10"/>
      <w:numFmt w:val="decimal"/>
      <w:lvlText w:val="%1"/>
      <w:lvlJc w:val="left"/>
      <w:pPr>
        <w:ind w:left="791" w:hanging="447"/>
        <w:jc w:val="left"/>
      </w:pPr>
      <w:rPr>
        <w:rFonts w:hint="default"/>
        <w:lang w:val="en-US" w:eastAsia="en-US" w:bidi="ar-SA"/>
      </w:rPr>
    </w:lvl>
    <w:lvl w:ilvl="1">
      <w:start w:val="1"/>
      <w:numFmt w:val="decimal"/>
      <w:lvlText w:val="%1.%2."/>
      <w:lvlJc w:val="left"/>
      <w:pPr>
        <w:ind w:left="791" w:hanging="447"/>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52" w:hanging="447"/>
      </w:pPr>
      <w:rPr>
        <w:rFonts w:hint="default"/>
        <w:lang w:val="en-US" w:eastAsia="en-US" w:bidi="ar-SA"/>
      </w:rPr>
    </w:lvl>
    <w:lvl w:ilvl="3">
      <w:numFmt w:val="bullet"/>
      <w:lvlText w:val="•"/>
      <w:lvlJc w:val="left"/>
      <w:pPr>
        <w:ind w:left="3879" w:hanging="447"/>
      </w:pPr>
      <w:rPr>
        <w:rFonts w:hint="default"/>
        <w:lang w:val="en-US" w:eastAsia="en-US" w:bidi="ar-SA"/>
      </w:rPr>
    </w:lvl>
    <w:lvl w:ilvl="4">
      <w:numFmt w:val="bullet"/>
      <w:lvlText w:val="•"/>
      <w:lvlJc w:val="left"/>
      <w:pPr>
        <w:ind w:left="4905" w:hanging="447"/>
      </w:pPr>
      <w:rPr>
        <w:rFonts w:hint="default"/>
        <w:lang w:val="en-US" w:eastAsia="en-US" w:bidi="ar-SA"/>
      </w:rPr>
    </w:lvl>
    <w:lvl w:ilvl="5">
      <w:numFmt w:val="bullet"/>
      <w:lvlText w:val="•"/>
      <w:lvlJc w:val="left"/>
      <w:pPr>
        <w:ind w:left="5932" w:hanging="447"/>
      </w:pPr>
      <w:rPr>
        <w:rFonts w:hint="default"/>
        <w:lang w:val="en-US" w:eastAsia="en-US" w:bidi="ar-SA"/>
      </w:rPr>
    </w:lvl>
    <w:lvl w:ilvl="6">
      <w:numFmt w:val="bullet"/>
      <w:lvlText w:val="•"/>
      <w:lvlJc w:val="left"/>
      <w:pPr>
        <w:ind w:left="6958" w:hanging="447"/>
      </w:pPr>
      <w:rPr>
        <w:rFonts w:hint="default"/>
        <w:lang w:val="en-US" w:eastAsia="en-US" w:bidi="ar-SA"/>
      </w:rPr>
    </w:lvl>
    <w:lvl w:ilvl="7">
      <w:numFmt w:val="bullet"/>
      <w:lvlText w:val="•"/>
      <w:lvlJc w:val="left"/>
      <w:pPr>
        <w:ind w:left="7984" w:hanging="447"/>
      </w:pPr>
      <w:rPr>
        <w:rFonts w:hint="default"/>
        <w:lang w:val="en-US" w:eastAsia="en-US" w:bidi="ar-SA"/>
      </w:rPr>
    </w:lvl>
    <w:lvl w:ilvl="8">
      <w:numFmt w:val="bullet"/>
      <w:lvlText w:val="•"/>
      <w:lvlJc w:val="left"/>
      <w:pPr>
        <w:ind w:left="9011" w:hanging="447"/>
      </w:pPr>
      <w:rPr>
        <w:rFonts w:hint="default"/>
        <w:lang w:val="en-US" w:eastAsia="en-US" w:bidi="ar-SA"/>
      </w:rPr>
    </w:lvl>
  </w:abstractNum>
  <w:abstractNum w:abstractNumId="17" w15:restartNumberingAfterBreak="0">
    <w:nsid w:val="4C3A1AA7"/>
    <w:multiLevelType w:val="multilevel"/>
    <w:tmpl w:val="62F4B12E"/>
    <w:lvl w:ilvl="0">
      <w:start w:val="11"/>
      <w:numFmt w:val="decimal"/>
      <w:lvlText w:val="%1"/>
      <w:lvlJc w:val="left"/>
      <w:pPr>
        <w:ind w:left="731" w:hanging="455"/>
      </w:pPr>
      <w:rPr>
        <w:rFonts w:hint="default"/>
        <w:lang w:val="en-US" w:eastAsia="en-US" w:bidi="ar-SA"/>
      </w:rPr>
    </w:lvl>
    <w:lvl w:ilvl="1">
      <w:start w:val="1"/>
      <w:numFmt w:val="decimal"/>
      <w:lvlText w:val="%1.%2."/>
      <w:lvlJc w:val="left"/>
      <w:pPr>
        <w:ind w:left="731" w:hanging="455"/>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04" w:hanging="455"/>
      </w:pPr>
      <w:rPr>
        <w:rFonts w:hint="default"/>
        <w:lang w:val="en-US" w:eastAsia="en-US" w:bidi="ar-SA"/>
      </w:rPr>
    </w:lvl>
    <w:lvl w:ilvl="3">
      <w:numFmt w:val="bullet"/>
      <w:lvlText w:val="•"/>
      <w:lvlJc w:val="left"/>
      <w:pPr>
        <w:ind w:left="3837" w:hanging="455"/>
      </w:pPr>
      <w:rPr>
        <w:rFonts w:hint="default"/>
        <w:lang w:val="en-US" w:eastAsia="en-US" w:bidi="ar-SA"/>
      </w:rPr>
    </w:lvl>
    <w:lvl w:ilvl="4">
      <w:numFmt w:val="bullet"/>
      <w:lvlText w:val="•"/>
      <w:lvlJc w:val="left"/>
      <w:pPr>
        <w:ind w:left="4869" w:hanging="455"/>
      </w:pPr>
      <w:rPr>
        <w:rFonts w:hint="default"/>
        <w:lang w:val="en-US" w:eastAsia="en-US" w:bidi="ar-SA"/>
      </w:rPr>
    </w:lvl>
    <w:lvl w:ilvl="5">
      <w:numFmt w:val="bullet"/>
      <w:lvlText w:val="•"/>
      <w:lvlJc w:val="left"/>
      <w:pPr>
        <w:ind w:left="5902" w:hanging="455"/>
      </w:pPr>
      <w:rPr>
        <w:rFonts w:hint="default"/>
        <w:lang w:val="en-US" w:eastAsia="en-US" w:bidi="ar-SA"/>
      </w:rPr>
    </w:lvl>
    <w:lvl w:ilvl="6">
      <w:numFmt w:val="bullet"/>
      <w:lvlText w:val="•"/>
      <w:lvlJc w:val="left"/>
      <w:pPr>
        <w:ind w:left="6934" w:hanging="455"/>
      </w:pPr>
      <w:rPr>
        <w:rFonts w:hint="default"/>
        <w:lang w:val="en-US" w:eastAsia="en-US" w:bidi="ar-SA"/>
      </w:rPr>
    </w:lvl>
    <w:lvl w:ilvl="7">
      <w:numFmt w:val="bullet"/>
      <w:lvlText w:val="•"/>
      <w:lvlJc w:val="left"/>
      <w:pPr>
        <w:ind w:left="7966" w:hanging="455"/>
      </w:pPr>
      <w:rPr>
        <w:rFonts w:hint="default"/>
        <w:lang w:val="en-US" w:eastAsia="en-US" w:bidi="ar-SA"/>
      </w:rPr>
    </w:lvl>
    <w:lvl w:ilvl="8">
      <w:numFmt w:val="bullet"/>
      <w:lvlText w:val="•"/>
      <w:lvlJc w:val="left"/>
      <w:pPr>
        <w:ind w:left="8999" w:hanging="455"/>
      </w:pPr>
      <w:rPr>
        <w:rFonts w:hint="default"/>
        <w:lang w:val="en-US" w:eastAsia="en-US" w:bidi="ar-SA"/>
      </w:rPr>
    </w:lvl>
  </w:abstractNum>
  <w:abstractNum w:abstractNumId="18" w15:restartNumberingAfterBreak="0">
    <w:nsid w:val="4E5C6DF0"/>
    <w:multiLevelType w:val="multilevel"/>
    <w:tmpl w:val="A5845FF0"/>
    <w:lvl w:ilvl="0">
      <w:start w:val="4"/>
      <w:numFmt w:val="decimal"/>
      <w:lvlText w:val="%1"/>
      <w:lvlJc w:val="left"/>
      <w:pPr>
        <w:ind w:left="700" w:hanging="361"/>
        <w:jc w:val="left"/>
      </w:pPr>
      <w:rPr>
        <w:rFonts w:hint="default"/>
        <w:lang w:val="en-US" w:eastAsia="en-US" w:bidi="ar-SA"/>
      </w:rPr>
    </w:lvl>
    <w:lvl w:ilvl="1">
      <w:start w:val="1"/>
      <w:numFmt w:val="decimal"/>
      <w:lvlText w:val="%1.%2"/>
      <w:lvlJc w:val="left"/>
      <w:pPr>
        <w:ind w:left="700" w:hanging="361"/>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19" w15:restartNumberingAfterBreak="0">
    <w:nsid w:val="50D77B69"/>
    <w:multiLevelType w:val="multilevel"/>
    <w:tmpl w:val="85127868"/>
    <w:lvl w:ilvl="0">
      <w:start w:val="8"/>
      <w:numFmt w:val="decimal"/>
      <w:lvlText w:val="%1"/>
      <w:lvlJc w:val="left"/>
      <w:pPr>
        <w:ind w:left="175" w:hanging="341"/>
      </w:pPr>
      <w:rPr>
        <w:rFonts w:hint="default"/>
        <w:lang w:val="en-US" w:eastAsia="en-US" w:bidi="ar-SA"/>
      </w:rPr>
    </w:lvl>
    <w:lvl w:ilvl="1">
      <w:start w:val="2"/>
      <w:numFmt w:val="decimal"/>
      <w:lvlText w:val="%1.%2"/>
      <w:lvlJc w:val="left"/>
      <w:pPr>
        <w:ind w:left="175" w:hanging="341"/>
      </w:pPr>
      <w:rPr>
        <w:rFonts w:hint="default"/>
        <w:lang w:val="en-US" w:eastAsia="en-US" w:bidi="ar-SA"/>
      </w:rPr>
    </w:lvl>
    <w:lvl w:ilvl="2">
      <w:start w:val="1"/>
      <w:numFmt w:val="decimal"/>
      <w:lvlText w:val="%1.%2.%3."/>
      <w:lvlJc w:val="left"/>
      <w:pPr>
        <w:ind w:left="175" w:hanging="341"/>
      </w:pPr>
      <w:rPr>
        <w:rFonts w:ascii="Arial" w:eastAsia="Arial" w:hAnsi="Arial" w:cs="Arial" w:hint="default"/>
        <w:b w:val="0"/>
        <w:bCs w:val="0"/>
        <w:i w:val="0"/>
        <w:iCs w:val="0"/>
        <w:color w:val="0070BF"/>
        <w:spacing w:val="-1"/>
        <w:w w:val="60"/>
        <w:sz w:val="15"/>
        <w:szCs w:val="15"/>
        <w:lang w:val="en-US" w:eastAsia="en-US" w:bidi="ar-SA"/>
      </w:rPr>
    </w:lvl>
    <w:lvl w:ilvl="3">
      <w:start w:val="1"/>
      <w:numFmt w:val="decimal"/>
      <w:lvlText w:val="%1.%2.%3.%4."/>
      <w:lvlJc w:val="left"/>
      <w:pPr>
        <w:ind w:left="175" w:hanging="456"/>
      </w:pPr>
      <w:rPr>
        <w:rFonts w:ascii="Arial" w:eastAsia="Arial" w:hAnsi="Arial" w:cs="Arial" w:hint="default"/>
        <w:b w:val="0"/>
        <w:bCs w:val="0"/>
        <w:i w:val="0"/>
        <w:iCs w:val="0"/>
        <w:color w:val="0070BF"/>
        <w:spacing w:val="-1"/>
        <w:w w:val="60"/>
        <w:sz w:val="15"/>
        <w:szCs w:val="15"/>
        <w:lang w:val="en-US" w:eastAsia="en-US" w:bidi="ar-SA"/>
      </w:rPr>
    </w:lvl>
    <w:lvl w:ilvl="4">
      <w:numFmt w:val="bullet"/>
      <w:lvlText w:val="•"/>
      <w:lvlJc w:val="left"/>
      <w:pPr>
        <w:ind w:left="4172" w:hanging="456"/>
      </w:pPr>
      <w:rPr>
        <w:rFonts w:hint="default"/>
        <w:lang w:val="en-US" w:eastAsia="en-US" w:bidi="ar-SA"/>
      </w:rPr>
    </w:lvl>
    <w:lvl w:ilvl="5">
      <w:numFmt w:val="bullet"/>
      <w:lvlText w:val="•"/>
      <w:lvlJc w:val="left"/>
      <w:pPr>
        <w:ind w:left="5170" w:hanging="456"/>
      </w:pPr>
      <w:rPr>
        <w:rFonts w:hint="default"/>
        <w:lang w:val="en-US" w:eastAsia="en-US" w:bidi="ar-SA"/>
      </w:rPr>
    </w:lvl>
    <w:lvl w:ilvl="6">
      <w:numFmt w:val="bullet"/>
      <w:lvlText w:val="•"/>
      <w:lvlJc w:val="left"/>
      <w:pPr>
        <w:ind w:left="6168" w:hanging="456"/>
      </w:pPr>
      <w:rPr>
        <w:rFonts w:hint="default"/>
        <w:lang w:val="en-US" w:eastAsia="en-US" w:bidi="ar-SA"/>
      </w:rPr>
    </w:lvl>
    <w:lvl w:ilvl="7">
      <w:numFmt w:val="bullet"/>
      <w:lvlText w:val="•"/>
      <w:lvlJc w:val="left"/>
      <w:pPr>
        <w:ind w:left="7166" w:hanging="456"/>
      </w:pPr>
      <w:rPr>
        <w:rFonts w:hint="default"/>
        <w:lang w:val="en-US" w:eastAsia="en-US" w:bidi="ar-SA"/>
      </w:rPr>
    </w:lvl>
    <w:lvl w:ilvl="8">
      <w:numFmt w:val="bullet"/>
      <w:lvlText w:val="•"/>
      <w:lvlJc w:val="left"/>
      <w:pPr>
        <w:ind w:left="8164" w:hanging="456"/>
      </w:pPr>
      <w:rPr>
        <w:rFonts w:hint="default"/>
        <w:lang w:val="en-US" w:eastAsia="en-US" w:bidi="ar-SA"/>
      </w:rPr>
    </w:lvl>
  </w:abstractNum>
  <w:abstractNum w:abstractNumId="20" w15:restartNumberingAfterBreak="0">
    <w:nsid w:val="60142567"/>
    <w:multiLevelType w:val="multilevel"/>
    <w:tmpl w:val="56B4CBDC"/>
    <w:lvl w:ilvl="0">
      <w:start w:val="1"/>
      <w:numFmt w:val="decimal"/>
      <w:lvlText w:val="%1"/>
      <w:lvlJc w:val="left"/>
      <w:pPr>
        <w:ind w:left="482" w:hanging="308"/>
      </w:pPr>
      <w:rPr>
        <w:rFonts w:hint="default"/>
        <w:lang w:val="en-US" w:eastAsia="en-US" w:bidi="ar-SA"/>
      </w:rPr>
    </w:lvl>
    <w:lvl w:ilvl="1">
      <w:start w:val="2"/>
      <w:numFmt w:val="decimal"/>
      <w:lvlText w:val="%1.%2"/>
      <w:lvlJc w:val="left"/>
      <w:pPr>
        <w:ind w:left="482" w:hanging="308"/>
      </w:pPr>
      <w:rPr>
        <w:rFonts w:hint="default"/>
        <w:lang w:val="en-US" w:eastAsia="en-US" w:bidi="ar-SA"/>
      </w:rPr>
    </w:lvl>
    <w:lvl w:ilvl="2">
      <w:start w:val="1"/>
      <w:numFmt w:val="decimal"/>
      <w:lvlText w:val="%1.%2.%3."/>
      <w:lvlJc w:val="left"/>
      <w:pPr>
        <w:ind w:left="482" w:hanging="308"/>
      </w:pPr>
      <w:rPr>
        <w:rFonts w:ascii="Arial" w:eastAsia="Arial" w:hAnsi="Arial" w:cs="Arial" w:hint="default"/>
        <w:b w:val="0"/>
        <w:bCs w:val="0"/>
        <w:i w:val="0"/>
        <w:iCs w:val="0"/>
        <w:color w:val="0070BF"/>
        <w:spacing w:val="-2"/>
        <w:w w:val="60"/>
        <w:sz w:val="15"/>
        <w:szCs w:val="15"/>
        <w:lang w:val="en-US" w:eastAsia="en-US" w:bidi="ar-SA"/>
      </w:rPr>
    </w:lvl>
    <w:lvl w:ilvl="3">
      <w:numFmt w:val="bullet"/>
      <w:lvlText w:val="•"/>
      <w:lvlJc w:val="left"/>
      <w:pPr>
        <w:ind w:left="3384" w:hanging="308"/>
      </w:pPr>
      <w:rPr>
        <w:rFonts w:hint="default"/>
        <w:lang w:val="en-US" w:eastAsia="en-US" w:bidi="ar-SA"/>
      </w:rPr>
    </w:lvl>
    <w:lvl w:ilvl="4">
      <w:numFmt w:val="bullet"/>
      <w:lvlText w:val="•"/>
      <w:lvlJc w:val="left"/>
      <w:pPr>
        <w:ind w:left="4352" w:hanging="308"/>
      </w:pPr>
      <w:rPr>
        <w:rFonts w:hint="default"/>
        <w:lang w:val="en-US" w:eastAsia="en-US" w:bidi="ar-SA"/>
      </w:rPr>
    </w:lvl>
    <w:lvl w:ilvl="5">
      <w:numFmt w:val="bullet"/>
      <w:lvlText w:val="•"/>
      <w:lvlJc w:val="left"/>
      <w:pPr>
        <w:ind w:left="5320" w:hanging="308"/>
      </w:pPr>
      <w:rPr>
        <w:rFonts w:hint="default"/>
        <w:lang w:val="en-US" w:eastAsia="en-US" w:bidi="ar-SA"/>
      </w:rPr>
    </w:lvl>
    <w:lvl w:ilvl="6">
      <w:numFmt w:val="bullet"/>
      <w:lvlText w:val="•"/>
      <w:lvlJc w:val="left"/>
      <w:pPr>
        <w:ind w:left="6288" w:hanging="308"/>
      </w:pPr>
      <w:rPr>
        <w:rFonts w:hint="default"/>
        <w:lang w:val="en-US" w:eastAsia="en-US" w:bidi="ar-SA"/>
      </w:rPr>
    </w:lvl>
    <w:lvl w:ilvl="7">
      <w:numFmt w:val="bullet"/>
      <w:lvlText w:val="•"/>
      <w:lvlJc w:val="left"/>
      <w:pPr>
        <w:ind w:left="7256" w:hanging="308"/>
      </w:pPr>
      <w:rPr>
        <w:rFonts w:hint="default"/>
        <w:lang w:val="en-US" w:eastAsia="en-US" w:bidi="ar-SA"/>
      </w:rPr>
    </w:lvl>
    <w:lvl w:ilvl="8">
      <w:numFmt w:val="bullet"/>
      <w:lvlText w:val="•"/>
      <w:lvlJc w:val="left"/>
      <w:pPr>
        <w:ind w:left="8224" w:hanging="308"/>
      </w:pPr>
      <w:rPr>
        <w:rFonts w:hint="default"/>
        <w:lang w:val="en-US" w:eastAsia="en-US" w:bidi="ar-SA"/>
      </w:rPr>
    </w:lvl>
  </w:abstractNum>
  <w:abstractNum w:abstractNumId="21" w15:restartNumberingAfterBreak="0">
    <w:nsid w:val="605B3EB5"/>
    <w:multiLevelType w:val="multilevel"/>
    <w:tmpl w:val="C00C2474"/>
    <w:lvl w:ilvl="0">
      <w:start w:val="6"/>
      <w:numFmt w:val="decimal"/>
      <w:lvlText w:val="%1"/>
      <w:lvlJc w:val="left"/>
      <w:pPr>
        <w:ind w:left="777" w:hanging="361"/>
      </w:pPr>
      <w:rPr>
        <w:rFonts w:hint="default"/>
        <w:lang w:val="en-US" w:eastAsia="en-US" w:bidi="ar-SA"/>
      </w:rPr>
    </w:lvl>
    <w:lvl w:ilvl="1">
      <w:start w:val="1"/>
      <w:numFmt w:val="decimal"/>
      <w:lvlText w:val="%1.%2."/>
      <w:lvlJc w:val="left"/>
      <w:pPr>
        <w:ind w:left="777"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36" w:hanging="361"/>
      </w:pPr>
      <w:rPr>
        <w:rFonts w:hint="default"/>
        <w:lang w:val="en-US" w:eastAsia="en-US" w:bidi="ar-SA"/>
      </w:rPr>
    </w:lvl>
    <w:lvl w:ilvl="3">
      <w:numFmt w:val="bullet"/>
      <w:lvlText w:val="•"/>
      <w:lvlJc w:val="left"/>
      <w:pPr>
        <w:ind w:left="3865" w:hanging="361"/>
      </w:pPr>
      <w:rPr>
        <w:rFonts w:hint="default"/>
        <w:lang w:val="en-US" w:eastAsia="en-US" w:bidi="ar-SA"/>
      </w:rPr>
    </w:lvl>
    <w:lvl w:ilvl="4">
      <w:numFmt w:val="bullet"/>
      <w:lvlText w:val="•"/>
      <w:lvlJc w:val="left"/>
      <w:pPr>
        <w:ind w:left="4893" w:hanging="361"/>
      </w:pPr>
      <w:rPr>
        <w:rFonts w:hint="default"/>
        <w:lang w:val="en-US" w:eastAsia="en-US" w:bidi="ar-SA"/>
      </w:rPr>
    </w:lvl>
    <w:lvl w:ilvl="5">
      <w:numFmt w:val="bullet"/>
      <w:lvlText w:val="•"/>
      <w:lvlJc w:val="left"/>
      <w:pPr>
        <w:ind w:left="5922" w:hanging="361"/>
      </w:pPr>
      <w:rPr>
        <w:rFonts w:hint="default"/>
        <w:lang w:val="en-US" w:eastAsia="en-US" w:bidi="ar-SA"/>
      </w:rPr>
    </w:lvl>
    <w:lvl w:ilvl="6">
      <w:numFmt w:val="bullet"/>
      <w:lvlText w:val="•"/>
      <w:lvlJc w:val="left"/>
      <w:pPr>
        <w:ind w:left="6950" w:hanging="361"/>
      </w:pPr>
      <w:rPr>
        <w:rFonts w:hint="default"/>
        <w:lang w:val="en-US" w:eastAsia="en-US" w:bidi="ar-SA"/>
      </w:rPr>
    </w:lvl>
    <w:lvl w:ilvl="7">
      <w:numFmt w:val="bullet"/>
      <w:lvlText w:val="•"/>
      <w:lvlJc w:val="left"/>
      <w:pPr>
        <w:ind w:left="7978" w:hanging="361"/>
      </w:pPr>
      <w:rPr>
        <w:rFonts w:hint="default"/>
        <w:lang w:val="en-US" w:eastAsia="en-US" w:bidi="ar-SA"/>
      </w:rPr>
    </w:lvl>
    <w:lvl w:ilvl="8">
      <w:numFmt w:val="bullet"/>
      <w:lvlText w:val="•"/>
      <w:lvlJc w:val="left"/>
      <w:pPr>
        <w:ind w:left="9007" w:hanging="361"/>
      </w:pPr>
      <w:rPr>
        <w:rFonts w:hint="default"/>
        <w:lang w:val="en-US" w:eastAsia="en-US" w:bidi="ar-SA"/>
      </w:rPr>
    </w:lvl>
  </w:abstractNum>
  <w:abstractNum w:abstractNumId="22" w15:restartNumberingAfterBreak="0">
    <w:nsid w:val="61BB11E1"/>
    <w:multiLevelType w:val="hybridMultilevel"/>
    <w:tmpl w:val="4D74D560"/>
    <w:lvl w:ilvl="0" w:tplc="623859DC">
      <w:numFmt w:val="bullet"/>
      <w:lvlText w:val="-"/>
      <w:lvlJc w:val="left"/>
      <w:pPr>
        <w:ind w:left="273" w:hanging="99"/>
      </w:pPr>
      <w:rPr>
        <w:rFonts w:ascii="Arial" w:eastAsia="Arial" w:hAnsi="Arial" w:cs="Arial" w:hint="default"/>
        <w:b w:val="0"/>
        <w:bCs w:val="0"/>
        <w:i w:val="0"/>
        <w:iCs w:val="0"/>
        <w:spacing w:val="0"/>
        <w:w w:val="144"/>
        <w:sz w:val="15"/>
        <w:szCs w:val="15"/>
        <w:lang w:val="en-US" w:eastAsia="en-US" w:bidi="ar-SA"/>
      </w:rPr>
    </w:lvl>
    <w:lvl w:ilvl="1" w:tplc="AE6AAC36">
      <w:numFmt w:val="bullet"/>
      <w:lvlText w:val="•"/>
      <w:lvlJc w:val="left"/>
      <w:pPr>
        <w:ind w:left="1268" w:hanging="99"/>
      </w:pPr>
      <w:rPr>
        <w:rFonts w:hint="default"/>
        <w:lang w:val="en-US" w:eastAsia="en-US" w:bidi="ar-SA"/>
      </w:rPr>
    </w:lvl>
    <w:lvl w:ilvl="2" w:tplc="09566A60">
      <w:numFmt w:val="bullet"/>
      <w:lvlText w:val="•"/>
      <w:lvlJc w:val="left"/>
      <w:pPr>
        <w:ind w:left="2256" w:hanging="99"/>
      </w:pPr>
      <w:rPr>
        <w:rFonts w:hint="default"/>
        <w:lang w:val="en-US" w:eastAsia="en-US" w:bidi="ar-SA"/>
      </w:rPr>
    </w:lvl>
    <w:lvl w:ilvl="3" w:tplc="594AF2C8">
      <w:numFmt w:val="bullet"/>
      <w:lvlText w:val="•"/>
      <w:lvlJc w:val="left"/>
      <w:pPr>
        <w:ind w:left="3244" w:hanging="99"/>
      </w:pPr>
      <w:rPr>
        <w:rFonts w:hint="default"/>
        <w:lang w:val="en-US" w:eastAsia="en-US" w:bidi="ar-SA"/>
      </w:rPr>
    </w:lvl>
    <w:lvl w:ilvl="4" w:tplc="792868FA">
      <w:numFmt w:val="bullet"/>
      <w:lvlText w:val="•"/>
      <w:lvlJc w:val="left"/>
      <w:pPr>
        <w:ind w:left="4232" w:hanging="99"/>
      </w:pPr>
      <w:rPr>
        <w:rFonts w:hint="default"/>
        <w:lang w:val="en-US" w:eastAsia="en-US" w:bidi="ar-SA"/>
      </w:rPr>
    </w:lvl>
    <w:lvl w:ilvl="5" w:tplc="B8948658">
      <w:numFmt w:val="bullet"/>
      <w:lvlText w:val="•"/>
      <w:lvlJc w:val="left"/>
      <w:pPr>
        <w:ind w:left="5220" w:hanging="99"/>
      </w:pPr>
      <w:rPr>
        <w:rFonts w:hint="default"/>
        <w:lang w:val="en-US" w:eastAsia="en-US" w:bidi="ar-SA"/>
      </w:rPr>
    </w:lvl>
    <w:lvl w:ilvl="6" w:tplc="493CDF86">
      <w:numFmt w:val="bullet"/>
      <w:lvlText w:val="•"/>
      <w:lvlJc w:val="left"/>
      <w:pPr>
        <w:ind w:left="6208" w:hanging="99"/>
      </w:pPr>
      <w:rPr>
        <w:rFonts w:hint="default"/>
        <w:lang w:val="en-US" w:eastAsia="en-US" w:bidi="ar-SA"/>
      </w:rPr>
    </w:lvl>
    <w:lvl w:ilvl="7" w:tplc="98406E34">
      <w:numFmt w:val="bullet"/>
      <w:lvlText w:val="•"/>
      <w:lvlJc w:val="left"/>
      <w:pPr>
        <w:ind w:left="7196" w:hanging="99"/>
      </w:pPr>
      <w:rPr>
        <w:rFonts w:hint="default"/>
        <w:lang w:val="en-US" w:eastAsia="en-US" w:bidi="ar-SA"/>
      </w:rPr>
    </w:lvl>
    <w:lvl w:ilvl="8" w:tplc="18E20712">
      <w:numFmt w:val="bullet"/>
      <w:lvlText w:val="•"/>
      <w:lvlJc w:val="left"/>
      <w:pPr>
        <w:ind w:left="8184" w:hanging="99"/>
      </w:pPr>
      <w:rPr>
        <w:rFonts w:hint="default"/>
        <w:lang w:val="en-US" w:eastAsia="en-US" w:bidi="ar-SA"/>
      </w:rPr>
    </w:lvl>
  </w:abstractNum>
  <w:abstractNum w:abstractNumId="23" w15:restartNumberingAfterBreak="0">
    <w:nsid w:val="66AA54EF"/>
    <w:multiLevelType w:val="multilevel"/>
    <w:tmpl w:val="4FEA4FDA"/>
    <w:lvl w:ilvl="0">
      <w:start w:val="2"/>
      <w:numFmt w:val="decimal"/>
      <w:lvlText w:val="%1"/>
      <w:lvlJc w:val="left"/>
      <w:pPr>
        <w:ind w:left="697" w:hanging="353"/>
      </w:pPr>
      <w:rPr>
        <w:rFonts w:hint="default"/>
        <w:lang w:val="en-US" w:eastAsia="en-US" w:bidi="ar-SA"/>
      </w:rPr>
    </w:lvl>
    <w:lvl w:ilvl="1">
      <w:start w:val="1"/>
      <w:numFmt w:val="decimal"/>
      <w:lvlText w:val="%1.%2."/>
      <w:lvlJc w:val="left"/>
      <w:pPr>
        <w:ind w:left="697" w:hanging="353"/>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53"/>
      </w:pPr>
      <w:rPr>
        <w:rFonts w:hint="default"/>
        <w:lang w:val="en-US" w:eastAsia="en-US" w:bidi="ar-SA"/>
      </w:rPr>
    </w:lvl>
    <w:lvl w:ilvl="3">
      <w:numFmt w:val="bullet"/>
      <w:lvlText w:val="•"/>
      <w:lvlJc w:val="left"/>
      <w:pPr>
        <w:ind w:left="3809" w:hanging="353"/>
      </w:pPr>
      <w:rPr>
        <w:rFonts w:hint="default"/>
        <w:lang w:val="en-US" w:eastAsia="en-US" w:bidi="ar-SA"/>
      </w:rPr>
    </w:lvl>
    <w:lvl w:ilvl="4">
      <w:numFmt w:val="bullet"/>
      <w:lvlText w:val="•"/>
      <w:lvlJc w:val="left"/>
      <w:pPr>
        <w:ind w:left="4845" w:hanging="353"/>
      </w:pPr>
      <w:rPr>
        <w:rFonts w:hint="default"/>
        <w:lang w:val="en-US" w:eastAsia="en-US" w:bidi="ar-SA"/>
      </w:rPr>
    </w:lvl>
    <w:lvl w:ilvl="5">
      <w:numFmt w:val="bullet"/>
      <w:lvlText w:val="•"/>
      <w:lvlJc w:val="left"/>
      <w:pPr>
        <w:ind w:left="5882" w:hanging="353"/>
      </w:pPr>
      <w:rPr>
        <w:rFonts w:hint="default"/>
        <w:lang w:val="en-US" w:eastAsia="en-US" w:bidi="ar-SA"/>
      </w:rPr>
    </w:lvl>
    <w:lvl w:ilvl="6">
      <w:numFmt w:val="bullet"/>
      <w:lvlText w:val="•"/>
      <w:lvlJc w:val="left"/>
      <w:pPr>
        <w:ind w:left="6918" w:hanging="353"/>
      </w:pPr>
      <w:rPr>
        <w:rFonts w:hint="default"/>
        <w:lang w:val="en-US" w:eastAsia="en-US" w:bidi="ar-SA"/>
      </w:rPr>
    </w:lvl>
    <w:lvl w:ilvl="7">
      <w:numFmt w:val="bullet"/>
      <w:lvlText w:val="•"/>
      <w:lvlJc w:val="left"/>
      <w:pPr>
        <w:ind w:left="7954" w:hanging="353"/>
      </w:pPr>
      <w:rPr>
        <w:rFonts w:hint="default"/>
        <w:lang w:val="en-US" w:eastAsia="en-US" w:bidi="ar-SA"/>
      </w:rPr>
    </w:lvl>
    <w:lvl w:ilvl="8">
      <w:numFmt w:val="bullet"/>
      <w:lvlText w:val="•"/>
      <w:lvlJc w:val="left"/>
      <w:pPr>
        <w:ind w:left="8991" w:hanging="353"/>
      </w:pPr>
      <w:rPr>
        <w:rFonts w:hint="default"/>
        <w:lang w:val="en-US" w:eastAsia="en-US" w:bidi="ar-SA"/>
      </w:rPr>
    </w:lvl>
  </w:abstractNum>
  <w:abstractNum w:abstractNumId="24" w15:restartNumberingAfterBreak="0">
    <w:nsid w:val="671A2658"/>
    <w:multiLevelType w:val="multilevel"/>
    <w:tmpl w:val="4B88137E"/>
    <w:lvl w:ilvl="0">
      <w:start w:val="7"/>
      <w:numFmt w:val="decimal"/>
      <w:lvlText w:val="%1"/>
      <w:lvlJc w:val="left"/>
      <w:pPr>
        <w:ind w:left="683" w:hanging="361"/>
      </w:pPr>
      <w:rPr>
        <w:rFonts w:hint="default"/>
        <w:lang w:val="en-US" w:eastAsia="en-US" w:bidi="ar-SA"/>
      </w:rPr>
    </w:lvl>
    <w:lvl w:ilvl="1">
      <w:start w:val="1"/>
      <w:numFmt w:val="decimal"/>
      <w:lvlText w:val="%1.%2."/>
      <w:lvlJc w:val="left"/>
      <w:pPr>
        <w:ind w:left="683"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61"/>
      </w:pPr>
      <w:rPr>
        <w:rFonts w:hint="default"/>
        <w:lang w:val="en-US" w:eastAsia="en-US" w:bidi="ar-SA"/>
      </w:rPr>
    </w:lvl>
    <w:lvl w:ilvl="3">
      <w:numFmt w:val="bullet"/>
      <w:lvlText w:val="•"/>
      <w:lvlJc w:val="left"/>
      <w:pPr>
        <w:ind w:left="3795" w:hanging="361"/>
      </w:pPr>
      <w:rPr>
        <w:rFonts w:hint="default"/>
        <w:lang w:val="en-US" w:eastAsia="en-US" w:bidi="ar-SA"/>
      </w:rPr>
    </w:lvl>
    <w:lvl w:ilvl="4">
      <w:numFmt w:val="bullet"/>
      <w:lvlText w:val="•"/>
      <w:lvlJc w:val="left"/>
      <w:pPr>
        <w:ind w:left="4833" w:hanging="361"/>
      </w:pPr>
      <w:rPr>
        <w:rFonts w:hint="default"/>
        <w:lang w:val="en-US" w:eastAsia="en-US" w:bidi="ar-SA"/>
      </w:rPr>
    </w:lvl>
    <w:lvl w:ilvl="5">
      <w:numFmt w:val="bullet"/>
      <w:lvlText w:val="•"/>
      <w:lvlJc w:val="left"/>
      <w:pPr>
        <w:ind w:left="5872" w:hanging="361"/>
      </w:pPr>
      <w:rPr>
        <w:rFonts w:hint="default"/>
        <w:lang w:val="en-US" w:eastAsia="en-US" w:bidi="ar-SA"/>
      </w:rPr>
    </w:lvl>
    <w:lvl w:ilvl="6">
      <w:numFmt w:val="bullet"/>
      <w:lvlText w:val="•"/>
      <w:lvlJc w:val="left"/>
      <w:pPr>
        <w:ind w:left="6910" w:hanging="361"/>
      </w:pPr>
      <w:rPr>
        <w:rFonts w:hint="default"/>
        <w:lang w:val="en-US" w:eastAsia="en-US" w:bidi="ar-SA"/>
      </w:rPr>
    </w:lvl>
    <w:lvl w:ilvl="7">
      <w:numFmt w:val="bullet"/>
      <w:lvlText w:val="•"/>
      <w:lvlJc w:val="left"/>
      <w:pPr>
        <w:ind w:left="7948" w:hanging="361"/>
      </w:pPr>
      <w:rPr>
        <w:rFonts w:hint="default"/>
        <w:lang w:val="en-US" w:eastAsia="en-US" w:bidi="ar-SA"/>
      </w:rPr>
    </w:lvl>
    <w:lvl w:ilvl="8">
      <w:numFmt w:val="bullet"/>
      <w:lvlText w:val="•"/>
      <w:lvlJc w:val="left"/>
      <w:pPr>
        <w:ind w:left="8987" w:hanging="361"/>
      </w:pPr>
      <w:rPr>
        <w:rFonts w:hint="default"/>
        <w:lang w:val="en-US" w:eastAsia="en-US" w:bidi="ar-SA"/>
      </w:rPr>
    </w:lvl>
  </w:abstractNum>
  <w:abstractNum w:abstractNumId="25" w15:restartNumberingAfterBreak="0">
    <w:nsid w:val="684E4FD6"/>
    <w:multiLevelType w:val="multilevel"/>
    <w:tmpl w:val="23BADC98"/>
    <w:lvl w:ilvl="0">
      <w:start w:val="5"/>
      <w:numFmt w:val="decimal"/>
      <w:lvlText w:val="%1"/>
      <w:lvlJc w:val="left"/>
      <w:pPr>
        <w:ind w:left="705" w:hanging="361"/>
      </w:pPr>
      <w:rPr>
        <w:rFonts w:hint="default"/>
        <w:lang w:val="en-US" w:eastAsia="en-US" w:bidi="ar-SA"/>
      </w:rPr>
    </w:lvl>
    <w:lvl w:ilvl="1">
      <w:start w:val="1"/>
      <w:numFmt w:val="decimal"/>
      <w:lvlText w:val="%1.%2."/>
      <w:lvlJc w:val="left"/>
      <w:pPr>
        <w:ind w:left="705" w:hanging="361"/>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61"/>
      </w:pPr>
      <w:rPr>
        <w:rFonts w:hint="default"/>
        <w:lang w:val="en-US" w:eastAsia="en-US" w:bidi="ar-SA"/>
      </w:rPr>
    </w:lvl>
    <w:lvl w:ilvl="3">
      <w:numFmt w:val="bullet"/>
      <w:lvlText w:val="•"/>
      <w:lvlJc w:val="left"/>
      <w:pPr>
        <w:ind w:left="3809" w:hanging="361"/>
      </w:pPr>
      <w:rPr>
        <w:rFonts w:hint="default"/>
        <w:lang w:val="en-US" w:eastAsia="en-US" w:bidi="ar-SA"/>
      </w:rPr>
    </w:lvl>
    <w:lvl w:ilvl="4">
      <w:numFmt w:val="bullet"/>
      <w:lvlText w:val="•"/>
      <w:lvlJc w:val="left"/>
      <w:pPr>
        <w:ind w:left="4845" w:hanging="361"/>
      </w:pPr>
      <w:rPr>
        <w:rFonts w:hint="default"/>
        <w:lang w:val="en-US" w:eastAsia="en-US" w:bidi="ar-SA"/>
      </w:rPr>
    </w:lvl>
    <w:lvl w:ilvl="5">
      <w:numFmt w:val="bullet"/>
      <w:lvlText w:val="•"/>
      <w:lvlJc w:val="left"/>
      <w:pPr>
        <w:ind w:left="5882" w:hanging="361"/>
      </w:pPr>
      <w:rPr>
        <w:rFonts w:hint="default"/>
        <w:lang w:val="en-US" w:eastAsia="en-US" w:bidi="ar-SA"/>
      </w:rPr>
    </w:lvl>
    <w:lvl w:ilvl="6">
      <w:numFmt w:val="bullet"/>
      <w:lvlText w:val="•"/>
      <w:lvlJc w:val="left"/>
      <w:pPr>
        <w:ind w:left="6918" w:hanging="361"/>
      </w:pPr>
      <w:rPr>
        <w:rFonts w:hint="default"/>
        <w:lang w:val="en-US" w:eastAsia="en-US" w:bidi="ar-SA"/>
      </w:rPr>
    </w:lvl>
    <w:lvl w:ilvl="7">
      <w:numFmt w:val="bullet"/>
      <w:lvlText w:val="•"/>
      <w:lvlJc w:val="left"/>
      <w:pPr>
        <w:ind w:left="7954" w:hanging="361"/>
      </w:pPr>
      <w:rPr>
        <w:rFonts w:hint="default"/>
        <w:lang w:val="en-US" w:eastAsia="en-US" w:bidi="ar-SA"/>
      </w:rPr>
    </w:lvl>
    <w:lvl w:ilvl="8">
      <w:numFmt w:val="bullet"/>
      <w:lvlText w:val="•"/>
      <w:lvlJc w:val="left"/>
      <w:pPr>
        <w:ind w:left="8991" w:hanging="361"/>
      </w:pPr>
      <w:rPr>
        <w:rFonts w:hint="default"/>
        <w:lang w:val="en-US" w:eastAsia="en-US" w:bidi="ar-SA"/>
      </w:rPr>
    </w:lvl>
  </w:abstractNum>
  <w:abstractNum w:abstractNumId="26" w15:restartNumberingAfterBreak="0">
    <w:nsid w:val="6A383D87"/>
    <w:multiLevelType w:val="multilevel"/>
    <w:tmpl w:val="5EA8B6D6"/>
    <w:lvl w:ilvl="0">
      <w:start w:val="11"/>
      <w:numFmt w:val="decimal"/>
      <w:lvlText w:val="%1"/>
      <w:lvlJc w:val="left"/>
      <w:pPr>
        <w:ind w:left="731" w:hanging="455"/>
        <w:jc w:val="left"/>
      </w:pPr>
      <w:rPr>
        <w:rFonts w:hint="default"/>
        <w:lang w:val="en-US" w:eastAsia="en-US" w:bidi="ar-SA"/>
      </w:rPr>
    </w:lvl>
    <w:lvl w:ilvl="1">
      <w:start w:val="1"/>
      <w:numFmt w:val="decimal"/>
      <w:lvlText w:val="%1.%2."/>
      <w:lvlJc w:val="left"/>
      <w:pPr>
        <w:ind w:left="731" w:hanging="455"/>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04" w:hanging="455"/>
      </w:pPr>
      <w:rPr>
        <w:rFonts w:hint="default"/>
        <w:lang w:val="en-US" w:eastAsia="en-US" w:bidi="ar-SA"/>
      </w:rPr>
    </w:lvl>
    <w:lvl w:ilvl="3">
      <w:numFmt w:val="bullet"/>
      <w:lvlText w:val="•"/>
      <w:lvlJc w:val="left"/>
      <w:pPr>
        <w:ind w:left="3837" w:hanging="455"/>
      </w:pPr>
      <w:rPr>
        <w:rFonts w:hint="default"/>
        <w:lang w:val="en-US" w:eastAsia="en-US" w:bidi="ar-SA"/>
      </w:rPr>
    </w:lvl>
    <w:lvl w:ilvl="4">
      <w:numFmt w:val="bullet"/>
      <w:lvlText w:val="•"/>
      <w:lvlJc w:val="left"/>
      <w:pPr>
        <w:ind w:left="4869" w:hanging="455"/>
      </w:pPr>
      <w:rPr>
        <w:rFonts w:hint="default"/>
        <w:lang w:val="en-US" w:eastAsia="en-US" w:bidi="ar-SA"/>
      </w:rPr>
    </w:lvl>
    <w:lvl w:ilvl="5">
      <w:numFmt w:val="bullet"/>
      <w:lvlText w:val="•"/>
      <w:lvlJc w:val="left"/>
      <w:pPr>
        <w:ind w:left="5902" w:hanging="455"/>
      </w:pPr>
      <w:rPr>
        <w:rFonts w:hint="default"/>
        <w:lang w:val="en-US" w:eastAsia="en-US" w:bidi="ar-SA"/>
      </w:rPr>
    </w:lvl>
    <w:lvl w:ilvl="6">
      <w:numFmt w:val="bullet"/>
      <w:lvlText w:val="•"/>
      <w:lvlJc w:val="left"/>
      <w:pPr>
        <w:ind w:left="6934" w:hanging="455"/>
      </w:pPr>
      <w:rPr>
        <w:rFonts w:hint="default"/>
        <w:lang w:val="en-US" w:eastAsia="en-US" w:bidi="ar-SA"/>
      </w:rPr>
    </w:lvl>
    <w:lvl w:ilvl="7">
      <w:numFmt w:val="bullet"/>
      <w:lvlText w:val="•"/>
      <w:lvlJc w:val="left"/>
      <w:pPr>
        <w:ind w:left="7966" w:hanging="455"/>
      </w:pPr>
      <w:rPr>
        <w:rFonts w:hint="default"/>
        <w:lang w:val="en-US" w:eastAsia="en-US" w:bidi="ar-SA"/>
      </w:rPr>
    </w:lvl>
    <w:lvl w:ilvl="8">
      <w:numFmt w:val="bullet"/>
      <w:lvlText w:val="•"/>
      <w:lvlJc w:val="left"/>
      <w:pPr>
        <w:ind w:left="8999" w:hanging="455"/>
      </w:pPr>
      <w:rPr>
        <w:rFonts w:hint="default"/>
        <w:lang w:val="en-US" w:eastAsia="en-US" w:bidi="ar-SA"/>
      </w:rPr>
    </w:lvl>
  </w:abstractNum>
  <w:abstractNum w:abstractNumId="27" w15:restartNumberingAfterBreak="0">
    <w:nsid w:val="6E4B0B92"/>
    <w:multiLevelType w:val="multilevel"/>
    <w:tmpl w:val="346A495E"/>
    <w:lvl w:ilvl="0">
      <w:start w:val="10"/>
      <w:numFmt w:val="decimal"/>
      <w:lvlText w:val="%1"/>
      <w:lvlJc w:val="left"/>
      <w:pPr>
        <w:ind w:left="791" w:hanging="447"/>
      </w:pPr>
      <w:rPr>
        <w:rFonts w:hint="default"/>
        <w:lang w:val="en-US" w:eastAsia="en-US" w:bidi="ar-SA"/>
      </w:rPr>
    </w:lvl>
    <w:lvl w:ilvl="1">
      <w:start w:val="1"/>
      <w:numFmt w:val="decimal"/>
      <w:lvlText w:val="%1.%2."/>
      <w:lvlJc w:val="left"/>
      <w:pPr>
        <w:ind w:left="791" w:hanging="447"/>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852" w:hanging="447"/>
      </w:pPr>
      <w:rPr>
        <w:rFonts w:hint="default"/>
        <w:lang w:val="en-US" w:eastAsia="en-US" w:bidi="ar-SA"/>
      </w:rPr>
    </w:lvl>
    <w:lvl w:ilvl="3">
      <w:numFmt w:val="bullet"/>
      <w:lvlText w:val="•"/>
      <w:lvlJc w:val="left"/>
      <w:pPr>
        <w:ind w:left="3879" w:hanging="447"/>
      </w:pPr>
      <w:rPr>
        <w:rFonts w:hint="default"/>
        <w:lang w:val="en-US" w:eastAsia="en-US" w:bidi="ar-SA"/>
      </w:rPr>
    </w:lvl>
    <w:lvl w:ilvl="4">
      <w:numFmt w:val="bullet"/>
      <w:lvlText w:val="•"/>
      <w:lvlJc w:val="left"/>
      <w:pPr>
        <w:ind w:left="4905" w:hanging="447"/>
      </w:pPr>
      <w:rPr>
        <w:rFonts w:hint="default"/>
        <w:lang w:val="en-US" w:eastAsia="en-US" w:bidi="ar-SA"/>
      </w:rPr>
    </w:lvl>
    <w:lvl w:ilvl="5">
      <w:numFmt w:val="bullet"/>
      <w:lvlText w:val="•"/>
      <w:lvlJc w:val="left"/>
      <w:pPr>
        <w:ind w:left="5932" w:hanging="447"/>
      </w:pPr>
      <w:rPr>
        <w:rFonts w:hint="default"/>
        <w:lang w:val="en-US" w:eastAsia="en-US" w:bidi="ar-SA"/>
      </w:rPr>
    </w:lvl>
    <w:lvl w:ilvl="6">
      <w:numFmt w:val="bullet"/>
      <w:lvlText w:val="•"/>
      <w:lvlJc w:val="left"/>
      <w:pPr>
        <w:ind w:left="6958" w:hanging="447"/>
      </w:pPr>
      <w:rPr>
        <w:rFonts w:hint="default"/>
        <w:lang w:val="en-US" w:eastAsia="en-US" w:bidi="ar-SA"/>
      </w:rPr>
    </w:lvl>
    <w:lvl w:ilvl="7">
      <w:numFmt w:val="bullet"/>
      <w:lvlText w:val="•"/>
      <w:lvlJc w:val="left"/>
      <w:pPr>
        <w:ind w:left="7984" w:hanging="447"/>
      </w:pPr>
      <w:rPr>
        <w:rFonts w:hint="default"/>
        <w:lang w:val="en-US" w:eastAsia="en-US" w:bidi="ar-SA"/>
      </w:rPr>
    </w:lvl>
    <w:lvl w:ilvl="8">
      <w:numFmt w:val="bullet"/>
      <w:lvlText w:val="•"/>
      <w:lvlJc w:val="left"/>
      <w:pPr>
        <w:ind w:left="9011" w:hanging="447"/>
      </w:pPr>
      <w:rPr>
        <w:rFonts w:hint="default"/>
        <w:lang w:val="en-US" w:eastAsia="en-US" w:bidi="ar-SA"/>
      </w:rPr>
    </w:lvl>
  </w:abstractNum>
  <w:abstractNum w:abstractNumId="28" w15:restartNumberingAfterBreak="0">
    <w:nsid w:val="71633A2E"/>
    <w:multiLevelType w:val="multilevel"/>
    <w:tmpl w:val="61BA8724"/>
    <w:lvl w:ilvl="0">
      <w:start w:val="15"/>
      <w:numFmt w:val="decimal"/>
      <w:lvlText w:val="%1"/>
      <w:lvlJc w:val="left"/>
      <w:pPr>
        <w:ind w:left="531" w:hanging="357"/>
      </w:pPr>
      <w:rPr>
        <w:rFonts w:hint="default"/>
        <w:lang w:val="en-US" w:eastAsia="en-US" w:bidi="ar-SA"/>
      </w:rPr>
    </w:lvl>
    <w:lvl w:ilvl="1">
      <w:start w:val="1"/>
      <w:numFmt w:val="decimal"/>
      <w:lvlText w:val="%1.%2"/>
      <w:lvlJc w:val="left"/>
      <w:pPr>
        <w:ind w:left="531" w:hanging="357"/>
      </w:pPr>
      <w:rPr>
        <w:rFonts w:hint="default"/>
        <w:lang w:val="en-US" w:eastAsia="en-US" w:bidi="ar-SA"/>
      </w:rPr>
    </w:lvl>
    <w:lvl w:ilvl="2">
      <w:start w:val="1"/>
      <w:numFmt w:val="decimal"/>
      <w:lvlText w:val="%1.%2.%3."/>
      <w:lvlJc w:val="left"/>
      <w:pPr>
        <w:ind w:left="531" w:hanging="357"/>
      </w:pPr>
      <w:rPr>
        <w:rFonts w:ascii="Arial" w:eastAsia="Arial" w:hAnsi="Arial" w:cs="Arial" w:hint="default"/>
        <w:b w:val="0"/>
        <w:bCs w:val="0"/>
        <w:i w:val="0"/>
        <w:iCs w:val="0"/>
        <w:color w:val="0070BF"/>
        <w:spacing w:val="-4"/>
        <w:w w:val="60"/>
        <w:sz w:val="15"/>
        <w:szCs w:val="15"/>
        <w:lang w:val="en-US" w:eastAsia="en-US" w:bidi="ar-SA"/>
      </w:rPr>
    </w:lvl>
    <w:lvl w:ilvl="3">
      <w:numFmt w:val="bullet"/>
      <w:lvlText w:val="•"/>
      <w:lvlJc w:val="left"/>
      <w:pPr>
        <w:ind w:left="3426" w:hanging="357"/>
      </w:pPr>
      <w:rPr>
        <w:rFonts w:hint="default"/>
        <w:lang w:val="en-US" w:eastAsia="en-US" w:bidi="ar-SA"/>
      </w:rPr>
    </w:lvl>
    <w:lvl w:ilvl="4">
      <w:numFmt w:val="bullet"/>
      <w:lvlText w:val="•"/>
      <w:lvlJc w:val="left"/>
      <w:pPr>
        <w:ind w:left="4388" w:hanging="357"/>
      </w:pPr>
      <w:rPr>
        <w:rFonts w:hint="default"/>
        <w:lang w:val="en-US" w:eastAsia="en-US" w:bidi="ar-SA"/>
      </w:rPr>
    </w:lvl>
    <w:lvl w:ilvl="5">
      <w:numFmt w:val="bullet"/>
      <w:lvlText w:val="•"/>
      <w:lvlJc w:val="left"/>
      <w:pPr>
        <w:ind w:left="5350" w:hanging="357"/>
      </w:pPr>
      <w:rPr>
        <w:rFonts w:hint="default"/>
        <w:lang w:val="en-US" w:eastAsia="en-US" w:bidi="ar-SA"/>
      </w:rPr>
    </w:lvl>
    <w:lvl w:ilvl="6">
      <w:numFmt w:val="bullet"/>
      <w:lvlText w:val="•"/>
      <w:lvlJc w:val="left"/>
      <w:pPr>
        <w:ind w:left="6312" w:hanging="357"/>
      </w:pPr>
      <w:rPr>
        <w:rFonts w:hint="default"/>
        <w:lang w:val="en-US" w:eastAsia="en-US" w:bidi="ar-SA"/>
      </w:rPr>
    </w:lvl>
    <w:lvl w:ilvl="7">
      <w:numFmt w:val="bullet"/>
      <w:lvlText w:val="•"/>
      <w:lvlJc w:val="left"/>
      <w:pPr>
        <w:ind w:left="7274" w:hanging="357"/>
      </w:pPr>
      <w:rPr>
        <w:rFonts w:hint="default"/>
        <w:lang w:val="en-US" w:eastAsia="en-US" w:bidi="ar-SA"/>
      </w:rPr>
    </w:lvl>
    <w:lvl w:ilvl="8">
      <w:numFmt w:val="bullet"/>
      <w:lvlText w:val="•"/>
      <w:lvlJc w:val="left"/>
      <w:pPr>
        <w:ind w:left="8236" w:hanging="357"/>
      </w:pPr>
      <w:rPr>
        <w:rFonts w:hint="default"/>
        <w:lang w:val="en-US" w:eastAsia="en-US" w:bidi="ar-SA"/>
      </w:rPr>
    </w:lvl>
  </w:abstractNum>
  <w:abstractNum w:abstractNumId="29" w15:restartNumberingAfterBreak="0">
    <w:nsid w:val="71AC1857"/>
    <w:multiLevelType w:val="multilevel"/>
    <w:tmpl w:val="F43EAF8A"/>
    <w:lvl w:ilvl="0">
      <w:start w:val="6"/>
      <w:numFmt w:val="decimal"/>
      <w:lvlText w:val="%1"/>
      <w:lvlJc w:val="left"/>
      <w:pPr>
        <w:ind w:left="482" w:hanging="308"/>
      </w:pPr>
      <w:rPr>
        <w:rFonts w:hint="default"/>
        <w:lang w:val="en-US" w:eastAsia="en-US" w:bidi="ar-SA"/>
      </w:rPr>
    </w:lvl>
    <w:lvl w:ilvl="1">
      <w:start w:val="1"/>
      <w:numFmt w:val="decimal"/>
      <w:lvlText w:val="%1.%2"/>
      <w:lvlJc w:val="left"/>
      <w:pPr>
        <w:ind w:left="482" w:hanging="308"/>
      </w:pPr>
      <w:rPr>
        <w:rFonts w:hint="default"/>
        <w:lang w:val="en-US" w:eastAsia="en-US" w:bidi="ar-SA"/>
      </w:rPr>
    </w:lvl>
    <w:lvl w:ilvl="2">
      <w:start w:val="1"/>
      <w:numFmt w:val="decimal"/>
      <w:lvlText w:val="%1.%2.%3."/>
      <w:lvlJc w:val="left"/>
      <w:pPr>
        <w:ind w:left="482" w:hanging="308"/>
      </w:pPr>
      <w:rPr>
        <w:rFonts w:ascii="Arial" w:eastAsia="Arial" w:hAnsi="Arial" w:cs="Arial" w:hint="default"/>
        <w:b w:val="0"/>
        <w:bCs w:val="0"/>
        <w:i w:val="0"/>
        <w:iCs w:val="0"/>
        <w:color w:val="0070BF"/>
        <w:spacing w:val="-2"/>
        <w:w w:val="60"/>
        <w:sz w:val="15"/>
        <w:szCs w:val="15"/>
        <w:lang w:val="en-US" w:eastAsia="en-US" w:bidi="ar-SA"/>
      </w:rPr>
    </w:lvl>
    <w:lvl w:ilvl="3">
      <w:numFmt w:val="bullet"/>
      <w:lvlText w:val="•"/>
      <w:lvlJc w:val="left"/>
      <w:pPr>
        <w:ind w:left="3384" w:hanging="308"/>
      </w:pPr>
      <w:rPr>
        <w:rFonts w:hint="default"/>
        <w:lang w:val="en-US" w:eastAsia="en-US" w:bidi="ar-SA"/>
      </w:rPr>
    </w:lvl>
    <w:lvl w:ilvl="4">
      <w:numFmt w:val="bullet"/>
      <w:lvlText w:val="•"/>
      <w:lvlJc w:val="left"/>
      <w:pPr>
        <w:ind w:left="4352" w:hanging="308"/>
      </w:pPr>
      <w:rPr>
        <w:rFonts w:hint="default"/>
        <w:lang w:val="en-US" w:eastAsia="en-US" w:bidi="ar-SA"/>
      </w:rPr>
    </w:lvl>
    <w:lvl w:ilvl="5">
      <w:numFmt w:val="bullet"/>
      <w:lvlText w:val="•"/>
      <w:lvlJc w:val="left"/>
      <w:pPr>
        <w:ind w:left="5320" w:hanging="308"/>
      </w:pPr>
      <w:rPr>
        <w:rFonts w:hint="default"/>
        <w:lang w:val="en-US" w:eastAsia="en-US" w:bidi="ar-SA"/>
      </w:rPr>
    </w:lvl>
    <w:lvl w:ilvl="6">
      <w:numFmt w:val="bullet"/>
      <w:lvlText w:val="•"/>
      <w:lvlJc w:val="left"/>
      <w:pPr>
        <w:ind w:left="6288" w:hanging="308"/>
      </w:pPr>
      <w:rPr>
        <w:rFonts w:hint="default"/>
        <w:lang w:val="en-US" w:eastAsia="en-US" w:bidi="ar-SA"/>
      </w:rPr>
    </w:lvl>
    <w:lvl w:ilvl="7">
      <w:numFmt w:val="bullet"/>
      <w:lvlText w:val="•"/>
      <w:lvlJc w:val="left"/>
      <w:pPr>
        <w:ind w:left="7256" w:hanging="308"/>
      </w:pPr>
      <w:rPr>
        <w:rFonts w:hint="default"/>
        <w:lang w:val="en-US" w:eastAsia="en-US" w:bidi="ar-SA"/>
      </w:rPr>
    </w:lvl>
    <w:lvl w:ilvl="8">
      <w:numFmt w:val="bullet"/>
      <w:lvlText w:val="•"/>
      <w:lvlJc w:val="left"/>
      <w:pPr>
        <w:ind w:left="8224" w:hanging="308"/>
      </w:pPr>
      <w:rPr>
        <w:rFonts w:hint="default"/>
        <w:lang w:val="en-US" w:eastAsia="en-US" w:bidi="ar-SA"/>
      </w:rPr>
    </w:lvl>
  </w:abstractNum>
  <w:abstractNum w:abstractNumId="30" w15:restartNumberingAfterBreak="0">
    <w:nsid w:val="74400351"/>
    <w:multiLevelType w:val="multilevel"/>
    <w:tmpl w:val="DD08F47A"/>
    <w:lvl w:ilvl="0">
      <w:start w:val="7"/>
      <w:numFmt w:val="decimal"/>
      <w:lvlText w:val="%1"/>
      <w:lvlJc w:val="left"/>
      <w:pPr>
        <w:ind w:left="683" w:hanging="361"/>
        <w:jc w:val="left"/>
      </w:pPr>
      <w:rPr>
        <w:rFonts w:hint="default"/>
        <w:lang w:val="en-US" w:eastAsia="en-US" w:bidi="ar-SA"/>
      </w:rPr>
    </w:lvl>
    <w:lvl w:ilvl="1">
      <w:start w:val="1"/>
      <w:numFmt w:val="decimal"/>
      <w:lvlText w:val="%1.%2."/>
      <w:lvlJc w:val="left"/>
      <w:pPr>
        <w:ind w:left="683" w:hanging="361"/>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56" w:hanging="361"/>
      </w:pPr>
      <w:rPr>
        <w:rFonts w:hint="default"/>
        <w:lang w:val="en-US" w:eastAsia="en-US" w:bidi="ar-SA"/>
      </w:rPr>
    </w:lvl>
    <w:lvl w:ilvl="3">
      <w:numFmt w:val="bullet"/>
      <w:lvlText w:val="•"/>
      <w:lvlJc w:val="left"/>
      <w:pPr>
        <w:ind w:left="3795" w:hanging="361"/>
      </w:pPr>
      <w:rPr>
        <w:rFonts w:hint="default"/>
        <w:lang w:val="en-US" w:eastAsia="en-US" w:bidi="ar-SA"/>
      </w:rPr>
    </w:lvl>
    <w:lvl w:ilvl="4">
      <w:numFmt w:val="bullet"/>
      <w:lvlText w:val="•"/>
      <w:lvlJc w:val="left"/>
      <w:pPr>
        <w:ind w:left="4833" w:hanging="361"/>
      </w:pPr>
      <w:rPr>
        <w:rFonts w:hint="default"/>
        <w:lang w:val="en-US" w:eastAsia="en-US" w:bidi="ar-SA"/>
      </w:rPr>
    </w:lvl>
    <w:lvl w:ilvl="5">
      <w:numFmt w:val="bullet"/>
      <w:lvlText w:val="•"/>
      <w:lvlJc w:val="left"/>
      <w:pPr>
        <w:ind w:left="5872" w:hanging="361"/>
      </w:pPr>
      <w:rPr>
        <w:rFonts w:hint="default"/>
        <w:lang w:val="en-US" w:eastAsia="en-US" w:bidi="ar-SA"/>
      </w:rPr>
    </w:lvl>
    <w:lvl w:ilvl="6">
      <w:numFmt w:val="bullet"/>
      <w:lvlText w:val="•"/>
      <w:lvlJc w:val="left"/>
      <w:pPr>
        <w:ind w:left="6910" w:hanging="361"/>
      </w:pPr>
      <w:rPr>
        <w:rFonts w:hint="default"/>
        <w:lang w:val="en-US" w:eastAsia="en-US" w:bidi="ar-SA"/>
      </w:rPr>
    </w:lvl>
    <w:lvl w:ilvl="7">
      <w:numFmt w:val="bullet"/>
      <w:lvlText w:val="•"/>
      <w:lvlJc w:val="left"/>
      <w:pPr>
        <w:ind w:left="7948" w:hanging="361"/>
      </w:pPr>
      <w:rPr>
        <w:rFonts w:hint="default"/>
        <w:lang w:val="en-US" w:eastAsia="en-US" w:bidi="ar-SA"/>
      </w:rPr>
    </w:lvl>
    <w:lvl w:ilvl="8">
      <w:numFmt w:val="bullet"/>
      <w:lvlText w:val="•"/>
      <w:lvlJc w:val="left"/>
      <w:pPr>
        <w:ind w:left="8987" w:hanging="361"/>
      </w:pPr>
      <w:rPr>
        <w:rFonts w:hint="default"/>
        <w:lang w:val="en-US" w:eastAsia="en-US" w:bidi="ar-SA"/>
      </w:rPr>
    </w:lvl>
  </w:abstractNum>
  <w:abstractNum w:abstractNumId="31" w15:restartNumberingAfterBreak="0">
    <w:nsid w:val="78E965BB"/>
    <w:multiLevelType w:val="hybridMultilevel"/>
    <w:tmpl w:val="1EEE0170"/>
    <w:lvl w:ilvl="0" w:tplc="767E4562">
      <w:numFmt w:val="bullet"/>
      <w:lvlText w:val="-"/>
      <w:lvlJc w:val="left"/>
      <w:pPr>
        <w:ind w:left="124" w:hanging="75"/>
      </w:pPr>
      <w:rPr>
        <w:rFonts w:ascii="Arial" w:eastAsia="Arial" w:hAnsi="Arial" w:cs="Arial" w:hint="default"/>
        <w:b w:val="0"/>
        <w:bCs w:val="0"/>
        <w:i w:val="0"/>
        <w:iCs w:val="0"/>
        <w:spacing w:val="0"/>
        <w:w w:val="99"/>
        <w:sz w:val="12"/>
        <w:szCs w:val="12"/>
        <w:lang w:val="en-US" w:eastAsia="en-US" w:bidi="ar-SA"/>
      </w:rPr>
    </w:lvl>
    <w:lvl w:ilvl="1" w:tplc="267019D8">
      <w:numFmt w:val="bullet"/>
      <w:lvlText w:val="•"/>
      <w:lvlJc w:val="left"/>
      <w:pPr>
        <w:ind w:left="944" w:hanging="75"/>
      </w:pPr>
      <w:rPr>
        <w:rFonts w:hint="default"/>
        <w:lang w:val="en-US" w:eastAsia="en-US" w:bidi="ar-SA"/>
      </w:rPr>
    </w:lvl>
    <w:lvl w:ilvl="2" w:tplc="F0603E36">
      <w:numFmt w:val="bullet"/>
      <w:lvlText w:val="•"/>
      <w:lvlJc w:val="left"/>
      <w:pPr>
        <w:ind w:left="1768" w:hanging="75"/>
      </w:pPr>
      <w:rPr>
        <w:rFonts w:hint="default"/>
        <w:lang w:val="en-US" w:eastAsia="en-US" w:bidi="ar-SA"/>
      </w:rPr>
    </w:lvl>
    <w:lvl w:ilvl="3" w:tplc="19262474">
      <w:numFmt w:val="bullet"/>
      <w:lvlText w:val="•"/>
      <w:lvlJc w:val="left"/>
      <w:pPr>
        <w:ind w:left="2592" w:hanging="75"/>
      </w:pPr>
      <w:rPr>
        <w:rFonts w:hint="default"/>
        <w:lang w:val="en-US" w:eastAsia="en-US" w:bidi="ar-SA"/>
      </w:rPr>
    </w:lvl>
    <w:lvl w:ilvl="4" w:tplc="FD00A032">
      <w:numFmt w:val="bullet"/>
      <w:lvlText w:val="•"/>
      <w:lvlJc w:val="left"/>
      <w:pPr>
        <w:ind w:left="3416" w:hanging="75"/>
      </w:pPr>
      <w:rPr>
        <w:rFonts w:hint="default"/>
        <w:lang w:val="en-US" w:eastAsia="en-US" w:bidi="ar-SA"/>
      </w:rPr>
    </w:lvl>
    <w:lvl w:ilvl="5" w:tplc="2848D51C">
      <w:numFmt w:val="bullet"/>
      <w:lvlText w:val="•"/>
      <w:lvlJc w:val="left"/>
      <w:pPr>
        <w:ind w:left="4240" w:hanging="75"/>
      </w:pPr>
      <w:rPr>
        <w:rFonts w:hint="default"/>
        <w:lang w:val="en-US" w:eastAsia="en-US" w:bidi="ar-SA"/>
      </w:rPr>
    </w:lvl>
    <w:lvl w:ilvl="6" w:tplc="18525242">
      <w:numFmt w:val="bullet"/>
      <w:lvlText w:val="•"/>
      <w:lvlJc w:val="left"/>
      <w:pPr>
        <w:ind w:left="5064" w:hanging="75"/>
      </w:pPr>
      <w:rPr>
        <w:rFonts w:hint="default"/>
        <w:lang w:val="en-US" w:eastAsia="en-US" w:bidi="ar-SA"/>
      </w:rPr>
    </w:lvl>
    <w:lvl w:ilvl="7" w:tplc="15E072B6">
      <w:numFmt w:val="bullet"/>
      <w:lvlText w:val="•"/>
      <w:lvlJc w:val="left"/>
      <w:pPr>
        <w:ind w:left="5888" w:hanging="75"/>
      </w:pPr>
      <w:rPr>
        <w:rFonts w:hint="default"/>
        <w:lang w:val="en-US" w:eastAsia="en-US" w:bidi="ar-SA"/>
      </w:rPr>
    </w:lvl>
    <w:lvl w:ilvl="8" w:tplc="2A600CE6">
      <w:numFmt w:val="bullet"/>
      <w:lvlText w:val="•"/>
      <w:lvlJc w:val="left"/>
      <w:pPr>
        <w:ind w:left="6712" w:hanging="75"/>
      </w:pPr>
      <w:rPr>
        <w:rFonts w:hint="default"/>
        <w:lang w:val="en-US" w:eastAsia="en-US" w:bidi="ar-SA"/>
      </w:rPr>
    </w:lvl>
  </w:abstractNum>
  <w:abstractNum w:abstractNumId="32" w15:restartNumberingAfterBreak="0">
    <w:nsid w:val="7A1954B3"/>
    <w:multiLevelType w:val="multilevel"/>
    <w:tmpl w:val="4A2CFB6C"/>
    <w:lvl w:ilvl="0">
      <w:start w:val="2"/>
      <w:numFmt w:val="decimal"/>
      <w:lvlText w:val="%1"/>
      <w:lvlJc w:val="left"/>
      <w:pPr>
        <w:ind w:left="697" w:hanging="353"/>
        <w:jc w:val="left"/>
      </w:pPr>
      <w:rPr>
        <w:rFonts w:hint="default"/>
        <w:lang w:val="en-US" w:eastAsia="en-US" w:bidi="ar-SA"/>
      </w:rPr>
    </w:lvl>
    <w:lvl w:ilvl="1">
      <w:start w:val="1"/>
      <w:numFmt w:val="decimal"/>
      <w:lvlText w:val="%1.%2."/>
      <w:lvlJc w:val="left"/>
      <w:pPr>
        <w:ind w:left="697" w:hanging="353"/>
        <w:jc w:val="left"/>
      </w:pPr>
      <w:rPr>
        <w:rFonts w:ascii="Arial" w:eastAsia="Arial" w:hAnsi="Arial" w:cs="Arial" w:hint="default"/>
        <w:b/>
        <w:bCs/>
        <w:i w:val="0"/>
        <w:iCs w:val="0"/>
        <w:spacing w:val="0"/>
        <w:w w:val="99"/>
        <w:sz w:val="18"/>
        <w:szCs w:val="18"/>
        <w:lang w:val="en-US" w:eastAsia="en-US" w:bidi="ar-SA"/>
      </w:rPr>
    </w:lvl>
    <w:lvl w:ilvl="2">
      <w:numFmt w:val="bullet"/>
      <w:lvlText w:val="•"/>
      <w:lvlJc w:val="left"/>
      <w:pPr>
        <w:ind w:left="2772" w:hanging="353"/>
      </w:pPr>
      <w:rPr>
        <w:rFonts w:hint="default"/>
        <w:lang w:val="en-US" w:eastAsia="en-US" w:bidi="ar-SA"/>
      </w:rPr>
    </w:lvl>
    <w:lvl w:ilvl="3">
      <w:numFmt w:val="bullet"/>
      <w:lvlText w:val="•"/>
      <w:lvlJc w:val="left"/>
      <w:pPr>
        <w:ind w:left="3809" w:hanging="353"/>
      </w:pPr>
      <w:rPr>
        <w:rFonts w:hint="default"/>
        <w:lang w:val="en-US" w:eastAsia="en-US" w:bidi="ar-SA"/>
      </w:rPr>
    </w:lvl>
    <w:lvl w:ilvl="4">
      <w:numFmt w:val="bullet"/>
      <w:lvlText w:val="•"/>
      <w:lvlJc w:val="left"/>
      <w:pPr>
        <w:ind w:left="4845" w:hanging="353"/>
      </w:pPr>
      <w:rPr>
        <w:rFonts w:hint="default"/>
        <w:lang w:val="en-US" w:eastAsia="en-US" w:bidi="ar-SA"/>
      </w:rPr>
    </w:lvl>
    <w:lvl w:ilvl="5">
      <w:numFmt w:val="bullet"/>
      <w:lvlText w:val="•"/>
      <w:lvlJc w:val="left"/>
      <w:pPr>
        <w:ind w:left="5882" w:hanging="353"/>
      </w:pPr>
      <w:rPr>
        <w:rFonts w:hint="default"/>
        <w:lang w:val="en-US" w:eastAsia="en-US" w:bidi="ar-SA"/>
      </w:rPr>
    </w:lvl>
    <w:lvl w:ilvl="6">
      <w:numFmt w:val="bullet"/>
      <w:lvlText w:val="•"/>
      <w:lvlJc w:val="left"/>
      <w:pPr>
        <w:ind w:left="6918" w:hanging="353"/>
      </w:pPr>
      <w:rPr>
        <w:rFonts w:hint="default"/>
        <w:lang w:val="en-US" w:eastAsia="en-US" w:bidi="ar-SA"/>
      </w:rPr>
    </w:lvl>
    <w:lvl w:ilvl="7">
      <w:numFmt w:val="bullet"/>
      <w:lvlText w:val="•"/>
      <w:lvlJc w:val="left"/>
      <w:pPr>
        <w:ind w:left="7954" w:hanging="353"/>
      </w:pPr>
      <w:rPr>
        <w:rFonts w:hint="default"/>
        <w:lang w:val="en-US" w:eastAsia="en-US" w:bidi="ar-SA"/>
      </w:rPr>
    </w:lvl>
    <w:lvl w:ilvl="8">
      <w:numFmt w:val="bullet"/>
      <w:lvlText w:val="•"/>
      <w:lvlJc w:val="left"/>
      <w:pPr>
        <w:ind w:left="8991" w:hanging="353"/>
      </w:pPr>
      <w:rPr>
        <w:rFonts w:hint="default"/>
        <w:lang w:val="en-US" w:eastAsia="en-US" w:bidi="ar-SA"/>
      </w:rPr>
    </w:lvl>
  </w:abstractNum>
  <w:num w:numId="1" w16cid:durableId="323245708">
    <w:abstractNumId w:val="31"/>
  </w:num>
  <w:num w:numId="2" w16cid:durableId="1360541980">
    <w:abstractNumId w:val="28"/>
  </w:num>
  <w:num w:numId="3" w16cid:durableId="973145135">
    <w:abstractNumId w:val="19"/>
  </w:num>
  <w:num w:numId="4" w16cid:durableId="1123042224">
    <w:abstractNumId w:val="8"/>
  </w:num>
  <w:num w:numId="5" w16cid:durableId="730805895">
    <w:abstractNumId w:val="29"/>
  </w:num>
  <w:num w:numId="6" w16cid:durableId="1513836962">
    <w:abstractNumId w:val="22"/>
  </w:num>
  <w:num w:numId="7" w16cid:durableId="2069960813">
    <w:abstractNumId w:val="20"/>
  </w:num>
  <w:num w:numId="8" w16cid:durableId="180508998">
    <w:abstractNumId w:val="12"/>
  </w:num>
  <w:num w:numId="9" w16cid:durableId="459081363">
    <w:abstractNumId w:val="11"/>
  </w:num>
  <w:num w:numId="10" w16cid:durableId="455175318">
    <w:abstractNumId w:val="5"/>
  </w:num>
  <w:num w:numId="11" w16cid:durableId="486867841">
    <w:abstractNumId w:val="17"/>
  </w:num>
  <w:num w:numId="12" w16cid:durableId="1473407204">
    <w:abstractNumId w:val="27"/>
  </w:num>
  <w:num w:numId="13" w16cid:durableId="232933775">
    <w:abstractNumId w:val="4"/>
  </w:num>
  <w:num w:numId="14" w16cid:durableId="462844468">
    <w:abstractNumId w:val="15"/>
  </w:num>
  <w:num w:numId="15" w16cid:durableId="1426924917">
    <w:abstractNumId w:val="24"/>
  </w:num>
  <w:num w:numId="16" w16cid:durableId="511529415">
    <w:abstractNumId w:val="21"/>
  </w:num>
  <w:num w:numId="17" w16cid:durableId="1821261944">
    <w:abstractNumId w:val="25"/>
  </w:num>
  <w:num w:numId="18" w16cid:durableId="157424373">
    <w:abstractNumId w:val="7"/>
  </w:num>
  <w:num w:numId="19" w16cid:durableId="712313901">
    <w:abstractNumId w:val="23"/>
  </w:num>
  <w:num w:numId="20" w16cid:durableId="1751122648">
    <w:abstractNumId w:val="13"/>
  </w:num>
  <w:num w:numId="21" w16cid:durableId="746339204">
    <w:abstractNumId w:val="9"/>
  </w:num>
  <w:num w:numId="22" w16cid:durableId="1075011605">
    <w:abstractNumId w:val="0"/>
  </w:num>
  <w:num w:numId="23" w16cid:durableId="1863518589">
    <w:abstractNumId w:val="2"/>
  </w:num>
  <w:num w:numId="24" w16cid:durableId="232466952">
    <w:abstractNumId w:val="26"/>
  </w:num>
  <w:num w:numId="25" w16cid:durableId="612715038">
    <w:abstractNumId w:val="16"/>
  </w:num>
  <w:num w:numId="26" w16cid:durableId="1567253747">
    <w:abstractNumId w:val="1"/>
  </w:num>
  <w:num w:numId="27" w16cid:durableId="1896506856">
    <w:abstractNumId w:val="3"/>
  </w:num>
  <w:num w:numId="28" w16cid:durableId="311107683">
    <w:abstractNumId w:val="30"/>
  </w:num>
  <w:num w:numId="29" w16cid:durableId="2081364954">
    <w:abstractNumId w:val="6"/>
  </w:num>
  <w:num w:numId="30" w16cid:durableId="910389164">
    <w:abstractNumId w:val="14"/>
  </w:num>
  <w:num w:numId="31" w16cid:durableId="976110501">
    <w:abstractNumId w:val="18"/>
  </w:num>
  <w:num w:numId="32" w16cid:durableId="705254786">
    <w:abstractNumId w:val="32"/>
  </w:num>
  <w:num w:numId="33" w16cid:durableId="10493073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2C"/>
    <w:rsid w:val="00023419"/>
    <w:rsid w:val="000340FB"/>
    <w:rsid w:val="00037667"/>
    <w:rsid w:val="00063055"/>
    <w:rsid w:val="0009052D"/>
    <w:rsid w:val="00094B05"/>
    <w:rsid w:val="00096D41"/>
    <w:rsid w:val="000A3AA9"/>
    <w:rsid w:val="000A4288"/>
    <w:rsid w:val="000F5509"/>
    <w:rsid w:val="0013746F"/>
    <w:rsid w:val="001A1F56"/>
    <w:rsid w:val="001C091B"/>
    <w:rsid w:val="001E6813"/>
    <w:rsid w:val="00223A7F"/>
    <w:rsid w:val="00251672"/>
    <w:rsid w:val="00265FDA"/>
    <w:rsid w:val="002719CD"/>
    <w:rsid w:val="002869ED"/>
    <w:rsid w:val="002B7B51"/>
    <w:rsid w:val="002F5875"/>
    <w:rsid w:val="00321B91"/>
    <w:rsid w:val="0037627D"/>
    <w:rsid w:val="003B5CBA"/>
    <w:rsid w:val="003C6DBF"/>
    <w:rsid w:val="003E34F6"/>
    <w:rsid w:val="003F313D"/>
    <w:rsid w:val="00417F93"/>
    <w:rsid w:val="00457638"/>
    <w:rsid w:val="004E1B71"/>
    <w:rsid w:val="004E6E07"/>
    <w:rsid w:val="00575940"/>
    <w:rsid w:val="00584BC3"/>
    <w:rsid w:val="005C1F46"/>
    <w:rsid w:val="00626E1F"/>
    <w:rsid w:val="00641EC2"/>
    <w:rsid w:val="00690E25"/>
    <w:rsid w:val="006C5882"/>
    <w:rsid w:val="00733B57"/>
    <w:rsid w:val="008A56FC"/>
    <w:rsid w:val="008B6B03"/>
    <w:rsid w:val="008C53E3"/>
    <w:rsid w:val="008D3636"/>
    <w:rsid w:val="008F591B"/>
    <w:rsid w:val="008F7F2C"/>
    <w:rsid w:val="00914F60"/>
    <w:rsid w:val="0095123C"/>
    <w:rsid w:val="00963E9A"/>
    <w:rsid w:val="00976339"/>
    <w:rsid w:val="009C37CF"/>
    <w:rsid w:val="009C3E84"/>
    <w:rsid w:val="009C4FD6"/>
    <w:rsid w:val="009E3638"/>
    <w:rsid w:val="00A356B9"/>
    <w:rsid w:val="00A97A8E"/>
    <w:rsid w:val="00AD2A3F"/>
    <w:rsid w:val="00B06279"/>
    <w:rsid w:val="00B54C11"/>
    <w:rsid w:val="00BA1CCD"/>
    <w:rsid w:val="00BD4BBB"/>
    <w:rsid w:val="00BE4F78"/>
    <w:rsid w:val="00C028AF"/>
    <w:rsid w:val="00C202F2"/>
    <w:rsid w:val="00C72748"/>
    <w:rsid w:val="00C73174"/>
    <w:rsid w:val="00C73996"/>
    <w:rsid w:val="00C8135C"/>
    <w:rsid w:val="00D52F70"/>
    <w:rsid w:val="00D71861"/>
    <w:rsid w:val="00E04B99"/>
    <w:rsid w:val="00E30BC0"/>
    <w:rsid w:val="00E44BDF"/>
    <w:rsid w:val="00E96C4B"/>
    <w:rsid w:val="00EB16D7"/>
    <w:rsid w:val="00EC69F0"/>
    <w:rsid w:val="00EF1D5F"/>
    <w:rsid w:val="00F068CB"/>
    <w:rsid w:val="00F13448"/>
    <w:rsid w:val="00F37ACF"/>
    <w:rsid w:val="00F81A7B"/>
    <w:rsid w:val="00F847C3"/>
    <w:rsid w:val="00FA4176"/>
    <w:rsid w:val="00FD4EBA"/>
    <w:rsid w:val="00FE2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DE804"/>
  <w15:docId w15:val="{33229142-8E10-475A-A546-0AA6B02B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AD2A3F"/>
    <w:pPr>
      <w:spacing w:line="321" w:lineRule="exact"/>
      <w:ind w:left="20"/>
      <w:outlineLvl w:val="0"/>
    </w:pPr>
    <w:rPr>
      <w:sz w:val="30"/>
      <w:szCs w:val="30"/>
    </w:rPr>
  </w:style>
  <w:style w:type="paragraph" w:styleId="Heading2">
    <w:name w:val="heading 2"/>
    <w:basedOn w:val="Normal"/>
    <w:link w:val="Heading2Char"/>
    <w:uiPriority w:val="9"/>
    <w:unhideWhenUsed/>
    <w:qFormat/>
    <w:rsid w:val="00AD2A3F"/>
    <w:pPr>
      <w:spacing w:before="66"/>
      <w:ind w:left="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D4EBA"/>
    <w:pPr>
      <w:tabs>
        <w:tab w:val="center" w:pos="4513"/>
        <w:tab w:val="right" w:pos="9026"/>
      </w:tabs>
    </w:pPr>
  </w:style>
  <w:style w:type="character" w:customStyle="1" w:styleId="HeaderChar">
    <w:name w:val="Header Char"/>
    <w:basedOn w:val="DefaultParagraphFont"/>
    <w:link w:val="Header"/>
    <w:uiPriority w:val="99"/>
    <w:rsid w:val="00FD4EBA"/>
    <w:rPr>
      <w:rFonts w:ascii="Arial" w:eastAsia="Arial" w:hAnsi="Arial" w:cs="Arial"/>
    </w:rPr>
  </w:style>
  <w:style w:type="paragraph" w:styleId="Footer">
    <w:name w:val="footer"/>
    <w:basedOn w:val="Normal"/>
    <w:link w:val="FooterChar"/>
    <w:uiPriority w:val="99"/>
    <w:unhideWhenUsed/>
    <w:rsid w:val="00FD4EBA"/>
    <w:pPr>
      <w:tabs>
        <w:tab w:val="center" w:pos="4513"/>
        <w:tab w:val="right" w:pos="9026"/>
      </w:tabs>
    </w:pPr>
  </w:style>
  <w:style w:type="character" w:customStyle="1" w:styleId="FooterChar">
    <w:name w:val="Footer Char"/>
    <w:basedOn w:val="DefaultParagraphFont"/>
    <w:link w:val="Footer"/>
    <w:uiPriority w:val="99"/>
    <w:rsid w:val="00FD4EBA"/>
    <w:rPr>
      <w:rFonts w:ascii="Arial" w:eastAsia="Arial" w:hAnsi="Arial" w:cs="Arial"/>
    </w:rPr>
  </w:style>
  <w:style w:type="character" w:customStyle="1" w:styleId="Heading1Char">
    <w:name w:val="Heading 1 Char"/>
    <w:basedOn w:val="DefaultParagraphFont"/>
    <w:link w:val="Heading1"/>
    <w:uiPriority w:val="9"/>
    <w:rsid w:val="00AD2A3F"/>
    <w:rPr>
      <w:rFonts w:ascii="Arial" w:eastAsia="Arial" w:hAnsi="Arial" w:cs="Arial"/>
      <w:sz w:val="30"/>
      <w:szCs w:val="30"/>
    </w:rPr>
  </w:style>
  <w:style w:type="character" w:customStyle="1" w:styleId="Heading2Char">
    <w:name w:val="Heading 2 Char"/>
    <w:basedOn w:val="DefaultParagraphFont"/>
    <w:link w:val="Heading2"/>
    <w:uiPriority w:val="9"/>
    <w:rsid w:val="00AD2A3F"/>
    <w:rPr>
      <w:rFonts w:ascii="Arial" w:eastAsia="Arial" w:hAnsi="Arial" w:cs="Arial"/>
    </w:rPr>
  </w:style>
  <w:style w:type="character" w:customStyle="1" w:styleId="BodyTextChar">
    <w:name w:val="Body Text Char"/>
    <w:basedOn w:val="DefaultParagraphFont"/>
    <w:link w:val="BodyText"/>
    <w:uiPriority w:val="1"/>
    <w:rsid w:val="00AD2A3F"/>
    <w:rPr>
      <w:rFonts w:ascii="Arial" w:eastAsia="Arial" w:hAnsi="Arial" w:cs="Arial"/>
      <w:b/>
      <w:bCs/>
      <w:sz w:val="28"/>
      <w:szCs w:val="28"/>
    </w:rPr>
  </w:style>
  <w:style w:type="paragraph" w:customStyle="1" w:styleId="Default">
    <w:name w:val="Default"/>
    <w:rsid w:val="00457638"/>
    <w:pPr>
      <w:widowControl/>
      <w:adjustRightInd w:val="0"/>
    </w:pPr>
    <w:rPr>
      <w:rFonts w:ascii="Arial" w:hAnsi="Arial" w:cs="Arial"/>
      <w:color w:val="000000"/>
      <w:sz w:val="24"/>
      <w:szCs w:val="24"/>
      <w:lang w:val="en-GB"/>
    </w:rPr>
  </w:style>
  <w:style w:type="table" w:styleId="TableGrid">
    <w:name w:val="Table Grid"/>
    <w:basedOn w:val="TableNormal"/>
    <w:uiPriority w:val="39"/>
    <w:rsid w:val="00BE4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8F591B"/>
    <w:pPr>
      <w:spacing w:before="253"/>
      <w:ind w:left="472"/>
    </w:pPr>
    <w:rPr>
      <w:rFonts w:ascii="Arial Black" w:eastAsia="Arial Black" w:hAnsi="Arial Black" w:cs="Arial Black"/>
      <w:sz w:val="28"/>
      <w:szCs w:val="28"/>
    </w:rPr>
  </w:style>
  <w:style w:type="character" w:customStyle="1" w:styleId="TitleChar">
    <w:name w:val="Title Char"/>
    <w:basedOn w:val="DefaultParagraphFont"/>
    <w:link w:val="Title"/>
    <w:uiPriority w:val="10"/>
    <w:rsid w:val="008F591B"/>
    <w:rPr>
      <w:rFonts w:ascii="Arial Black" w:eastAsia="Arial Black" w:hAnsi="Arial Black" w:cs="Arial Black"/>
      <w:sz w:val="28"/>
      <w:szCs w:val="28"/>
    </w:rPr>
  </w:style>
  <w:style w:type="character" w:styleId="Hyperlink">
    <w:name w:val="Hyperlink"/>
    <w:basedOn w:val="DefaultParagraphFont"/>
    <w:uiPriority w:val="99"/>
    <w:unhideWhenUsed/>
    <w:rsid w:val="00F13448"/>
    <w:rPr>
      <w:color w:val="0000FF" w:themeColor="hyperlink"/>
      <w:u w:val="single"/>
    </w:rPr>
  </w:style>
  <w:style w:type="paragraph" w:styleId="NormalWeb">
    <w:name w:val="Normal (Web)"/>
    <w:basedOn w:val="Normal"/>
    <w:uiPriority w:val="99"/>
    <w:semiHidden/>
    <w:unhideWhenUsed/>
    <w:rsid w:val="005759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4150">
      <w:bodyDiv w:val="1"/>
      <w:marLeft w:val="0"/>
      <w:marRight w:val="0"/>
      <w:marTop w:val="0"/>
      <w:marBottom w:val="0"/>
      <w:divBdr>
        <w:top w:val="none" w:sz="0" w:space="0" w:color="auto"/>
        <w:left w:val="none" w:sz="0" w:space="0" w:color="auto"/>
        <w:bottom w:val="none" w:sz="0" w:space="0" w:color="auto"/>
        <w:right w:val="none" w:sz="0" w:space="0" w:color="auto"/>
      </w:divBdr>
    </w:div>
    <w:div w:id="366873326">
      <w:bodyDiv w:val="1"/>
      <w:marLeft w:val="0"/>
      <w:marRight w:val="0"/>
      <w:marTop w:val="0"/>
      <w:marBottom w:val="0"/>
      <w:divBdr>
        <w:top w:val="none" w:sz="0" w:space="0" w:color="auto"/>
        <w:left w:val="none" w:sz="0" w:space="0" w:color="auto"/>
        <w:bottom w:val="none" w:sz="0" w:space="0" w:color="auto"/>
        <w:right w:val="none" w:sz="0" w:space="0" w:color="auto"/>
      </w:divBdr>
    </w:div>
    <w:div w:id="1612274524">
      <w:bodyDiv w:val="1"/>
      <w:marLeft w:val="0"/>
      <w:marRight w:val="0"/>
      <w:marTop w:val="0"/>
      <w:marBottom w:val="0"/>
      <w:divBdr>
        <w:top w:val="none" w:sz="0" w:space="0" w:color="auto"/>
        <w:left w:val="none" w:sz="0" w:space="0" w:color="auto"/>
        <w:bottom w:val="none" w:sz="0" w:space="0" w:color="auto"/>
        <w:right w:val="none" w:sz="0" w:space="0" w:color="auto"/>
      </w:divBdr>
    </w:div>
    <w:div w:id="1905413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3.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image" Target="media/image17.png"/><Relationship Id="rId32" Type="http://schemas.openxmlformats.org/officeDocument/2006/relationships/image" Target="media/image24.jpeg"/><Relationship Id="rId5"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image" Target="media/image16.png"/><Relationship Id="rId28" Type="http://schemas.openxmlformats.org/officeDocument/2006/relationships/hyperlink" Target="mailto:technical@guest-medical.co.uk" TargetMode="External"/><Relationship Id="rId10" Type="http://schemas.openxmlformats.org/officeDocument/2006/relationships/image" Target="media/image3.gif"/><Relationship Id="rId19" Type="http://schemas.openxmlformats.org/officeDocument/2006/relationships/image" Target="media/image12.jpe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2453</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watkiss</dc:creator>
  <cp:lastModifiedBy>GAGE, Hollie (BRISDOC HEALTHCARE SERVICES OOH)</cp:lastModifiedBy>
  <cp:revision>2</cp:revision>
  <cp:lastPrinted>2024-12-11T13:52:00Z</cp:lastPrinted>
  <dcterms:created xsi:type="dcterms:W3CDTF">2026-02-04T12:06:00Z</dcterms:created>
  <dcterms:modified xsi:type="dcterms:W3CDTF">2026-02-04T12:06:00Z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Excel® 2019</vt:lpwstr>
  </property>
  <property fmtid="{D5CDD505-2E9C-101B-9397-08002B2CF9AE}" pid="4" name="LastSaved">
    <vt:filetime>2024-10-02T00:00:00Z</vt:filetime>
  </property>
  <property fmtid="{D5CDD505-2E9C-101B-9397-08002B2CF9AE}" pid="5" name="Producer">
    <vt:lpwstr>Microsoft® Excel® 2019</vt:lpwstr>
  </property>
</Properties>
</file>