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521CED" w14:textId="68887D5F" w:rsidR="0013746F" w:rsidRPr="00AD1EA7" w:rsidRDefault="0013746F" w:rsidP="0013746F">
      <w:pPr>
        <w:pStyle w:val="Heading1"/>
        <w:rPr>
          <w:b/>
          <w:bCs/>
          <w:color w:val="00AB8E"/>
          <w:sz w:val="24"/>
          <w:szCs w:val="24"/>
        </w:rPr>
      </w:pPr>
      <w:r w:rsidRPr="00AD1EA7">
        <w:rPr>
          <w:b/>
          <w:bCs/>
          <w:noProof/>
          <w:color w:val="00AB8E"/>
          <w:sz w:val="24"/>
          <w:szCs w:val="24"/>
          <w:lang w:eastAsia="en-GB"/>
        </w:rPr>
        <w:drawing>
          <wp:anchor distT="0" distB="0" distL="114300" distR="114300" simplePos="0" relativeHeight="251658752" behindDoc="0" locked="0" layoutInCell="1" allowOverlap="1" wp14:anchorId="702C8C7B" wp14:editId="745B7041">
            <wp:simplePos x="0" y="0"/>
            <wp:positionH relativeFrom="margin">
              <wp:posOffset>5236983</wp:posOffset>
            </wp:positionH>
            <wp:positionV relativeFrom="paragraph">
              <wp:posOffset>-635</wp:posOffset>
            </wp:positionV>
            <wp:extent cx="1219200" cy="504825"/>
            <wp:effectExtent l="0" t="0" r="0" b="9525"/>
            <wp:wrapThrough wrapText="bothSides">
              <wp:wrapPolygon edited="0">
                <wp:start x="0" y="0"/>
                <wp:lineTo x="0" y="21192"/>
                <wp:lineTo x="8775" y="21192"/>
                <wp:lineTo x="13838" y="21192"/>
                <wp:lineTo x="21263" y="21192"/>
                <wp:lineTo x="21263" y="3260"/>
                <wp:lineTo x="13163" y="0"/>
                <wp:lineTo x="0" y="0"/>
              </wp:wrapPolygon>
            </wp:wrapThrough>
            <wp:docPr id="2093463624" name="Picture 6" descr="S:\Marketing\Marketing ToolKit\Logos\BrisDoc Logos\Small\BrisDoc-Logo-2016---text-belo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Marketing\Marketing ToolKit\Logos\BrisDoc Logos\Small\BrisDoc-Logo-2016---text-below.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19200" cy="504825"/>
                    </a:xfrm>
                    <a:prstGeom prst="rect">
                      <a:avLst/>
                    </a:prstGeom>
                    <a:noFill/>
                    <a:ln>
                      <a:noFill/>
                    </a:ln>
                  </pic:spPr>
                </pic:pic>
              </a:graphicData>
            </a:graphic>
          </wp:anchor>
        </w:drawing>
      </w:r>
      <w:r>
        <w:rPr>
          <w:b/>
          <w:color w:val="00AB8E"/>
          <w:sz w:val="32"/>
          <w:szCs w:val="32"/>
        </w:rPr>
        <w:t>COSHH RISK ASSESSMENT FORM</w:t>
      </w:r>
    </w:p>
    <w:p w14:paraId="76FAE48A" w14:textId="361DF84F" w:rsidR="00963E9A" w:rsidRDefault="00963E9A"/>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082"/>
        <w:gridCol w:w="550"/>
        <w:gridCol w:w="1845"/>
        <w:gridCol w:w="578"/>
        <w:gridCol w:w="2417"/>
        <w:gridCol w:w="637"/>
        <w:gridCol w:w="2041"/>
      </w:tblGrid>
      <w:tr w:rsidR="00C73174" w14:paraId="5CE72ED0" w14:textId="77777777" w:rsidTr="00C73174">
        <w:trPr>
          <w:trHeight w:val="908"/>
        </w:trPr>
        <w:tc>
          <w:tcPr>
            <w:tcW w:w="5000" w:type="pct"/>
            <w:gridSpan w:val="7"/>
            <w:vAlign w:val="center"/>
          </w:tcPr>
          <w:p w14:paraId="3960A828" w14:textId="77777777" w:rsidR="00626E1F" w:rsidRDefault="00626E1F" w:rsidP="00963E9A">
            <w:pPr>
              <w:pStyle w:val="TableParagraph"/>
              <w:jc w:val="center"/>
              <w:rPr>
                <w:b/>
                <w:i/>
                <w:iCs/>
                <w:color w:val="A6A6A6" w:themeColor="background1" w:themeShade="A6"/>
                <w:sz w:val="12"/>
              </w:rPr>
            </w:pPr>
          </w:p>
          <w:p w14:paraId="3DA17D1C" w14:textId="2E1A133C" w:rsidR="00C73174" w:rsidRDefault="00C73174" w:rsidP="00963E9A">
            <w:pPr>
              <w:pStyle w:val="TableParagraph"/>
              <w:jc w:val="center"/>
              <w:rPr>
                <w:b/>
                <w:i/>
                <w:iCs/>
                <w:color w:val="A6A6A6" w:themeColor="background1" w:themeShade="A6"/>
                <w:sz w:val="12"/>
              </w:rPr>
            </w:pPr>
            <w:r>
              <w:rPr>
                <w:b/>
                <w:noProof/>
                <w:sz w:val="12"/>
              </w:rPr>
              <mc:AlternateContent>
                <mc:Choice Requires="wpg">
                  <w:drawing>
                    <wp:anchor distT="0" distB="0" distL="114300" distR="114300" simplePos="0" relativeHeight="251553280" behindDoc="1" locked="0" layoutInCell="1" allowOverlap="1" wp14:anchorId="1DFB4D7A" wp14:editId="4929F2AF">
                      <wp:simplePos x="0" y="0"/>
                      <wp:positionH relativeFrom="column">
                        <wp:posOffset>0</wp:posOffset>
                      </wp:positionH>
                      <wp:positionV relativeFrom="page">
                        <wp:posOffset>37465</wp:posOffset>
                      </wp:positionV>
                      <wp:extent cx="6451200" cy="536400"/>
                      <wp:effectExtent l="0" t="0" r="6985" b="0"/>
                      <wp:wrapNone/>
                      <wp:docPr id="1482485325" name="Group 93"/>
                      <wp:cNvGraphicFramePr/>
                      <a:graphic xmlns:a="http://schemas.openxmlformats.org/drawingml/2006/main">
                        <a:graphicData uri="http://schemas.microsoft.com/office/word/2010/wordprocessingGroup">
                          <wpg:wgp>
                            <wpg:cNvGrpSpPr/>
                            <wpg:grpSpPr>
                              <a:xfrm>
                                <a:off x="0" y="0"/>
                                <a:ext cx="6451200" cy="536400"/>
                                <a:chOff x="0" y="0"/>
                                <a:chExt cx="6542238" cy="535940"/>
                              </a:xfrm>
                            </wpg:grpSpPr>
                            <wpg:grpSp>
                              <wpg:cNvPr id="341133828" name="Group 341133828"/>
                              <wpg:cNvGrpSpPr>
                                <a:grpSpLocks/>
                              </wpg:cNvGrpSpPr>
                              <wpg:grpSpPr>
                                <a:xfrm>
                                  <a:off x="0" y="0"/>
                                  <a:ext cx="583565" cy="535940"/>
                                  <a:chOff x="0" y="5024"/>
                                  <a:chExt cx="583655" cy="536051"/>
                                </a:xfrm>
                              </wpg:grpSpPr>
                              <pic:pic xmlns:pic="http://schemas.openxmlformats.org/drawingml/2006/picture">
                                <pic:nvPicPr>
                                  <pic:cNvPr id="2028442674" name="Image 5"/>
                                  <pic:cNvPicPr/>
                                </pic:nvPicPr>
                                <pic:blipFill>
                                  <a:blip r:embed="rId8" cstate="print"/>
                                  <a:stretch>
                                    <a:fillRect/>
                                  </a:stretch>
                                </pic:blipFill>
                                <pic:spPr>
                                  <a:xfrm>
                                    <a:off x="0" y="5024"/>
                                    <a:ext cx="583655" cy="536051"/>
                                  </a:xfrm>
                                  <a:prstGeom prst="rect">
                                    <a:avLst/>
                                  </a:prstGeom>
                                </pic:spPr>
                              </pic:pic>
                            </wpg:grpSp>
                            <pic:pic xmlns:pic="http://schemas.openxmlformats.org/drawingml/2006/picture">
                              <pic:nvPicPr>
                                <pic:cNvPr id="348648726" name="Image 5"/>
                                <pic:cNvPicPr/>
                              </pic:nvPicPr>
                              <pic:blipFill>
                                <a:blip r:embed="rId8" cstate="print"/>
                                <a:stretch>
                                  <a:fillRect/>
                                </a:stretch>
                              </pic:blipFill>
                              <pic:spPr>
                                <a:xfrm>
                                  <a:off x="5958673" y="0"/>
                                  <a:ext cx="583565" cy="53594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65938A6" id="Group 93" o:spid="_x0000_s1026" style="position:absolute;margin-left:0;margin-top:2.95pt;width:507.95pt;height:42.25pt;z-index:-251763200;mso-position-vertical-relative:page;mso-width-relative:margin;mso-height-relative:margin" coordsize="65422,53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">
                      <v:group id="Group 341133828" o:spid="_x0000_s1027" style="position:absolute;width:5835;height:5359" coordorigin=",50" coordsize="5836,5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 o:spid="_x0000_s1028" type="#_x0000_t75" style="position:absolute;top:50;width:5836;height:53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">
                          <v:imagedata r:id="rId9" o:title=""/>
                        </v:shape>
                      </v:group>
                      <v:shape id="Image 5" o:spid="_x0000_s1029" type="#_x0000_t75" style="position:absolute;left:59586;width:5836;height:53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">
                        <v:imagedata r:id="rId9" o:title=""/>
                      </v:shape>
                      <w10:wrap anchory="page"/>
                    </v:group>
                  </w:pict>
                </mc:Fallback>
              </mc:AlternateContent>
            </w:r>
          </w:p>
          <w:p w14:paraId="567FB841" w14:textId="77777777" w:rsidR="00C73174" w:rsidRDefault="00C73174" w:rsidP="00963E9A">
            <w:pPr>
              <w:pStyle w:val="TableParagraph"/>
              <w:jc w:val="center"/>
              <w:rPr>
                <w:b/>
                <w:i/>
                <w:iCs/>
                <w:color w:val="A6A6A6" w:themeColor="background1" w:themeShade="A6"/>
                <w:sz w:val="12"/>
              </w:rPr>
            </w:pPr>
          </w:p>
          <w:p w14:paraId="57DDF828" w14:textId="77777777" w:rsidR="00457638" w:rsidRPr="00457638" w:rsidRDefault="00457638" w:rsidP="00457638">
            <w:pPr>
              <w:pStyle w:val="TableParagraph"/>
              <w:jc w:val="center"/>
              <w:rPr>
                <w:b/>
                <w:i/>
                <w:iCs/>
                <w:color w:val="A6A6A6" w:themeColor="background1" w:themeShade="A6"/>
                <w:sz w:val="12"/>
                <w:lang w:val="en-GB"/>
              </w:rPr>
            </w:pPr>
          </w:p>
          <w:p w14:paraId="23039E93" w14:textId="61C86EB9" w:rsidR="00C73174" w:rsidRPr="00457638" w:rsidRDefault="00457638" w:rsidP="00457638">
            <w:pPr>
              <w:pStyle w:val="TableParagraph"/>
              <w:jc w:val="center"/>
              <w:rPr>
                <w:b/>
                <w:color w:val="FF0000"/>
                <w:spacing w:val="-1"/>
                <w:sz w:val="24"/>
                <w:szCs w:val="24"/>
              </w:rPr>
            </w:pPr>
            <w:r w:rsidRPr="00F13448">
              <w:rPr>
                <w:b/>
                <w:i/>
                <w:iCs/>
                <w:sz w:val="28"/>
                <w:szCs w:val="28"/>
                <w:lang w:val="en-GB"/>
              </w:rPr>
              <w:t xml:space="preserve"> </w:t>
            </w:r>
            <w:r w:rsidR="00391B41">
              <w:rPr>
                <w:b/>
                <w:i/>
                <w:iCs/>
                <w:sz w:val="28"/>
                <w:szCs w:val="28"/>
                <w:lang w:val="en-GB"/>
              </w:rPr>
              <w:t xml:space="preserve">Printer – Brother HL-L5000D </w:t>
            </w:r>
            <w:r w:rsidR="004F091D">
              <w:rPr>
                <w:b/>
                <w:i/>
                <w:iCs/>
                <w:sz w:val="28"/>
                <w:szCs w:val="28"/>
                <w:lang w:val="en-GB"/>
              </w:rPr>
              <w:t>–</w:t>
            </w:r>
            <w:r w:rsidR="00391B41">
              <w:rPr>
                <w:b/>
                <w:i/>
                <w:iCs/>
                <w:sz w:val="28"/>
                <w:szCs w:val="28"/>
                <w:lang w:val="en-GB"/>
              </w:rPr>
              <w:t xml:space="preserve"> </w:t>
            </w:r>
            <w:r w:rsidR="004F091D">
              <w:rPr>
                <w:b/>
                <w:i/>
                <w:iCs/>
                <w:sz w:val="28"/>
                <w:szCs w:val="28"/>
                <w:lang w:val="en-GB"/>
              </w:rPr>
              <w:t>Clevedon</w:t>
            </w:r>
          </w:p>
        </w:tc>
      </w:tr>
      <w:tr w:rsidR="002719CD" w14:paraId="558D52B5" w14:textId="77777777" w:rsidTr="002719CD">
        <w:trPr>
          <w:trHeight w:val="203"/>
        </w:trPr>
        <w:tc>
          <w:tcPr>
            <w:tcW w:w="1047" w:type="pct"/>
            <w:vAlign w:val="center"/>
          </w:tcPr>
          <w:p w14:paraId="4345EDB6" w14:textId="4CE82918" w:rsidR="008F7F2C" w:rsidRPr="00417F93" w:rsidRDefault="00963E9A" w:rsidP="006C5882">
            <w:pPr>
              <w:pStyle w:val="TableParagraph"/>
              <w:spacing w:before="60" w:line="124" w:lineRule="exact"/>
              <w:ind w:left="26"/>
              <w:jc w:val="center"/>
              <w:rPr>
                <w:b/>
                <w:sz w:val="16"/>
                <w:szCs w:val="16"/>
              </w:rPr>
            </w:pPr>
            <w:r w:rsidRPr="00417F93">
              <w:rPr>
                <w:b/>
                <w:sz w:val="16"/>
                <w:szCs w:val="16"/>
              </w:rPr>
              <w:t>Product Name</w:t>
            </w:r>
          </w:p>
        </w:tc>
        <w:tc>
          <w:tcPr>
            <w:tcW w:w="1528" w:type="pct"/>
            <w:gridSpan w:val="3"/>
            <w:vAlign w:val="center"/>
          </w:tcPr>
          <w:p w14:paraId="1D3FD92E" w14:textId="3C7F9CF3" w:rsidR="00457638" w:rsidRPr="00457638" w:rsidRDefault="008136C5" w:rsidP="00457638">
            <w:pPr>
              <w:pStyle w:val="TableParagraph"/>
              <w:jc w:val="center"/>
              <w:rPr>
                <w:sz w:val="18"/>
                <w:szCs w:val="18"/>
                <w:lang w:val="en-GB"/>
              </w:rPr>
            </w:pPr>
            <w:r>
              <w:rPr>
                <w:sz w:val="18"/>
                <w:szCs w:val="18"/>
                <w:lang w:val="en-GB"/>
              </w:rPr>
              <w:t>Brother printer and associated spares</w:t>
            </w:r>
          </w:p>
          <w:p w14:paraId="6CBD282B" w14:textId="0BECD8E4" w:rsidR="008F7F2C" w:rsidRPr="00417F93" w:rsidRDefault="008F7F2C" w:rsidP="00641EC2">
            <w:pPr>
              <w:pStyle w:val="TableParagraph"/>
              <w:rPr>
                <w:rFonts w:ascii="Times New Roman"/>
                <w:sz w:val="16"/>
                <w:szCs w:val="16"/>
              </w:rPr>
            </w:pPr>
          </w:p>
        </w:tc>
        <w:tc>
          <w:tcPr>
            <w:tcW w:w="1547" w:type="pct"/>
            <w:gridSpan w:val="2"/>
            <w:vAlign w:val="center"/>
          </w:tcPr>
          <w:p w14:paraId="2FBAFDA5" w14:textId="7770800E" w:rsidR="008F7F2C" w:rsidRPr="00417F93" w:rsidRDefault="00963E9A" w:rsidP="00641EC2">
            <w:pPr>
              <w:pStyle w:val="TableParagraph"/>
              <w:spacing w:before="60" w:line="124" w:lineRule="exact"/>
              <w:ind w:left="26"/>
              <w:rPr>
                <w:b/>
                <w:sz w:val="16"/>
                <w:szCs w:val="16"/>
              </w:rPr>
            </w:pPr>
            <w:r w:rsidRPr="00417F93">
              <w:rPr>
                <w:b/>
                <w:spacing w:val="-2"/>
                <w:sz w:val="16"/>
                <w:szCs w:val="16"/>
              </w:rPr>
              <w:t>Risk Assessment Number</w:t>
            </w:r>
          </w:p>
        </w:tc>
        <w:tc>
          <w:tcPr>
            <w:tcW w:w="878" w:type="pct"/>
            <w:vAlign w:val="center"/>
          </w:tcPr>
          <w:p w14:paraId="33A17EE1" w14:textId="2855169C" w:rsidR="008F7F2C" w:rsidRPr="00417F93" w:rsidRDefault="00BC111D" w:rsidP="00BC111D">
            <w:pPr>
              <w:pStyle w:val="TableParagraph"/>
              <w:rPr>
                <w:rFonts w:ascii="Times New Roman"/>
                <w:i/>
                <w:iCs/>
                <w:sz w:val="16"/>
                <w:szCs w:val="16"/>
              </w:rPr>
            </w:pPr>
            <w:r>
              <w:rPr>
                <w:rFonts w:ascii="Times New Roman"/>
                <w:i/>
                <w:iCs/>
                <w:sz w:val="16"/>
                <w:szCs w:val="16"/>
              </w:rPr>
              <w:t xml:space="preserve"> 45</w:t>
            </w:r>
          </w:p>
        </w:tc>
      </w:tr>
      <w:tr w:rsidR="002719CD" w14:paraId="1627BC1B" w14:textId="77777777" w:rsidTr="002719CD">
        <w:trPr>
          <w:trHeight w:val="203"/>
        </w:trPr>
        <w:tc>
          <w:tcPr>
            <w:tcW w:w="1047" w:type="pct"/>
            <w:vAlign w:val="center"/>
          </w:tcPr>
          <w:p w14:paraId="29AAC2D8" w14:textId="47933DC3" w:rsidR="008F7F2C" w:rsidRPr="00641EC2" w:rsidRDefault="00963E9A" w:rsidP="006C5882">
            <w:pPr>
              <w:pStyle w:val="TableParagraph"/>
              <w:spacing w:before="60" w:line="124" w:lineRule="exact"/>
              <w:ind w:left="26"/>
              <w:jc w:val="center"/>
              <w:rPr>
                <w:b/>
                <w:sz w:val="18"/>
                <w:szCs w:val="18"/>
              </w:rPr>
            </w:pPr>
            <w:r w:rsidRPr="00641EC2">
              <w:rPr>
                <w:b/>
                <w:spacing w:val="-2"/>
                <w:sz w:val="18"/>
                <w:szCs w:val="18"/>
              </w:rPr>
              <w:t>Manufacturer</w:t>
            </w:r>
          </w:p>
        </w:tc>
        <w:tc>
          <w:tcPr>
            <w:tcW w:w="1528" w:type="pct"/>
            <w:gridSpan w:val="3"/>
            <w:vAlign w:val="center"/>
          </w:tcPr>
          <w:p w14:paraId="1701B130" w14:textId="0B54811C" w:rsidR="008F7F2C" w:rsidRPr="00641EC2" w:rsidRDefault="008136C5" w:rsidP="00641EC2">
            <w:pPr>
              <w:rPr>
                <w:sz w:val="18"/>
                <w:szCs w:val="18"/>
              </w:rPr>
            </w:pPr>
            <w:r>
              <w:rPr>
                <w:sz w:val="18"/>
                <w:szCs w:val="18"/>
              </w:rPr>
              <w:t>Brother</w:t>
            </w:r>
          </w:p>
        </w:tc>
        <w:tc>
          <w:tcPr>
            <w:tcW w:w="1547" w:type="pct"/>
            <w:gridSpan w:val="2"/>
            <w:vAlign w:val="center"/>
          </w:tcPr>
          <w:p w14:paraId="36F73450" w14:textId="1A17733D" w:rsidR="008F7F2C" w:rsidRPr="00641EC2" w:rsidRDefault="00E04B99" w:rsidP="00641EC2">
            <w:pPr>
              <w:rPr>
                <w:b/>
                <w:sz w:val="18"/>
                <w:szCs w:val="18"/>
              </w:rPr>
            </w:pPr>
            <w:r w:rsidRPr="00641EC2">
              <w:rPr>
                <w:b/>
                <w:sz w:val="18"/>
                <w:szCs w:val="18"/>
              </w:rPr>
              <w:t>P</w:t>
            </w:r>
            <w:r w:rsidR="00963E9A" w:rsidRPr="00641EC2">
              <w:rPr>
                <w:b/>
                <w:sz w:val="18"/>
                <w:szCs w:val="18"/>
              </w:rPr>
              <w:t>roduct Code</w:t>
            </w:r>
          </w:p>
        </w:tc>
        <w:tc>
          <w:tcPr>
            <w:tcW w:w="878" w:type="pct"/>
            <w:vAlign w:val="center"/>
          </w:tcPr>
          <w:p w14:paraId="449EAB8B" w14:textId="7402F4F2" w:rsidR="008F7F2C" w:rsidRPr="00641EC2" w:rsidRDefault="00457638" w:rsidP="00641EC2">
            <w:pPr>
              <w:rPr>
                <w:sz w:val="18"/>
                <w:szCs w:val="18"/>
              </w:rPr>
            </w:pPr>
            <w:r w:rsidRPr="00641EC2">
              <w:rPr>
                <w:sz w:val="18"/>
                <w:szCs w:val="18"/>
                <w:lang w:val="en-GB"/>
              </w:rPr>
              <w:t xml:space="preserve"> </w:t>
            </w:r>
          </w:p>
        </w:tc>
      </w:tr>
      <w:tr w:rsidR="002719CD" w14:paraId="7599D8E1" w14:textId="77777777" w:rsidTr="002719CD">
        <w:trPr>
          <w:trHeight w:val="203"/>
        </w:trPr>
        <w:tc>
          <w:tcPr>
            <w:tcW w:w="1047" w:type="pct"/>
            <w:vAlign w:val="center"/>
          </w:tcPr>
          <w:p w14:paraId="0D680BAA" w14:textId="77777777" w:rsidR="008F7F2C" w:rsidRPr="00641EC2" w:rsidRDefault="00E04B99" w:rsidP="006C5882">
            <w:pPr>
              <w:pStyle w:val="TableParagraph"/>
              <w:spacing w:before="60" w:line="124" w:lineRule="exact"/>
              <w:ind w:left="26"/>
              <w:jc w:val="center"/>
              <w:rPr>
                <w:b/>
                <w:sz w:val="18"/>
                <w:szCs w:val="18"/>
              </w:rPr>
            </w:pPr>
            <w:r w:rsidRPr="00641EC2">
              <w:rPr>
                <w:b/>
                <w:spacing w:val="-2"/>
                <w:sz w:val="18"/>
                <w:szCs w:val="18"/>
              </w:rPr>
              <w:t>Manufacturer</w:t>
            </w:r>
            <w:r w:rsidRPr="00641EC2">
              <w:rPr>
                <w:b/>
                <w:spacing w:val="5"/>
                <w:sz w:val="18"/>
                <w:szCs w:val="18"/>
              </w:rPr>
              <w:t xml:space="preserve"> </w:t>
            </w:r>
            <w:r w:rsidRPr="00641EC2">
              <w:rPr>
                <w:b/>
                <w:spacing w:val="-2"/>
                <w:sz w:val="18"/>
                <w:szCs w:val="18"/>
              </w:rPr>
              <w:t>Contact</w:t>
            </w:r>
            <w:r w:rsidRPr="00641EC2">
              <w:rPr>
                <w:b/>
                <w:spacing w:val="9"/>
                <w:sz w:val="18"/>
                <w:szCs w:val="18"/>
              </w:rPr>
              <w:t xml:space="preserve"> </w:t>
            </w:r>
            <w:r w:rsidRPr="00641EC2">
              <w:rPr>
                <w:b/>
                <w:spacing w:val="-2"/>
                <w:sz w:val="18"/>
                <w:szCs w:val="18"/>
              </w:rPr>
              <w:t>Number</w:t>
            </w:r>
          </w:p>
        </w:tc>
        <w:tc>
          <w:tcPr>
            <w:tcW w:w="1528" w:type="pct"/>
            <w:gridSpan w:val="3"/>
            <w:vAlign w:val="center"/>
          </w:tcPr>
          <w:p w14:paraId="48E22515" w14:textId="77777777" w:rsidR="002B7B51" w:rsidRPr="00641EC2" w:rsidRDefault="002B7B51" w:rsidP="00641EC2">
            <w:pPr>
              <w:rPr>
                <w:sz w:val="18"/>
                <w:szCs w:val="18"/>
                <w:lang w:val="en-GB"/>
              </w:rPr>
            </w:pPr>
          </w:p>
          <w:p w14:paraId="26B580E1" w14:textId="77777777" w:rsidR="002B7B51" w:rsidRPr="00641EC2" w:rsidRDefault="002B7B51" w:rsidP="00641EC2">
            <w:pPr>
              <w:rPr>
                <w:sz w:val="18"/>
                <w:szCs w:val="18"/>
                <w:lang w:val="en-GB"/>
              </w:rPr>
            </w:pPr>
            <w:r w:rsidRPr="00641EC2">
              <w:rPr>
                <w:sz w:val="18"/>
                <w:szCs w:val="18"/>
                <w:lang w:val="en-GB"/>
              </w:rPr>
              <w:t xml:space="preserve"> </w:t>
            </w:r>
          </w:p>
          <w:p w14:paraId="1C1E00F2" w14:textId="77777777" w:rsidR="002B7B51" w:rsidRPr="00641EC2" w:rsidRDefault="002B7B51" w:rsidP="00641EC2">
            <w:pPr>
              <w:rPr>
                <w:sz w:val="18"/>
                <w:szCs w:val="18"/>
                <w:lang w:val="en-GB"/>
              </w:rPr>
            </w:pPr>
            <w:r w:rsidRPr="00641EC2">
              <w:rPr>
                <w:sz w:val="18"/>
                <w:szCs w:val="18"/>
                <w:lang w:val="en-GB"/>
              </w:rPr>
              <w:t xml:space="preserve">Emergency telephone number </w:t>
            </w:r>
          </w:p>
          <w:p w14:paraId="6B94208B" w14:textId="71C1D783" w:rsidR="008F7F2C" w:rsidRPr="00641EC2" w:rsidRDefault="002B7B51" w:rsidP="00641EC2">
            <w:pPr>
              <w:rPr>
                <w:sz w:val="18"/>
                <w:szCs w:val="18"/>
              </w:rPr>
            </w:pPr>
            <w:r w:rsidRPr="00641EC2">
              <w:rPr>
                <w:sz w:val="18"/>
                <w:szCs w:val="18"/>
                <w:lang w:val="en-GB"/>
              </w:rPr>
              <w:t xml:space="preserve">Contact </w:t>
            </w:r>
            <w:r w:rsidR="0023708D">
              <w:rPr>
                <w:sz w:val="18"/>
                <w:szCs w:val="18"/>
                <w:lang w:val="en-GB"/>
              </w:rPr>
              <w:t>– CHEMTREC +1-703-527-3887 International</w:t>
            </w:r>
          </w:p>
        </w:tc>
        <w:tc>
          <w:tcPr>
            <w:tcW w:w="1547" w:type="pct"/>
            <w:gridSpan w:val="2"/>
            <w:vAlign w:val="center"/>
          </w:tcPr>
          <w:p w14:paraId="2955042B" w14:textId="77777777" w:rsidR="00914F60" w:rsidRPr="00641EC2" w:rsidRDefault="00914F60" w:rsidP="00641EC2">
            <w:pPr>
              <w:rPr>
                <w:b/>
                <w:spacing w:val="-4"/>
                <w:sz w:val="18"/>
                <w:szCs w:val="18"/>
              </w:rPr>
            </w:pPr>
            <w:r w:rsidRPr="00641EC2">
              <w:rPr>
                <w:b/>
                <w:sz w:val="18"/>
                <w:szCs w:val="18"/>
              </w:rPr>
              <w:t xml:space="preserve">Manufacturer’s </w:t>
            </w:r>
            <w:r w:rsidR="00E04B99" w:rsidRPr="00641EC2">
              <w:rPr>
                <w:b/>
                <w:sz w:val="18"/>
                <w:szCs w:val="18"/>
              </w:rPr>
              <w:t>CAS</w:t>
            </w:r>
            <w:r w:rsidR="00E04B99" w:rsidRPr="00641EC2">
              <w:rPr>
                <w:b/>
                <w:spacing w:val="-5"/>
                <w:sz w:val="18"/>
                <w:szCs w:val="18"/>
              </w:rPr>
              <w:t xml:space="preserve"> </w:t>
            </w:r>
            <w:r w:rsidR="00A97A8E" w:rsidRPr="00641EC2">
              <w:rPr>
                <w:b/>
                <w:sz w:val="18"/>
                <w:szCs w:val="18"/>
              </w:rPr>
              <w:t>Ref</w:t>
            </w:r>
            <w:r w:rsidR="00A97A8E" w:rsidRPr="00641EC2">
              <w:rPr>
                <w:b/>
                <w:spacing w:val="-4"/>
                <w:sz w:val="18"/>
                <w:szCs w:val="18"/>
              </w:rPr>
              <w:t>.</w:t>
            </w:r>
            <w:r w:rsidRPr="00641EC2">
              <w:rPr>
                <w:b/>
                <w:spacing w:val="-4"/>
                <w:sz w:val="18"/>
                <w:szCs w:val="18"/>
              </w:rPr>
              <w:t xml:space="preserve"> </w:t>
            </w:r>
          </w:p>
          <w:p w14:paraId="2CB15FA5" w14:textId="658E90C7" w:rsidR="008F7F2C" w:rsidRPr="00641EC2" w:rsidRDefault="00914F60" w:rsidP="00641EC2">
            <w:pPr>
              <w:rPr>
                <w:b/>
                <w:sz w:val="18"/>
                <w:szCs w:val="18"/>
              </w:rPr>
            </w:pPr>
            <w:r w:rsidRPr="00641EC2">
              <w:rPr>
                <w:b/>
                <w:spacing w:val="-4"/>
                <w:sz w:val="18"/>
                <w:szCs w:val="18"/>
              </w:rPr>
              <w:t>(on Safety Data Sheet)</w:t>
            </w:r>
          </w:p>
        </w:tc>
        <w:tc>
          <w:tcPr>
            <w:tcW w:w="878" w:type="pct"/>
            <w:vAlign w:val="center"/>
          </w:tcPr>
          <w:p w14:paraId="01909BB5" w14:textId="77777777" w:rsidR="008F7F2C" w:rsidRDefault="0023708D" w:rsidP="008136C5">
            <w:pPr>
              <w:rPr>
                <w:sz w:val="18"/>
                <w:szCs w:val="18"/>
              </w:rPr>
            </w:pPr>
            <w:r>
              <w:rPr>
                <w:sz w:val="18"/>
                <w:szCs w:val="18"/>
              </w:rPr>
              <w:t>CAS 1333-86-4</w:t>
            </w:r>
          </w:p>
          <w:p w14:paraId="4956429D" w14:textId="77777777" w:rsidR="0023708D" w:rsidRDefault="0023708D" w:rsidP="008136C5">
            <w:pPr>
              <w:rPr>
                <w:sz w:val="18"/>
                <w:szCs w:val="18"/>
              </w:rPr>
            </w:pPr>
            <w:r>
              <w:rPr>
                <w:sz w:val="18"/>
                <w:szCs w:val="18"/>
              </w:rPr>
              <w:t>CAS 9011-14-7</w:t>
            </w:r>
          </w:p>
          <w:p w14:paraId="0F2D1088" w14:textId="77777777" w:rsidR="0023708D" w:rsidRDefault="0023708D" w:rsidP="008136C5">
            <w:pPr>
              <w:rPr>
                <w:sz w:val="18"/>
                <w:szCs w:val="18"/>
              </w:rPr>
            </w:pPr>
            <w:r>
              <w:rPr>
                <w:sz w:val="18"/>
                <w:szCs w:val="18"/>
              </w:rPr>
              <w:t>CAS 112945-52-5</w:t>
            </w:r>
          </w:p>
          <w:p w14:paraId="2BAF0D31" w14:textId="1D2A3F03" w:rsidR="0023708D" w:rsidRPr="00641EC2" w:rsidRDefault="0023708D" w:rsidP="008136C5">
            <w:pPr>
              <w:rPr>
                <w:sz w:val="18"/>
                <w:szCs w:val="18"/>
              </w:rPr>
            </w:pPr>
            <w:r>
              <w:rPr>
                <w:sz w:val="18"/>
                <w:szCs w:val="18"/>
              </w:rPr>
              <w:t>CAS 557-05-1</w:t>
            </w:r>
          </w:p>
        </w:tc>
      </w:tr>
      <w:tr w:rsidR="002719CD" w14:paraId="04A050CD" w14:textId="77777777" w:rsidTr="002719CD">
        <w:trPr>
          <w:trHeight w:val="203"/>
        </w:trPr>
        <w:tc>
          <w:tcPr>
            <w:tcW w:w="1047" w:type="pct"/>
            <w:tcBorders>
              <w:bottom w:val="single" w:sz="4" w:space="0" w:color="auto"/>
            </w:tcBorders>
            <w:vAlign w:val="center"/>
          </w:tcPr>
          <w:p w14:paraId="57FDB789" w14:textId="77777777" w:rsidR="008F7F2C" w:rsidRPr="00641EC2" w:rsidRDefault="00E04B99" w:rsidP="006C5882">
            <w:pPr>
              <w:pStyle w:val="TableParagraph"/>
              <w:spacing w:before="33"/>
              <w:ind w:left="26"/>
              <w:jc w:val="center"/>
              <w:rPr>
                <w:b/>
                <w:spacing w:val="-2"/>
                <w:sz w:val="18"/>
                <w:szCs w:val="18"/>
              </w:rPr>
            </w:pPr>
            <w:r w:rsidRPr="00641EC2">
              <w:rPr>
                <w:b/>
                <w:spacing w:val="-2"/>
                <w:sz w:val="18"/>
                <w:szCs w:val="18"/>
              </w:rPr>
              <w:t>M</w:t>
            </w:r>
            <w:r w:rsidR="00914F60" w:rsidRPr="00641EC2">
              <w:rPr>
                <w:b/>
                <w:spacing w:val="-2"/>
                <w:sz w:val="18"/>
                <w:szCs w:val="18"/>
              </w:rPr>
              <w:t xml:space="preserve">anufacturer Safety </w:t>
            </w:r>
            <w:r w:rsidRPr="00641EC2">
              <w:rPr>
                <w:b/>
                <w:spacing w:val="-2"/>
                <w:sz w:val="18"/>
                <w:szCs w:val="18"/>
              </w:rPr>
              <w:t>D</w:t>
            </w:r>
            <w:r w:rsidR="00914F60" w:rsidRPr="00641EC2">
              <w:rPr>
                <w:b/>
                <w:spacing w:val="-2"/>
                <w:sz w:val="18"/>
                <w:szCs w:val="18"/>
              </w:rPr>
              <w:t>ata Sheet</w:t>
            </w:r>
          </w:p>
          <w:p w14:paraId="03E26A9D" w14:textId="7C6757E5" w:rsidR="00914F60" w:rsidRPr="00641EC2" w:rsidRDefault="00914F60" w:rsidP="006C5882">
            <w:pPr>
              <w:pStyle w:val="TableParagraph"/>
              <w:spacing w:before="33"/>
              <w:ind w:left="26"/>
              <w:jc w:val="center"/>
              <w:rPr>
                <w:b/>
                <w:sz w:val="18"/>
                <w:szCs w:val="18"/>
              </w:rPr>
            </w:pPr>
            <w:r w:rsidRPr="00641EC2">
              <w:rPr>
                <w:b/>
                <w:spacing w:val="-2"/>
                <w:sz w:val="18"/>
                <w:szCs w:val="18"/>
              </w:rPr>
              <w:t>(MSDS)</w:t>
            </w:r>
          </w:p>
        </w:tc>
        <w:tc>
          <w:tcPr>
            <w:tcW w:w="1528" w:type="pct"/>
            <w:gridSpan w:val="3"/>
            <w:tcBorders>
              <w:bottom w:val="single" w:sz="4" w:space="0" w:color="auto"/>
            </w:tcBorders>
            <w:vAlign w:val="center"/>
          </w:tcPr>
          <w:p w14:paraId="2020CDBF" w14:textId="666671C7" w:rsidR="008F7F2C" w:rsidRPr="00641EC2" w:rsidRDefault="00914F60" w:rsidP="00963E9A">
            <w:pPr>
              <w:pStyle w:val="TableParagraph"/>
              <w:jc w:val="center"/>
              <w:rPr>
                <w:b/>
                <w:bCs/>
                <w:sz w:val="18"/>
                <w:szCs w:val="18"/>
              </w:rPr>
            </w:pPr>
            <w:r w:rsidRPr="00641EC2">
              <w:rPr>
                <w:b/>
                <w:bCs/>
                <w:sz w:val="18"/>
                <w:szCs w:val="18"/>
                <w:highlight w:val="yellow"/>
              </w:rPr>
              <w:t>Yes</w:t>
            </w:r>
            <w:r w:rsidRPr="00641EC2">
              <w:rPr>
                <w:b/>
                <w:bCs/>
                <w:sz w:val="18"/>
                <w:szCs w:val="18"/>
              </w:rPr>
              <w:t xml:space="preserve"> </w:t>
            </w:r>
          </w:p>
        </w:tc>
        <w:tc>
          <w:tcPr>
            <w:tcW w:w="1547" w:type="pct"/>
            <w:gridSpan w:val="2"/>
            <w:tcBorders>
              <w:bottom w:val="single" w:sz="4" w:space="0" w:color="auto"/>
            </w:tcBorders>
            <w:vAlign w:val="center"/>
          </w:tcPr>
          <w:p w14:paraId="2581E185" w14:textId="17BF91E1" w:rsidR="008F7F2C" w:rsidRPr="00641EC2" w:rsidRDefault="00E04B99" w:rsidP="006C5882">
            <w:pPr>
              <w:pStyle w:val="TableParagraph"/>
              <w:spacing w:before="24"/>
              <w:ind w:left="26"/>
              <w:jc w:val="center"/>
              <w:rPr>
                <w:b/>
                <w:sz w:val="18"/>
                <w:szCs w:val="18"/>
              </w:rPr>
            </w:pPr>
            <w:r w:rsidRPr="00641EC2">
              <w:rPr>
                <w:b/>
                <w:sz w:val="18"/>
                <w:szCs w:val="18"/>
              </w:rPr>
              <w:t>D</w:t>
            </w:r>
            <w:r w:rsidR="00963E9A" w:rsidRPr="00641EC2">
              <w:rPr>
                <w:b/>
                <w:sz w:val="18"/>
                <w:szCs w:val="18"/>
              </w:rPr>
              <w:t>ate</w:t>
            </w:r>
            <w:r w:rsidRPr="00641EC2">
              <w:rPr>
                <w:b/>
                <w:spacing w:val="-2"/>
                <w:sz w:val="18"/>
                <w:szCs w:val="18"/>
              </w:rPr>
              <w:t xml:space="preserve"> </w:t>
            </w:r>
            <w:r w:rsidRPr="00641EC2">
              <w:rPr>
                <w:b/>
                <w:sz w:val="18"/>
                <w:szCs w:val="18"/>
              </w:rPr>
              <w:t xml:space="preserve">of </w:t>
            </w:r>
            <w:r w:rsidRPr="00641EC2">
              <w:rPr>
                <w:b/>
                <w:spacing w:val="-4"/>
                <w:sz w:val="18"/>
                <w:szCs w:val="18"/>
              </w:rPr>
              <w:t>MSDS</w:t>
            </w:r>
          </w:p>
        </w:tc>
        <w:tc>
          <w:tcPr>
            <w:tcW w:w="878" w:type="pct"/>
            <w:tcBorders>
              <w:bottom w:val="single" w:sz="4" w:space="0" w:color="auto"/>
            </w:tcBorders>
            <w:vAlign w:val="center"/>
          </w:tcPr>
          <w:p w14:paraId="1BAE9284" w14:textId="77777777" w:rsidR="002B7B51" w:rsidRPr="002B7B51" w:rsidRDefault="002B7B51" w:rsidP="002B7B51">
            <w:pPr>
              <w:pStyle w:val="TableParagraph"/>
              <w:jc w:val="center"/>
              <w:rPr>
                <w:sz w:val="18"/>
                <w:szCs w:val="18"/>
                <w:lang w:val="en-GB"/>
              </w:rPr>
            </w:pPr>
          </w:p>
          <w:p w14:paraId="02B56996" w14:textId="068E8CBE" w:rsidR="008F7F2C" w:rsidRPr="00641EC2" w:rsidRDefault="002B7B51" w:rsidP="002B7B51">
            <w:pPr>
              <w:pStyle w:val="TableParagraph"/>
              <w:jc w:val="center"/>
              <w:rPr>
                <w:sz w:val="18"/>
                <w:szCs w:val="18"/>
              </w:rPr>
            </w:pPr>
            <w:r w:rsidRPr="00641EC2">
              <w:rPr>
                <w:sz w:val="18"/>
                <w:szCs w:val="18"/>
                <w:lang w:val="en-GB"/>
              </w:rPr>
              <w:t xml:space="preserve"> </w:t>
            </w:r>
            <w:r w:rsidR="008136C5">
              <w:rPr>
                <w:sz w:val="18"/>
                <w:szCs w:val="18"/>
                <w:lang w:val="en-GB"/>
              </w:rPr>
              <w:t>01/06/2023</w:t>
            </w:r>
          </w:p>
        </w:tc>
      </w:tr>
      <w:tr w:rsidR="00641EC2" w14:paraId="0A650822" w14:textId="77777777" w:rsidTr="00641EC2">
        <w:trPr>
          <w:trHeight w:val="447"/>
        </w:trPr>
        <w:tc>
          <w:tcPr>
            <w:tcW w:w="1047" w:type="pct"/>
            <w:vMerge w:val="restart"/>
            <w:tcBorders>
              <w:top w:val="single" w:sz="4" w:space="0" w:color="auto"/>
              <w:left w:val="single" w:sz="4" w:space="0" w:color="auto"/>
              <w:right w:val="single" w:sz="4" w:space="0" w:color="auto"/>
            </w:tcBorders>
            <w:vAlign w:val="center"/>
          </w:tcPr>
          <w:p w14:paraId="75A6A3AC" w14:textId="78C0273C" w:rsidR="00641EC2" w:rsidRPr="00641EC2" w:rsidRDefault="00641EC2" w:rsidP="00641EC2">
            <w:pPr>
              <w:pStyle w:val="TableParagraph"/>
              <w:spacing w:before="82"/>
              <w:jc w:val="center"/>
              <w:rPr>
                <w:sz w:val="18"/>
                <w:szCs w:val="18"/>
              </w:rPr>
            </w:pPr>
          </w:p>
          <w:p w14:paraId="06B0E83C" w14:textId="77777777" w:rsidR="00641EC2" w:rsidRPr="00641EC2" w:rsidRDefault="00641EC2" w:rsidP="00641EC2">
            <w:pPr>
              <w:pStyle w:val="TableParagraph"/>
              <w:spacing w:before="1"/>
              <w:ind w:left="26"/>
              <w:jc w:val="center"/>
              <w:rPr>
                <w:b/>
                <w:sz w:val="18"/>
                <w:szCs w:val="18"/>
              </w:rPr>
            </w:pPr>
            <w:r w:rsidRPr="00641EC2">
              <w:rPr>
                <w:b/>
                <w:sz w:val="18"/>
                <w:szCs w:val="18"/>
              </w:rPr>
              <w:t>Hazard Classifications</w:t>
            </w:r>
          </w:p>
          <w:p w14:paraId="14E1E257" w14:textId="02F7D246" w:rsidR="00641EC2" w:rsidRPr="00641EC2" w:rsidRDefault="00641EC2" w:rsidP="00641EC2">
            <w:pPr>
              <w:pStyle w:val="TableParagraph"/>
              <w:spacing w:before="1"/>
              <w:ind w:left="26"/>
              <w:jc w:val="center"/>
              <w:rPr>
                <w:b/>
                <w:i/>
                <w:iCs/>
                <w:sz w:val="18"/>
                <w:szCs w:val="18"/>
              </w:rPr>
            </w:pPr>
            <w:r w:rsidRPr="00641EC2">
              <w:rPr>
                <w:b/>
                <w:i/>
                <w:iCs/>
                <w:sz w:val="18"/>
                <w:szCs w:val="18"/>
              </w:rPr>
              <w:t>(Tick</w:t>
            </w:r>
            <w:r w:rsidRPr="00641EC2">
              <w:rPr>
                <w:b/>
                <w:i/>
                <w:iCs/>
                <w:spacing w:val="-5"/>
                <w:sz w:val="18"/>
                <w:szCs w:val="18"/>
              </w:rPr>
              <w:t xml:space="preserve"> </w:t>
            </w:r>
            <w:r w:rsidRPr="00641EC2">
              <w:rPr>
                <w:b/>
                <w:i/>
                <w:iCs/>
                <w:sz w:val="18"/>
                <w:szCs w:val="18"/>
              </w:rPr>
              <w:t>as</w:t>
            </w:r>
            <w:r w:rsidRPr="00641EC2">
              <w:rPr>
                <w:b/>
                <w:i/>
                <w:iCs/>
                <w:spacing w:val="-5"/>
                <w:sz w:val="18"/>
                <w:szCs w:val="18"/>
              </w:rPr>
              <w:t xml:space="preserve"> </w:t>
            </w:r>
            <w:r w:rsidRPr="00641EC2">
              <w:rPr>
                <w:b/>
                <w:i/>
                <w:iCs/>
                <w:sz w:val="18"/>
                <w:szCs w:val="18"/>
              </w:rPr>
              <w:t>appropriate</w:t>
            </w:r>
            <w:r w:rsidRPr="00641EC2">
              <w:rPr>
                <w:b/>
                <w:i/>
                <w:iCs/>
                <w:spacing w:val="-10"/>
                <w:sz w:val="18"/>
                <w:szCs w:val="18"/>
              </w:rPr>
              <w:t>)</w:t>
            </w:r>
          </w:p>
          <w:p w14:paraId="15486985" w14:textId="63DB94B7" w:rsidR="00641EC2" w:rsidRPr="0023708D" w:rsidRDefault="0023708D" w:rsidP="00641EC2">
            <w:pPr>
              <w:pStyle w:val="TableParagraph"/>
              <w:spacing w:before="3"/>
              <w:jc w:val="center"/>
              <w:rPr>
                <w:b/>
                <w:bCs/>
                <w:color w:val="FF0000"/>
                <w:sz w:val="18"/>
                <w:szCs w:val="18"/>
              </w:rPr>
            </w:pPr>
            <w:r>
              <w:rPr>
                <w:b/>
                <w:bCs/>
                <w:color w:val="FF0000"/>
                <w:sz w:val="18"/>
                <w:szCs w:val="18"/>
              </w:rPr>
              <w:t>This is classified as not hazardous according to regulation EC 1272/2008 GHS</w:t>
            </w:r>
          </w:p>
          <w:p w14:paraId="1604E1C3" w14:textId="57D11B19" w:rsidR="00641EC2" w:rsidRPr="00641EC2" w:rsidRDefault="00641EC2" w:rsidP="00641EC2">
            <w:pPr>
              <w:pStyle w:val="TableParagraph"/>
              <w:ind w:left="-10"/>
              <w:jc w:val="center"/>
              <w:rPr>
                <w:sz w:val="18"/>
                <w:szCs w:val="18"/>
              </w:rPr>
            </w:pPr>
          </w:p>
          <w:p w14:paraId="5455A0E3" w14:textId="77777777" w:rsidR="00641EC2" w:rsidRPr="00641EC2" w:rsidRDefault="00641EC2" w:rsidP="00641EC2">
            <w:pPr>
              <w:pStyle w:val="TableParagraph"/>
              <w:spacing w:before="5"/>
              <w:jc w:val="center"/>
              <w:rPr>
                <w:sz w:val="18"/>
                <w:szCs w:val="18"/>
              </w:rPr>
            </w:pPr>
          </w:p>
          <w:p w14:paraId="7409F8A5" w14:textId="54CD01F6" w:rsidR="00641EC2" w:rsidRPr="00641EC2" w:rsidRDefault="00641EC2" w:rsidP="00641EC2">
            <w:pPr>
              <w:pStyle w:val="TableParagraph"/>
              <w:ind w:left="-10"/>
              <w:jc w:val="center"/>
              <w:rPr>
                <w:sz w:val="18"/>
                <w:szCs w:val="18"/>
              </w:rPr>
            </w:pPr>
          </w:p>
        </w:tc>
        <w:sdt>
          <w:sdtPr>
            <w:rPr>
              <w:sz w:val="18"/>
              <w:szCs w:val="18"/>
              <w:lang w:val="en-GB"/>
            </w:rPr>
            <w:id w:val="-691153501"/>
            <w14:checkbox>
              <w14:checked w14:val="0"/>
              <w14:checkedState w14:val="2612" w14:font="MS Gothic"/>
              <w14:uncheckedState w14:val="2610" w14:font="MS Gothic"/>
            </w14:checkbox>
          </w:sdtPr>
          <w:sdtEndPr/>
          <w:sdtContent>
            <w:tc>
              <w:tcPr>
                <w:tcW w:w="292" w:type="pct"/>
                <w:tcBorders>
                  <w:top w:val="single" w:sz="4" w:space="0" w:color="auto"/>
                  <w:left w:val="single" w:sz="4" w:space="0" w:color="auto"/>
                  <w:bottom w:val="single" w:sz="4" w:space="0" w:color="auto"/>
                  <w:right w:val="single" w:sz="4" w:space="0" w:color="auto"/>
                </w:tcBorders>
                <w:vAlign w:val="center"/>
              </w:tcPr>
              <w:p w14:paraId="7D19BD71" w14:textId="7AB65E43" w:rsidR="00641EC2" w:rsidRPr="00641EC2" w:rsidRDefault="00641EC2" w:rsidP="00641EC2">
                <w:pPr>
                  <w:pStyle w:val="TableParagraph"/>
                  <w:tabs>
                    <w:tab w:val="left" w:pos="2868"/>
                  </w:tabs>
                  <w:spacing w:before="82"/>
                  <w:jc w:val="center"/>
                  <w:rPr>
                    <w:sz w:val="18"/>
                    <w:szCs w:val="18"/>
                    <w:lang w:val="en-GB"/>
                  </w:rPr>
                </w:pPr>
                <w:r w:rsidRPr="00641EC2">
                  <w:rPr>
                    <w:rFonts w:ascii="Segoe UI Symbol" w:eastAsia="MS Gothic" w:hAnsi="Segoe UI Symbol" w:cs="Segoe UI Symbol"/>
                    <w:sz w:val="18"/>
                    <w:szCs w:val="18"/>
                    <w:lang w:val="en-GB"/>
                  </w:rPr>
                  <w:t>☐</w:t>
                </w:r>
              </w:p>
            </w:tc>
          </w:sdtContent>
        </w:sdt>
        <w:tc>
          <w:tcPr>
            <w:tcW w:w="930" w:type="pct"/>
            <w:tcBorders>
              <w:top w:val="single" w:sz="4" w:space="0" w:color="auto"/>
              <w:left w:val="single" w:sz="4" w:space="0" w:color="auto"/>
              <w:bottom w:val="single" w:sz="4" w:space="0" w:color="auto"/>
              <w:right w:val="single" w:sz="4" w:space="0" w:color="auto"/>
            </w:tcBorders>
            <w:vAlign w:val="center"/>
          </w:tcPr>
          <w:p w14:paraId="4CE3E581" w14:textId="77777777" w:rsidR="00641EC2" w:rsidRPr="00641EC2" w:rsidRDefault="00641EC2" w:rsidP="00641EC2">
            <w:pPr>
              <w:pStyle w:val="TableParagraph"/>
              <w:tabs>
                <w:tab w:val="left" w:pos="2868"/>
              </w:tabs>
              <w:spacing w:before="82"/>
              <w:jc w:val="center"/>
              <w:rPr>
                <w:sz w:val="18"/>
                <w:szCs w:val="18"/>
                <w:lang w:val="en-GB"/>
              </w:rPr>
            </w:pPr>
            <w:r w:rsidRPr="00641EC2">
              <w:rPr>
                <w:noProof/>
                <w:sz w:val="18"/>
                <w:szCs w:val="18"/>
                <w:lang w:val="en-GB"/>
              </w:rPr>
              <w:drawing>
                <wp:inline distT="0" distB="0" distL="0" distR="0" wp14:anchorId="3855289E" wp14:editId="36041322">
                  <wp:extent cx="363600" cy="363600"/>
                  <wp:effectExtent l="0" t="0" r="0" b="0"/>
                  <wp:docPr id="1721953680" name="Picture 27" descr="Corros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Corrosiv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63600" cy="363600"/>
                          </a:xfrm>
                          <a:prstGeom prst="rect">
                            <a:avLst/>
                          </a:prstGeom>
                          <a:noFill/>
                          <a:ln>
                            <a:noFill/>
                          </a:ln>
                        </pic:spPr>
                      </pic:pic>
                    </a:graphicData>
                  </a:graphic>
                </wp:inline>
              </w:drawing>
            </w:r>
          </w:p>
          <w:p w14:paraId="16666239" w14:textId="0EC8EAC9" w:rsidR="00641EC2" w:rsidRPr="00641EC2" w:rsidRDefault="00641EC2" w:rsidP="00641EC2">
            <w:pPr>
              <w:pStyle w:val="TableParagraph"/>
              <w:tabs>
                <w:tab w:val="left" w:pos="2868"/>
              </w:tabs>
              <w:spacing w:before="82"/>
              <w:jc w:val="center"/>
              <w:rPr>
                <w:sz w:val="18"/>
                <w:szCs w:val="18"/>
                <w:lang w:val="en-GB"/>
              </w:rPr>
            </w:pPr>
            <w:r w:rsidRPr="00641EC2">
              <w:rPr>
                <w:sz w:val="18"/>
                <w:szCs w:val="18"/>
                <w:lang w:val="en-GB"/>
              </w:rPr>
              <w:t>Explosive</w:t>
            </w:r>
          </w:p>
        </w:tc>
        <w:sdt>
          <w:sdtPr>
            <w:rPr>
              <w:sz w:val="18"/>
              <w:szCs w:val="18"/>
            </w:rPr>
            <w:id w:val="1723562469"/>
            <w14:checkbox>
              <w14:checked w14:val="0"/>
              <w14:checkedState w14:val="2612" w14:font="MS Gothic"/>
              <w14:uncheckedState w14:val="2610" w14:font="MS Gothic"/>
            </w14:checkbox>
          </w:sdtPr>
          <w:sdtEndPr/>
          <w:sdtContent>
            <w:tc>
              <w:tcPr>
                <w:tcW w:w="306" w:type="pct"/>
                <w:tcBorders>
                  <w:top w:val="single" w:sz="4" w:space="0" w:color="auto"/>
                  <w:left w:val="single" w:sz="4" w:space="0" w:color="auto"/>
                  <w:bottom w:val="single" w:sz="4" w:space="0" w:color="auto"/>
                  <w:right w:val="single" w:sz="4" w:space="0" w:color="auto"/>
                </w:tcBorders>
                <w:vAlign w:val="center"/>
              </w:tcPr>
              <w:p w14:paraId="216288E8" w14:textId="1AA897D6" w:rsidR="00641EC2" w:rsidRPr="00641EC2" w:rsidRDefault="00641EC2" w:rsidP="00641EC2">
                <w:pPr>
                  <w:pStyle w:val="TableParagraph"/>
                  <w:tabs>
                    <w:tab w:val="left" w:pos="2868"/>
                  </w:tabs>
                  <w:spacing w:before="82"/>
                  <w:jc w:val="center"/>
                  <w:rPr>
                    <w:sz w:val="18"/>
                    <w:szCs w:val="18"/>
                  </w:rPr>
                </w:pPr>
                <w:r w:rsidRPr="00641EC2">
                  <w:rPr>
                    <w:rFonts w:ascii="Segoe UI Symbol" w:eastAsia="MS Gothic" w:hAnsi="Segoe UI Symbol" w:cs="Segoe UI Symbol"/>
                    <w:sz w:val="18"/>
                    <w:szCs w:val="18"/>
                  </w:rPr>
                  <w:t>☐</w:t>
                </w:r>
              </w:p>
            </w:tc>
          </w:sdtContent>
        </w:sdt>
        <w:tc>
          <w:tcPr>
            <w:tcW w:w="1212" w:type="pct"/>
            <w:tcBorders>
              <w:top w:val="single" w:sz="4" w:space="0" w:color="auto"/>
              <w:left w:val="single" w:sz="4" w:space="0" w:color="auto"/>
              <w:bottom w:val="single" w:sz="4" w:space="0" w:color="auto"/>
              <w:right w:val="single" w:sz="4" w:space="0" w:color="auto"/>
            </w:tcBorders>
            <w:vAlign w:val="center"/>
          </w:tcPr>
          <w:p w14:paraId="017855A1" w14:textId="77777777" w:rsidR="00641EC2" w:rsidRPr="00641EC2" w:rsidRDefault="00641EC2" w:rsidP="00641EC2">
            <w:pPr>
              <w:pStyle w:val="TableParagraph"/>
              <w:tabs>
                <w:tab w:val="left" w:pos="2868"/>
              </w:tabs>
              <w:spacing w:before="82"/>
              <w:jc w:val="center"/>
              <w:rPr>
                <w:sz w:val="18"/>
                <w:szCs w:val="18"/>
                <w:lang w:val="en-GB"/>
              </w:rPr>
            </w:pPr>
            <w:r w:rsidRPr="00641EC2">
              <w:rPr>
                <w:noProof/>
                <w:sz w:val="18"/>
                <w:szCs w:val="18"/>
                <w:lang w:val="en-GB"/>
              </w:rPr>
              <w:drawing>
                <wp:inline distT="0" distB="0" distL="0" distR="0" wp14:anchorId="7EC84098" wp14:editId="63630339">
                  <wp:extent cx="363600" cy="363600"/>
                  <wp:effectExtent l="0" t="0" r="0" b="0"/>
                  <wp:docPr id="2112010214" name="Picture 24" descr="Corros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Corrosiv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63600" cy="363600"/>
                          </a:xfrm>
                          <a:prstGeom prst="rect">
                            <a:avLst/>
                          </a:prstGeom>
                          <a:noFill/>
                          <a:ln>
                            <a:noFill/>
                          </a:ln>
                        </pic:spPr>
                      </pic:pic>
                    </a:graphicData>
                  </a:graphic>
                </wp:inline>
              </w:drawing>
            </w:r>
          </w:p>
          <w:p w14:paraId="6C6DA23A" w14:textId="0D11DDD8" w:rsidR="00641EC2" w:rsidRPr="00641EC2" w:rsidRDefault="00641EC2" w:rsidP="00641EC2">
            <w:pPr>
              <w:pStyle w:val="TableParagraph"/>
              <w:tabs>
                <w:tab w:val="left" w:pos="2868"/>
              </w:tabs>
              <w:spacing w:before="82"/>
              <w:jc w:val="center"/>
              <w:rPr>
                <w:sz w:val="18"/>
                <w:szCs w:val="18"/>
              </w:rPr>
            </w:pPr>
            <w:r w:rsidRPr="00641EC2">
              <w:rPr>
                <w:sz w:val="18"/>
                <w:szCs w:val="18"/>
                <w:lang w:val="en-GB"/>
              </w:rPr>
              <w:t>Corrosive</w:t>
            </w:r>
          </w:p>
        </w:tc>
        <w:sdt>
          <w:sdtPr>
            <w:rPr>
              <w:sz w:val="18"/>
              <w:szCs w:val="18"/>
              <w:lang w:val="en-GB"/>
            </w:rPr>
            <w:id w:val="1727956205"/>
            <w14:checkbox>
              <w14:checked w14:val="0"/>
              <w14:checkedState w14:val="2612" w14:font="MS Gothic"/>
              <w14:uncheckedState w14:val="2610" w14:font="MS Gothic"/>
            </w14:checkbox>
          </w:sdtPr>
          <w:sdtEndPr/>
          <w:sdtContent>
            <w:tc>
              <w:tcPr>
                <w:tcW w:w="335" w:type="pct"/>
                <w:tcBorders>
                  <w:top w:val="single" w:sz="4" w:space="0" w:color="auto"/>
                  <w:left w:val="single" w:sz="4" w:space="0" w:color="auto"/>
                  <w:bottom w:val="single" w:sz="4" w:space="0" w:color="auto"/>
                  <w:right w:val="single" w:sz="4" w:space="0" w:color="auto"/>
                </w:tcBorders>
                <w:vAlign w:val="center"/>
              </w:tcPr>
              <w:p w14:paraId="15A802A0" w14:textId="68F07CC5" w:rsidR="00641EC2" w:rsidRPr="00641EC2" w:rsidRDefault="00641EC2" w:rsidP="00641EC2">
                <w:pPr>
                  <w:pStyle w:val="TableParagraph"/>
                  <w:tabs>
                    <w:tab w:val="left" w:pos="3679"/>
                    <w:tab w:val="left" w:pos="6130"/>
                  </w:tabs>
                  <w:rPr>
                    <w:b/>
                    <w:sz w:val="18"/>
                    <w:szCs w:val="18"/>
                  </w:rPr>
                </w:pPr>
                <w:r w:rsidRPr="00641EC2">
                  <w:rPr>
                    <w:rFonts w:ascii="Segoe UI Symbol" w:eastAsia="MS Gothic" w:hAnsi="Segoe UI Symbol" w:cs="Segoe UI Symbol"/>
                    <w:sz w:val="18"/>
                    <w:szCs w:val="18"/>
                    <w:lang w:val="en-GB"/>
                  </w:rPr>
                  <w:t>☐</w:t>
                </w:r>
              </w:p>
            </w:tc>
          </w:sdtContent>
        </w:sdt>
        <w:tc>
          <w:tcPr>
            <w:tcW w:w="878" w:type="pct"/>
            <w:tcBorders>
              <w:top w:val="single" w:sz="4" w:space="0" w:color="auto"/>
              <w:left w:val="single" w:sz="4" w:space="0" w:color="auto"/>
              <w:bottom w:val="single" w:sz="4" w:space="0" w:color="auto"/>
              <w:right w:val="single" w:sz="4" w:space="0" w:color="auto"/>
            </w:tcBorders>
            <w:vAlign w:val="center"/>
          </w:tcPr>
          <w:p w14:paraId="6E20AECE" w14:textId="77777777" w:rsidR="00641EC2" w:rsidRPr="00641EC2" w:rsidRDefault="00641EC2" w:rsidP="00641EC2">
            <w:pPr>
              <w:pStyle w:val="TableParagraph"/>
              <w:tabs>
                <w:tab w:val="left" w:pos="3679"/>
                <w:tab w:val="left" w:pos="6130"/>
              </w:tabs>
              <w:jc w:val="center"/>
              <w:rPr>
                <w:sz w:val="18"/>
                <w:szCs w:val="18"/>
                <w:lang w:val="en-GB"/>
              </w:rPr>
            </w:pPr>
            <w:r w:rsidRPr="00641EC2">
              <w:rPr>
                <w:noProof/>
                <w:sz w:val="18"/>
                <w:szCs w:val="18"/>
                <w:lang w:val="en-GB"/>
              </w:rPr>
              <w:drawing>
                <wp:inline distT="0" distB="0" distL="0" distR="0" wp14:anchorId="4F2B92AE" wp14:editId="55A7001E">
                  <wp:extent cx="363600" cy="363600"/>
                  <wp:effectExtent l="0" t="0" r="0" b="0"/>
                  <wp:docPr id="1762144597" name="Picture 23" descr="Tox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Toxic"/>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63600" cy="363600"/>
                          </a:xfrm>
                          <a:prstGeom prst="rect">
                            <a:avLst/>
                          </a:prstGeom>
                          <a:noFill/>
                          <a:ln>
                            <a:noFill/>
                          </a:ln>
                        </pic:spPr>
                      </pic:pic>
                    </a:graphicData>
                  </a:graphic>
                </wp:inline>
              </w:drawing>
            </w:r>
          </w:p>
          <w:p w14:paraId="41739697" w14:textId="669E9E02" w:rsidR="00641EC2" w:rsidRPr="00641EC2" w:rsidRDefault="00641EC2" w:rsidP="00641EC2">
            <w:pPr>
              <w:pStyle w:val="TableParagraph"/>
              <w:tabs>
                <w:tab w:val="left" w:pos="3679"/>
                <w:tab w:val="left" w:pos="6130"/>
              </w:tabs>
              <w:jc w:val="center"/>
              <w:rPr>
                <w:b/>
                <w:sz w:val="18"/>
                <w:szCs w:val="18"/>
              </w:rPr>
            </w:pPr>
            <w:r w:rsidRPr="00641EC2">
              <w:rPr>
                <w:sz w:val="18"/>
                <w:szCs w:val="18"/>
                <w:lang w:val="en-GB"/>
              </w:rPr>
              <w:t>Acute toxicity</w:t>
            </w:r>
          </w:p>
        </w:tc>
      </w:tr>
      <w:tr w:rsidR="00641EC2" w14:paraId="19BB2300" w14:textId="77777777" w:rsidTr="00641EC2">
        <w:trPr>
          <w:trHeight w:val="445"/>
        </w:trPr>
        <w:tc>
          <w:tcPr>
            <w:tcW w:w="1047" w:type="pct"/>
            <w:vMerge/>
            <w:tcBorders>
              <w:left w:val="single" w:sz="4" w:space="0" w:color="auto"/>
              <w:right w:val="single" w:sz="4" w:space="0" w:color="auto"/>
            </w:tcBorders>
            <w:vAlign w:val="center"/>
          </w:tcPr>
          <w:p w14:paraId="4C5C9BD5" w14:textId="77777777" w:rsidR="00641EC2" w:rsidRPr="00641EC2" w:rsidRDefault="00641EC2" w:rsidP="00641EC2">
            <w:pPr>
              <w:pStyle w:val="TableParagraph"/>
              <w:spacing w:before="82"/>
              <w:jc w:val="center"/>
              <w:rPr>
                <w:sz w:val="18"/>
                <w:szCs w:val="18"/>
              </w:rPr>
            </w:pPr>
          </w:p>
        </w:tc>
        <w:sdt>
          <w:sdtPr>
            <w:rPr>
              <w:sz w:val="18"/>
              <w:szCs w:val="18"/>
              <w:lang w:val="en-GB"/>
            </w:rPr>
            <w:id w:val="-46225515"/>
            <w14:checkbox>
              <w14:checked w14:val="0"/>
              <w14:checkedState w14:val="2612" w14:font="MS Gothic"/>
              <w14:uncheckedState w14:val="2610" w14:font="MS Gothic"/>
            </w14:checkbox>
          </w:sdtPr>
          <w:sdtEndPr/>
          <w:sdtContent>
            <w:tc>
              <w:tcPr>
                <w:tcW w:w="292" w:type="pct"/>
                <w:tcBorders>
                  <w:top w:val="single" w:sz="4" w:space="0" w:color="auto"/>
                  <w:left w:val="single" w:sz="4" w:space="0" w:color="auto"/>
                  <w:bottom w:val="single" w:sz="4" w:space="0" w:color="auto"/>
                  <w:right w:val="single" w:sz="4" w:space="0" w:color="auto"/>
                </w:tcBorders>
                <w:vAlign w:val="center"/>
              </w:tcPr>
              <w:p w14:paraId="707E0280" w14:textId="361BFEE4" w:rsidR="00641EC2" w:rsidRPr="00641EC2" w:rsidRDefault="00641EC2" w:rsidP="00641EC2">
                <w:pPr>
                  <w:pStyle w:val="TableParagraph"/>
                  <w:tabs>
                    <w:tab w:val="left" w:pos="2868"/>
                  </w:tabs>
                  <w:spacing w:before="82"/>
                  <w:jc w:val="center"/>
                  <w:rPr>
                    <w:sz w:val="18"/>
                    <w:szCs w:val="18"/>
                    <w:lang w:val="en-GB"/>
                  </w:rPr>
                </w:pPr>
                <w:r w:rsidRPr="00641EC2">
                  <w:rPr>
                    <w:rFonts w:ascii="Segoe UI Symbol" w:eastAsia="MS Gothic" w:hAnsi="Segoe UI Symbol" w:cs="Segoe UI Symbol"/>
                    <w:sz w:val="18"/>
                    <w:szCs w:val="18"/>
                    <w:lang w:val="en-GB"/>
                  </w:rPr>
                  <w:t>☐</w:t>
                </w:r>
              </w:p>
            </w:tc>
          </w:sdtContent>
        </w:sdt>
        <w:tc>
          <w:tcPr>
            <w:tcW w:w="930" w:type="pct"/>
            <w:tcBorders>
              <w:top w:val="single" w:sz="4" w:space="0" w:color="auto"/>
              <w:left w:val="single" w:sz="4" w:space="0" w:color="auto"/>
              <w:bottom w:val="single" w:sz="4" w:space="0" w:color="auto"/>
              <w:right w:val="single" w:sz="4" w:space="0" w:color="auto"/>
            </w:tcBorders>
            <w:vAlign w:val="center"/>
          </w:tcPr>
          <w:p w14:paraId="2E7FCEDA" w14:textId="77777777" w:rsidR="00641EC2" w:rsidRPr="00641EC2" w:rsidRDefault="00641EC2" w:rsidP="00641EC2">
            <w:pPr>
              <w:pStyle w:val="TableParagraph"/>
              <w:tabs>
                <w:tab w:val="left" w:pos="2868"/>
              </w:tabs>
              <w:spacing w:before="82"/>
              <w:jc w:val="center"/>
              <w:rPr>
                <w:sz w:val="18"/>
                <w:szCs w:val="18"/>
                <w:lang w:val="en-GB"/>
              </w:rPr>
            </w:pPr>
            <w:r w:rsidRPr="00641EC2">
              <w:rPr>
                <w:noProof/>
                <w:sz w:val="18"/>
                <w:szCs w:val="18"/>
                <w:lang w:val="en-GB"/>
              </w:rPr>
              <w:drawing>
                <wp:inline distT="0" distB="0" distL="0" distR="0" wp14:anchorId="5EA50BE4" wp14:editId="7CC62156">
                  <wp:extent cx="363600" cy="363600"/>
                  <wp:effectExtent l="0" t="0" r="0" b="0"/>
                  <wp:docPr id="1885099019" name="Picture 26" descr="Flamm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Flammabl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63600" cy="363600"/>
                          </a:xfrm>
                          <a:prstGeom prst="rect">
                            <a:avLst/>
                          </a:prstGeom>
                          <a:noFill/>
                          <a:ln>
                            <a:noFill/>
                          </a:ln>
                        </pic:spPr>
                      </pic:pic>
                    </a:graphicData>
                  </a:graphic>
                </wp:inline>
              </w:drawing>
            </w:r>
          </w:p>
          <w:p w14:paraId="72AE0088" w14:textId="6E9A3F6B" w:rsidR="00641EC2" w:rsidRPr="00641EC2" w:rsidRDefault="00641EC2" w:rsidP="00641EC2">
            <w:pPr>
              <w:pStyle w:val="TableParagraph"/>
              <w:tabs>
                <w:tab w:val="left" w:pos="2868"/>
              </w:tabs>
              <w:spacing w:before="82"/>
              <w:jc w:val="center"/>
              <w:rPr>
                <w:sz w:val="18"/>
                <w:szCs w:val="18"/>
                <w:lang w:val="en-GB"/>
              </w:rPr>
            </w:pPr>
            <w:r w:rsidRPr="00641EC2">
              <w:rPr>
                <w:sz w:val="18"/>
                <w:szCs w:val="18"/>
                <w:lang w:val="en-GB"/>
              </w:rPr>
              <w:t>Flammable</w:t>
            </w:r>
          </w:p>
        </w:tc>
        <w:sdt>
          <w:sdtPr>
            <w:rPr>
              <w:sz w:val="18"/>
              <w:szCs w:val="18"/>
              <w:lang w:val="en-GB"/>
            </w:rPr>
            <w:id w:val="-134791405"/>
            <w14:checkbox>
              <w14:checked w14:val="1"/>
              <w14:checkedState w14:val="2612" w14:font="MS Gothic"/>
              <w14:uncheckedState w14:val="2610" w14:font="MS Gothic"/>
            </w14:checkbox>
          </w:sdtPr>
          <w:sdtEndPr/>
          <w:sdtContent>
            <w:tc>
              <w:tcPr>
                <w:tcW w:w="306" w:type="pct"/>
                <w:tcBorders>
                  <w:top w:val="single" w:sz="4" w:space="0" w:color="auto"/>
                  <w:left w:val="single" w:sz="4" w:space="0" w:color="auto"/>
                  <w:bottom w:val="single" w:sz="4" w:space="0" w:color="auto"/>
                  <w:right w:val="single" w:sz="4" w:space="0" w:color="auto"/>
                </w:tcBorders>
                <w:vAlign w:val="center"/>
              </w:tcPr>
              <w:p w14:paraId="4A7A6208" w14:textId="03FEF0BF" w:rsidR="00641EC2" w:rsidRPr="00641EC2" w:rsidRDefault="00641EC2" w:rsidP="00641EC2">
                <w:pPr>
                  <w:pStyle w:val="TableParagraph"/>
                  <w:tabs>
                    <w:tab w:val="left" w:pos="2868"/>
                  </w:tabs>
                  <w:spacing w:before="82"/>
                  <w:jc w:val="center"/>
                  <w:rPr>
                    <w:sz w:val="18"/>
                    <w:szCs w:val="18"/>
                    <w:lang w:val="en-GB"/>
                  </w:rPr>
                </w:pPr>
                <w:r w:rsidRPr="00641EC2">
                  <w:rPr>
                    <w:rFonts w:ascii="Segoe UI Symbol" w:eastAsia="MS Gothic" w:hAnsi="Segoe UI Symbol" w:cs="Segoe UI Symbol"/>
                    <w:sz w:val="18"/>
                    <w:szCs w:val="18"/>
                    <w:lang w:val="en-GB"/>
                  </w:rPr>
                  <w:t>☒</w:t>
                </w:r>
              </w:p>
            </w:tc>
          </w:sdtContent>
        </w:sdt>
        <w:tc>
          <w:tcPr>
            <w:tcW w:w="1212" w:type="pct"/>
            <w:tcBorders>
              <w:top w:val="single" w:sz="4" w:space="0" w:color="auto"/>
              <w:left w:val="single" w:sz="4" w:space="0" w:color="auto"/>
              <w:bottom w:val="single" w:sz="4" w:space="0" w:color="auto"/>
              <w:right w:val="single" w:sz="4" w:space="0" w:color="auto"/>
            </w:tcBorders>
            <w:vAlign w:val="center"/>
          </w:tcPr>
          <w:p w14:paraId="18576941" w14:textId="7C01B4E1" w:rsidR="00641EC2" w:rsidRPr="008136C5" w:rsidRDefault="00641EC2" w:rsidP="00FE258F">
            <w:pPr>
              <w:pStyle w:val="TableParagraph"/>
              <w:tabs>
                <w:tab w:val="left" w:pos="2868"/>
              </w:tabs>
              <w:spacing w:before="82"/>
              <w:jc w:val="center"/>
              <w:rPr>
                <w:sz w:val="18"/>
                <w:szCs w:val="18"/>
                <w:lang w:val="en-GB"/>
              </w:rPr>
            </w:pPr>
            <w:r w:rsidRPr="008136C5">
              <w:rPr>
                <w:noProof/>
                <w:sz w:val="18"/>
                <w:szCs w:val="18"/>
                <w:lang w:val="en-GB"/>
              </w:rPr>
              <w:drawing>
                <wp:inline distT="0" distB="0" distL="0" distR="0" wp14:anchorId="7E40403A" wp14:editId="01ECFB64">
                  <wp:extent cx="363600" cy="363600"/>
                  <wp:effectExtent l="0" t="0" r="0" b="0"/>
                  <wp:docPr id="927449548" name="Picture 22" descr="Environmentally damag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Environmentally damagi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63600" cy="363600"/>
                          </a:xfrm>
                          <a:prstGeom prst="rect">
                            <a:avLst/>
                          </a:prstGeom>
                          <a:noFill/>
                          <a:ln>
                            <a:noFill/>
                          </a:ln>
                        </pic:spPr>
                      </pic:pic>
                    </a:graphicData>
                  </a:graphic>
                </wp:inline>
              </w:drawing>
            </w:r>
            <w:r w:rsidRPr="008136C5">
              <w:rPr>
                <w:sz w:val="18"/>
                <w:szCs w:val="18"/>
                <w:lang w:val="en-GB"/>
              </w:rPr>
              <w:t>Hazardous to the environment</w:t>
            </w:r>
          </w:p>
        </w:tc>
        <w:sdt>
          <w:sdtPr>
            <w:rPr>
              <w:sz w:val="18"/>
              <w:szCs w:val="18"/>
              <w:lang w:val="en-GB"/>
            </w:rPr>
            <w:id w:val="-639731919"/>
            <w14:checkbox>
              <w14:checked w14:val="0"/>
              <w14:checkedState w14:val="2612" w14:font="MS Gothic"/>
              <w14:uncheckedState w14:val="2610" w14:font="MS Gothic"/>
            </w14:checkbox>
          </w:sdtPr>
          <w:sdtEndPr/>
          <w:sdtContent>
            <w:tc>
              <w:tcPr>
                <w:tcW w:w="335" w:type="pct"/>
                <w:tcBorders>
                  <w:top w:val="single" w:sz="4" w:space="0" w:color="auto"/>
                  <w:left w:val="single" w:sz="4" w:space="0" w:color="auto"/>
                  <w:bottom w:val="single" w:sz="4" w:space="0" w:color="auto"/>
                  <w:right w:val="single" w:sz="4" w:space="0" w:color="auto"/>
                </w:tcBorders>
                <w:vAlign w:val="center"/>
              </w:tcPr>
              <w:p w14:paraId="1E6C2970" w14:textId="2B0AC65F" w:rsidR="00641EC2" w:rsidRPr="008136C5" w:rsidRDefault="008136C5" w:rsidP="00641EC2">
                <w:pPr>
                  <w:pStyle w:val="TableParagraph"/>
                  <w:tabs>
                    <w:tab w:val="left" w:pos="2868"/>
                  </w:tabs>
                  <w:spacing w:before="82"/>
                  <w:jc w:val="center"/>
                  <w:rPr>
                    <w:sz w:val="18"/>
                    <w:szCs w:val="18"/>
                    <w:lang w:val="en-GB"/>
                  </w:rPr>
                </w:pPr>
                <w:r w:rsidRPr="008136C5">
                  <w:rPr>
                    <w:rFonts w:ascii="MS Gothic" w:eastAsia="MS Gothic" w:hAnsi="MS Gothic" w:hint="eastAsia"/>
                    <w:sz w:val="18"/>
                    <w:szCs w:val="18"/>
                    <w:lang w:val="en-GB"/>
                  </w:rPr>
                  <w:t>☐</w:t>
                </w:r>
              </w:p>
            </w:tc>
          </w:sdtContent>
        </w:sdt>
        <w:tc>
          <w:tcPr>
            <w:tcW w:w="878" w:type="pct"/>
            <w:tcBorders>
              <w:top w:val="single" w:sz="4" w:space="0" w:color="auto"/>
              <w:left w:val="single" w:sz="4" w:space="0" w:color="auto"/>
              <w:bottom w:val="single" w:sz="4" w:space="0" w:color="auto"/>
              <w:right w:val="single" w:sz="4" w:space="0" w:color="auto"/>
            </w:tcBorders>
            <w:vAlign w:val="center"/>
          </w:tcPr>
          <w:p w14:paraId="425F8C85" w14:textId="77777777" w:rsidR="00641EC2" w:rsidRPr="008136C5" w:rsidRDefault="00641EC2" w:rsidP="00641EC2">
            <w:pPr>
              <w:pStyle w:val="TableParagraph"/>
              <w:tabs>
                <w:tab w:val="left" w:pos="2868"/>
              </w:tabs>
              <w:spacing w:before="82"/>
              <w:jc w:val="center"/>
              <w:rPr>
                <w:sz w:val="18"/>
                <w:szCs w:val="18"/>
                <w:lang w:val="en-GB"/>
              </w:rPr>
            </w:pPr>
            <w:r w:rsidRPr="008136C5">
              <w:rPr>
                <w:noProof/>
                <w:sz w:val="18"/>
                <w:szCs w:val="18"/>
                <w:lang w:val="en-GB"/>
              </w:rPr>
              <w:drawing>
                <wp:inline distT="0" distB="0" distL="0" distR="0" wp14:anchorId="2A94316E" wp14:editId="12391F82">
                  <wp:extent cx="363600" cy="363600"/>
                  <wp:effectExtent l="0" t="0" r="0" b="0"/>
                  <wp:docPr id="1490624583"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63600" cy="363600"/>
                          </a:xfrm>
                          <a:prstGeom prst="rect">
                            <a:avLst/>
                          </a:prstGeom>
                          <a:noFill/>
                          <a:ln>
                            <a:noFill/>
                          </a:ln>
                        </pic:spPr>
                      </pic:pic>
                    </a:graphicData>
                  </a:graphic>
                </wp:inline>
              </w:drawing>
            </w:r>
          </w:p>
          <w:p w14:paraId="17D3218F" w14:textId="4466BDBB" w:rsidR="00641EC2" w:rsidRPr="008136C5" w:rsidRDefault="00641EC2" w:rsidP="00641EC2">
            <w:pPr>
              <w:pStyle w:val="TableParagraph"/>
              <w:tabs>
                <w:tab w:val="left" w:pos="2868"/>
              </w:tabs>
              <w:spacing w:before="82"/>
              <w:jc w:val="center"/>
              <w:rPr>
                <w:sz w:val="18"/>
                <w:szCs w:val="18"/>
                <w:lang w:val="en-GB"/>
              </w:rPr>
            </w:pPr>
            <w:r w:rsidRPr="008136C5">
              <w:rPr>
                <w:sz w:val="18"/>
                <w:szCs w:val="18"/>
                <w:lang w:val="en-GB"/>
              </w:rPr>
              <w:t>Health hazard/Irritant/Hazardous to the ozone layer</w:t>
            </w:r>
          </w:p>
        </w:tc>
      </w:tr>
      <w:tr w:rsidR="00641EC2" w14:paraId="7FA01818" w14:textId="77777777" w:rsidTr="00641EC2">
        <w:trPr>
          <w:trHeight w:val="445"/>
        </w:trPr>
        <w:tc>
          <w:tcPr>
            <w:tcW w:w="1047" w:type="pct"/>
            <w:vMerge/>
            <w:tcBorders>
              <w:left w:val="single" w:sz="4" w:space="0" w:color="auto"/>
              <w:bottom w:val="single" w:sz="4" w:space="0" w:color="auto"/>
              <w:right w:val="single" w:sz="4" w:space="0" w:color="auto"/>
            </w:tcBorders>
            <w:vAlign w:val="center"/>
          </w:tcPr>
          <w:p w14:paraId="3B3A6562" w14:textId="77777777" w:rsidR="00641EC2" w:rsidRPr="00641EC2" w:rsidRDefault="00641EC2" w:rsidP="00641EC2">
            <w:pPr>
              <w:pStyle w:val="TableParagraph"/>
              <w:spacing w:before="82"/>
              <w:jc w:val="center"/>
              <w:rPr>
                <w:sz w:val="18"/>
                <w:szCs w:val="18"/>
              </w:rPr>
            </w:pPr>
          </w:p>
        </w:tc>
        <w:sdt>
          <w:sdtPr>
            <w:rPr>
              <w:sz w:val="18"/>
              <w:szCs w:val="18"/>
              <w:lang w:val="en-GB"/>
            </w:rPr>
            <w:id w:val="935096740"/>
            <w14:checkbox>
              <w14:checked w14:val="0"/>
              <w14:checkedState w14:val="2612" w14:font="MS Gothic"/>
              <w14:uncheckedState w14:val="2610" w14:font="MS Gothic"/>
            </w14:checkbox>
          </w:sdtPr>
          <w:sdtEndPr/>
          <w:sdtContent>
            <w:tc>
              <w:tcPr>
                <w:tcW w:w="292" w:type="pct"/>
                <w:tcBorders>
                  <w:top w:val="single" w:sz="4" w:space="0" w:color="auto"/>
                  <w:left w:val="single" w:sz="4" w:space="0" w:color="auto"/>
                  <w:bottom w:val="single" w:sz="4" w:space="0" w:color="auto"/>
                  <w:right w:val="single" w:sz="4" w:space="0" w:color="auto"/>
                </w:tcBorders>
                <w:vAlign w:val="center"/>
              </w:tcPr>
              <w:p w14:paraId="0311C4F2" w14:textId="028FE3A8" w:rsidR="00641EC2" w:rsidRPr="00641EC2" w:rsidRDefault="00641EC2" w:rsidP="00641EC2">
                <w:pPr>
                  <w:pStyle w:val="TableParagraph"/>
                  <w:tabs>
                    <w:tab w:val="left" w:pos="2868"/>
                  </w:tabs>
                  <w:spacing w:before="82"/>
                  <w:jc w:val="center"/>
                  <w:rPr>
                    <w:sz w:val="18"/>
                    <w:szCs w:val="18"/>
                    <w:lang w:val="en-GB"/>
                  </w:rPr>
                </w:pPr>
                <w:r w:rsidRPr="00641EC2">
                  <w:rPr>
                    <w:rFonts w:ascii="Segoe UI Symbol" w:eastAsia="MS Gothic" w:hAnsi="Segoe UI Symbol" w:cs="Segoe UI Symbol"/>
                    <w:sz w:val="18"/>
                    <w:szCs w:val="18"/>
                    <w:lang w:val="en-GB"/>
                  </w:rPr>
                  <w:t>☐</w:t>
                </w:r>
              </w:p>
            </w:tc>
          </w:sdtContent>
        </w:sdt>
        <w:tc>
          <w:tcPr>
            <w:tcW w:w="930" w:type="pct"/>
            <w:tcBorders>
              <w:top w:val="single" w:sz="4" w:space="0" w:color="auto"/>
              <w:left w:val="single" w:sz="4" w:space="0" w:color="auto"/>
              <w:bottom w:val="single" w:sz="4" w:space="0" w:color="auto"/>
              <w:right w:val="single" w:sz="4" w:space="0" w:color="auto"/>
            </w:tcBorders>
            <w:vAlign w:val="center"/>
          </w:tcPr>
          <w:p w14:paraId="4B797D4E" w14:textId="77777777" w:rsidR="00641EC2" w:rsidRPr="00641EC2" w:rsidRDefault="00641EC2" w:rsidP="00641EC2">
            <w:pPr>
              <w:pStyle w:val="TableParagraph"/>
              <w:tabs>
                <w:tab w:val="left" w:pos="2868"/>
              </w:tabs>
              <w:spacing w:before="82"/>
              <w:jc w:val="center"/>
              <w:rPr>
                <w:sz w:val="18"/>
                <w:szCs w:val="18"/>
                <w:lang w:val="en-GB"/>
              </w:rPr>
            </w:pPr>
            <w:r w:rsidRPr="00641EC2">
              <w:rPr>
                <w:noProof/>
                <w:sz w:val="18"/>
                <w:szCs w:val="18"/>
                <w:lang w:val="en-GB"/>
              </w:rPr>
              <w:drawing>
                <wp:inline distT="0" distB="0" distL="0" distR="0" wp14:anchorId="4069C531" wp14:editId="34BEB0F5">
                  <wp:extent cx="363600" cy="363600"/>
                  <wp:effectExtent l="0" t="0" r="0" b="0"/>
                  <wp:docPr id="1157065312" name="Picture 25" descr="Oxidi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Oxidisi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63600" cy="363600"/>
                          </a:xfrm>
                          <a:prstGeom prst="rect">
                            <a:avLst/>
                          </a:prstGeom>
                          <a:noFill/>
                          <a:ln>
                            <a:noFill/>
                          </a:ln>
                        </pic:spPr>
                      </pic:pic>
                    </a:graphicData>
                  </a:graphic>
                </wp:inline>
              </w:drawing>
            </w:r>
          </w:p>
          <w:p w14:paraId="7654EFDA" w14:textId="782F5915" w:rsidR="00641EC2" w:rsidRPr="00641EC2" w:rsidRDefault="00641EC2" w:rsidP="00641EC2">
            <w:pPr>
              <w:pStyle w:val="TableParagraph"/>
              <w:tabs>
                <w:tab w:val="left" w:pos="2868"/>
              </w:tabs>
              <w:spacing w:before="82"/>
              <w:jc w:val="center"/>
              <w:rPr>
                <w:sz w:val="18"/>
                <w:szCs w:val="18"/>
                <w:lang w:val="en-GB"/>
              </w:rPr>
            </w:pPr>
            <w:r w:rsidRPr="00641EC2">
              <w:rPr>
                <w:sz w:val="18"/>
                <w:szCs w:val="18"/>
                <w:lang w:val="en-GB"/>
              </w:rPr>
              <w:t>Oxidising</w:t>
            </w:r>
          </w:p>
        </w:tc>
        <w:sdt>
          <w:sdtPr>
            <w:rPr>
              <w:sz w:val="18"/>
              <w:szCs w:val="18"/>
              <w:lang w:val="en-GB"/>
            </w:rPr>
            <w:id w:val="1595667262"/>
            <w14:checkbox>
              <w14:checked w14:val="0"/>
              <w14:checkedState w14:val="2612" w14:font="MS Gothic"/>
              <w14:uncheckedState w14:val="2610" w14:font="MS Gothic"/>
            </w14:checkbox>
          </w:sdtPr>
          <w:sdtEndPr/>
          <w:sdtContent>
            <w:tc>
              <w:tcPr>
                <w:tcW w:w="306" w:type="pct"/>
                <w:tcBorders>
                  <w:top w:val="single" w:sz="4" w:space="0" w:color="auto"/>
                  <w:left w:val="single" w:sz="4" w:space="0" w:color="auto"/>
                  <w:bottom w:val="single" w:sz="4" w:space="0" w:color="auto"/>
                  <w:right w:val="single" w:sz="4" w:space="0" w:color="auto"/>
                </w:tcBorders>
                <w:vAlign w:val="center"/>
              </w:tcPr>
              <w:p w14:paraId="60F6DF1D" w14:textId="055DD68C" w:rsidR="00641EC2" w:rsidRPr="00641EC2" w:rsidRDefault="00641EC2" w:rsidP="00641EC2">
                <w:pPr>
                  <w:pStyle w:val="TableParagraph"/>
                  <w:tabs>
                    <w:tab w:val="left" w:pos="2868"/>
                  </w:tabs>
                  <w:spacing w:before="82"/>
                  <w:jc w:val="center"/>
                  <w:rPr>
                    <w:sz w:val="18"/>
                    <w:szCs w:val="18"/>
                    <w:lang w:val="en-GB"/>
                  </w:rPr>
                </w:pPr>
                <w:r w:rsidRPr="00641EC2">
                  <w:rPr>
                    <w:rFonts w:ascii="Segoe UI Symbol" w:eastAsia="MS Gothic" w:hAnsi="Segoe UI Symbol" w:cs="Segoe UI Symbol"/>
                    <w:sz w:val="18"/>
                    <w:szCs w:val="18"/>
                    <w:lang w:val="en-GB"/>
                  </w:rPr>
                  <w:t>☐</w:t>
                </w:r>
              </w:p>
            </w:tc>
          </w:sdtContent>
        </w:sdt>
        <w:tc>
          <w:tcPr>
            <w:tcW w:w="1212" w:type="pct"/>
            <w:tcBorders>
              <w:top w:val="single" w:sz="4" w:space="0" w:color="auto"/>
              <w:left w:val="single" w:sz="4" w:space="0" w:color="auto"/>
              <w:bottom w:val="single" w:sz="4" w:space="0" w:color="auto"/>
              <w:right w:val="single" w:sz="4" w:space="0" w:color="auto"/>
            </w:tcBorders>
            <w:vAlign w:val="center"/>
          </w:tcPr>
          <w:p w14:paraId="2C9EA652" w14:textId="77777777" w:rsidR="00641EC2" w:rsidRPr="00641EC2" w:rsidRDefault="00641EC2" w:rsidP="00641EC2">
            <w:pPr>
              <w:pStyle w:val="TableParagraph"/>
              <w:tabs>
                <w:tab w:val="left" w:pos="2868"/>
              </w:tabs>
              <w:spacing w:before="82"/>
              <w:jc w:val="center"/>
              <w:rPr>
                <w:sz w:val="18"/>
                <w:szCs w:val="18"/>
                <w:lang w:val="en-GB"/>
              </w:rPr>
            </w:pPr>
            <w:r w:rsidRPr="00641EC2">
              <w:rPr>
                <w:noProof/>
                <w:sz w:val="18"/>
                <w:szCs w:val="18"/>
                <w:lang w:val="en-GB"/>
              </w:rPr>
              <w:drawing>
                <wp:inline distT="0" distB="0" distL="0" distR="0" wp14:anchorId="40B73F75" wp14:editId="510A3E60">
                  <wp:extent cx="363600" cy="363600"/>
                  <wp:effectExtent l="0" t="0" r="0" b="0"/>
                  <wp:docPr id="2089832194" name="Picture 20" descr="Health haz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ealth hazar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63600" cy="363600"/>
                          </a:xfrm>
                          <a:prstGeom prst="rect">
                            <a:avLst/>
                          </a:prstGeom>
                          <a:noFill/>
                          <a:ln>
                            <a:noFill/>
                          </a:ln>
                        </pic:spPr>
                      </pic:pic>
                    </a:graphicData>
                  </a:graphic>
                </wp:inline>
              </w:drawing>
            </w:r>
          </w:p>
          <w:p w14:paraId="33827A94" w14:textId="6D3886F7" w:rsidR="00641EC2" w:rsidRPr="00641EC2" w:rsidRDefault="00641EC2" w:rsidP="00641EC2">
            <w:pPr>
              <w:pStyle w:val="TableParagraph"/>
              <w:tabs>
                <w:tab w:val="left" w:pos="2868"/>
              </w:tabs>
              <w:spacing w:before="82"/>
              <w:jc w:val="center"/>
              <w:rPr>
                <w:sz w:val="18"/>
                <w:szCs w:val="18"/>
                <w:lang w:val="en-GB"/>
              </w:rPr>
            </w:pPr>
            <w:r w:rsidRPr="00641EC2">
              <w:rPr>
                <w:sz w:val="18"/>
                <w:szCs w:val="18"/>
                <w:lang w:val="en-GB"/>
              </w:rPr>
              <w:t>Serious health hazard</w:t>
            </w:r>
          </w:p>
        </w:tc>
        <w:sdt>
          <w:sdtPr>
            <w:rPr>
              <w:sz w:val="18"/>
              <w:szCs w:val="18"/>
              <w:lang w:val="en-GB"/>
            </w:rPr>
            <w:id w:val="630136943"/>
            <w14:checkbox>
              <w14:checked w14:val="0"/>
              <w14:checkedState w14:val="2612" w14:font="MS Gothic"/>
              <w14:uncheckedState w14:val="2610" w14:font="MS Gothic"/>
            </w14:checkbox>
          </w:sdtPr>
          <w:sdtEndPr/>
          <w:sdtContent>
            <w:tc>
              <w:tcPr>
                <w:tcW w:w="335" w:type="pct"/>
                <w:tcBorders>
                  <w:top w:val="single" w:sz="4" w:space="0" w:color="auto"/>
                  <w:left w:val="single" w:sz="4" w:space="0" w:color="auto"/>
                  <w:bottom w:val="single" w:sz="4" w:space="0" w:color="auto"/>
                  <w:right w:val="single" w:sz="4" w:space="0" w:color="auto"/>
                </w:tcBorders>
                <w:vAlign w:val="center"/>
              </w:tcPr>
              <w:p w14:paraId="27C1B48D" w14:textId="4EE57F45" w:rsidR="00641EC2" w:rsidRPr="00641EC2" w:rsidRDefault="00641EC2" w:rsidP="00641EC2">
                <w:pPr>
                  <w:pStyle w:val="TableParagraph"/>
                  <w:tabs>
                    <w:tab w:val="left" w:pos="2868"/>
                  </w:tabs>
                  <w:spacing w:before="82"/>
                  <w:jc w:val="center"/>
                  <w:rPr>
                    <w:sz w:val="18"/>
                    <w:szCs w:val="18"/>
                    <w:lang w:val="en-GB"/>
                  </w:rPr>
                </w:pPr>
                <w:r w:rsidRPr="00641EC2">
                  <w:rPr>
                    <w:rFonts w:ascii="Segoe UI Symbol" w:eastAsia="MS Gothic" w:hAnsi="Segoe UI Symbol" w:cs="Segoe UI Symbol"/>
                    <w:sz w:val="18"/>
                    <w:szCs w:val="18"/>
                    <w:lang w:val="en-GB"/>
                  </w:rPr>
                  <w:t>☐</w:t>
                </w:r>
              </w:p>
            </w:tc>
          </w:sdtContent>
        </w:sdt>
        <w:tc>
          <w:tcPr>
            <w:tcW w:w="878" w:type="pct"/>
            <w:tcBorders>
              <w:top w:val="single" w:sz="4" w:space="0" w:color="auto"/>
              <w:left w:val="single" w:sz="4" w:space="0" w:color="auto"/>
              <w:bottom w:val="single" w:sz="4" w:space="0" w:color="auto"/>
              <w:right w:val="single" w:sz="4" w:space="0" w:color="auto"/>
            </w:tcBorders>
            <w:vAlign w:val="center"/>
          </w:tcPr>
          <w:p w14:paraId="1F8447B5" w14:textId="77777777" w:rsidR="00641EC2" w:rsidRPr="00641EC2" w:rsidRDefault="00641EC2" w:rsidP="00641EC2">
            <w:pPr>
              <w:pStyle w:val="TableParagraph"/>
              <w:tabs>
                <w:tab w:val="left" w:pos="2868"/>
              </w:tabs>
              <w:spacing w:before="82"/>
              <w:jc w:val="center"/>
              <w:rPr>
                <w:sz w:val="18"/>
                <w:szCs w:val="18"/>
                <w:lang w:val="en-GB"/>
              </w:rPr>
            </w:pPr>
            <w:r w:rsidRPr="00641EC2">
              <w:rPr>
                <w:noProof/>
                <w:sz w:val="18"/>
                <w:szCs w:val="18"/>
                <w:lang w:val="en-GB"/>
              </w:rPr>
              <w:drawing>
                <wp:inline distT="0" distB="0" distL="0" distR="0" wp14:anchorId="41518951" wp14:editId="700DC3B0">
                  <wp:extent cx="363600" cy="363600"/>
                  <wp:effectExtent l="0" t="0" r="0" b="0"/>
                  <wp:docPr id="244108389" name="Picture 19" descr="Compressed 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Compressed gas"/>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63600" cy="363600"/>
                          </a:xfrm>
                          <a:prstGeom prst="rect">
                            <a:avLst/>
                          </a:prstGeom>
                          <a:noFill/>
                          <a:ln>
                            <a:noFill/>
                          </a:ln>
                        </pic:spPr>
                      </pic:pic>
                    </a:graphicData>
                  </a:graphic>
                </wp:inline>
              </w:drawing>
            </w:r>
          </w:p>
          <w:p w14:paraId="4A5024C9" w14:textId="4E8355ED" w:rsidR="00641EC2" w:rsidRPr="00641EC2" w:rsidRDefault="00641EC2" w:rsidP="00641EC2">
            <w:pPr>
              <w:pStyle w:val="TableParagraph"/>
              <w:tabs>
                <w:tab w:val="left" w:pos="2868"/>
              </w:tabs>
              <w:spacing w:before="82"/>
              <w:jc w:val="center"/>
              <w:rPr>
                <w:sz w:val="18"/>
                <w:szCs w:val="18"/>
                <w:lang w:val="en-GB"/>
              </w:rPr>
            </w:pPr>
            <w:r w:rsidRPr="00641EC2">
              <w:rPr>
                <w:sz w:val="18"/>
                <w:szCs w:val="18"/>
                <w:lang w:val="en-GB"/>
              </w:rPr>
              <w:t>Gas under pressure</w:t>
            </w:r>
          </w:p>
        </w:tc>
      </w:tr>
      <w:tr w:rsidR="006C5882" w14:paraId="480446B9" w14:textId="77777777" w:rsidTr="002719CD">
        <w:trPr>
          <w:trHeight w:val="1965"/>
        </w:trPr>
        <w:tc>
          <w:tcPr>
            <w:tcW w:w="1047" w:type="pct"/>
            <w:tcBorders>
              <w:top w:val="single" w:sz="4" w:space="0" w:color="auto"/>
              <w:bottom w:val="single" w:sz="4" w:space="0" w:color="000000"/>
            </w:tcBorders>
            <w:vAlign w:val="center"/>
          </w:tcPr>
          <w:p w14:paraId="668FB0D8" w14:textId="5D461D52" w:rsidR="006C5882" w:rsidRPr="004E6E07" w:rsidRDefault="008136C5" w:rsidP="004E6E07">
            <w:pPr>
              <w:pStyle w:val="TableParagraph"/>
              <w:spacing w:before="1"/>
              <w:ind w:left="26"/>
              <w:jc w:val="center"/>
              <w:rPr>
                <w:b/>
                <w:i/>
                <w:iCs/>
                <w:sz w:val="10"/>
                <w:szCs w:val="20"/>
              </w:rPr>
            </w:pPr>
            <w:r>
              <w:rPr>
                <w:noProof/>
              </w:rPr>
              <w:drawing>
                <wp:inline distT="0" distB="0" distL="0" distR="0" wp14:anchorId="65DFC49A" wp14:editId="25BA19A9">
                  <wp:extent cx="1152525" cy="1152525"/>
                  <wp:effectExtent l="0" t="0" r="9525" b="9525"/>
                  <wp:docPr id="1624647396" name="Picture 1" descr="Brother HL-L5000D A4 Mono Laser Pri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other HL-L5000D A4 Mono Laser Printer"/>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flipH="1">
                            <a:off x="0" y="0"/>
                            <a:ext cx="1152525" cy="1152525"/>
                          </a:xfrm>
                          <a:prstGeom prst="rect">
                            <a:avLst/>
                          </a:prstGeom>
                          <a:noFill/>
                          <a:ln>
                            <a:noFill/>
                          </a:ln>
                        </pic:spPr>
                      </pic:pic>
                    </a:graphicData>
                  </a:graphic>
                </wp:inline>
              </w:drawing>
            </w:r>
          </w:p>
        </w:tc>
        <w:tc>
          <w:tcPr>
            <w:tcW w:w="3953" w:type="pct"/>
            <w:gridSpan w:val="6"/>
            <w:tcBorders>
              <w:top w:val="single" w:sz="4" w:space="0" w:color="auto"/>
            </w:tcBorders>
            <w:vAlign w:val="center"/>
          </w:tcPr>
          <w:p w14:paraId="09CB57B3" w14:textId="77777777" w:rsidR="0023708D" w:rsidRPr="0023708D" w:rsidRDefault="0023708D" w:rsidP="0023708D">
            <w:pPr>
              <w:pStyle w:val="TableParagraph"/>
              <w:spacing w:before="3"/>
              <w:jc w:val="center"/>
              <w:rPr>
                <w:b/>
                <w:bCs/>
                <w:color w:val="FF0000"/>
                <w:sz w:val="18"/>
                <w:szCs w:val="18"/>
              </w:rPr>
            </w:pPr>
            <w:r>
              <w:rPr>
                <w:b/>
                <w:bCs/>
                <w:color w:val="FF0000"/>
                <w:sz w:val="18"/>
                <w:szCs w:val="18"/>
              </w:rPr>
              <w:t>This is classified as not hazardous according to regulation EC 1272/2008 GHS</w:t>
            </w:r>
          </w:p>
          <w:p w14:paraId="25F8BD02" w14:textId="277D7199" w:rsidR="00417F93" w:rsidRPr="00417F93" w:rsidRDefault="00417F93" w:rsidP="00417F93">
            <w:pPr>
              <w:pStyle w:val="TableParagraph"/>
              <w:spacing w:before="4" w:line="126" w:lineRule="exact"/>
              <w:jc w:val="center"/>
              <w:rPr>
                <w:sz w:val="16"/>
                <w:szCs w:val="16"/>
                <w:lang w:val="en-GB" w:eastAsia="en-GB"/>
              </w:rPr>
            </w:pPr>
          </w:p>
          <w:p w14:paraId="1E94A82B" w14:textId="420A0064" w:rsidR="006C5882" w:rsidRPr="002B7B51" w:rsidRDefault="006C5882" w:rsidP="00641EC2">
            <w:pPr>
              <w:rPr>
                <w:b/>
              </w:rPr>
            </w:pPr>
          </w:p>
        </w:tc>
      </w:tr>
      <w:tr w:rsidR="006C5882" w14:paraId="628E15B8" w14:textId="77777777" w:rsidTr="002719CD">
        <w:trPr>
          <w:trHeight w:val="1033"/>
        </w:trPr>
        <w:tc>
          <w:tcPr>
            <w:tcW w:w="1047" w:type="pct"/>
            <w:tcBorders>
              <w:right w:val="single" w:sz="4" w:space="0" w:color="auto"/>
            </w:tcBorders>
            <w:vAlign w:val="center"/>
          </w:tcPr>
          <w:p w14:paraId="7CEAA520" w14:textId="34F0073E" w:rsidR="006C5882" w:rsidRDefault="00733B57" w:rsidP="004E6E07">
            <w:pPr>
              <w:pStyle w:val="TableParagraph"/>
              <w:spacing w:before="7"/>
              <w:ind w:left="16"/>
              <w:jc w:val="center"/>
              <w:rPr>
                <w:rFonts w:ascii="Times New Roman"/>
                <w:sz w:val="20"/>
              </w:rPr>
            </w:pPr>
            <w:r>
              <w:rPr>
                <w:b/>
                <w:spacing w:val="-1"/>
                <w:sz w:val="12"/>
              </w:rPr>
              <w:t>Are Any Hazardous Substances Produced by any Processes?</w:t>
            </w:r>
          </w:p>
        </w:tc>
        <w:tc>
          <w:tcPr>
            <w:tcW w:w="3953" w:type="pct"/>
            <w:gridSpan w:val="6"/>
            <w:tcBorders>
              <w:left w:val="single" w:sz="4" w:space="0" w:color="auto"/>
            </w:tcBorders>
            <w:vAlign w:val="center"/>
          </w:tcPr>
          <w:p w14:paraId="3D117A50" w14:textId="0538456D" w:rsidR="00B06279" w:rsidRPr="00641EC2" w:rsidRDefault="000340FB" w:rsidP="00641EC2">
            <w:pPr>
              <w:jc w:val="center"/>
            </w:pPr>
            <w:r w:rsidRPr="00641EC2">
              <w:t>NO</w:t>
            </w:r>
          </w:p>
        </w:tc>
      </w:tr>
      <w:tr w:rsidR="006C5882" w14:paraId="7F6893AD" w14:textId="77777777" w:rsidTr="002719CD">
        <w:trPr>
          <w:trHeight w:val="1360"/>
        </w:trPr>
        <w:tc>
          <w:tcPr>
            <w:tcW w:w="1047" w:type="pct"/>
            <w:tcBorders>
              <w:bottom w:val="single" w:sz="4" w:space="0" w:color="000000"/>
            </w:tcBorders>
            <w:vAlign w:val="center"/>
          </w:tcPr>
          <w:p w14:paraId="7FE418B2" w14:textId="00038C85" w:rsidR="006C5882" w:rsidRDefault="004E6E07" w:rsidP="004E6E07">
            <w:pPr>
              <w:pStyle w:val="TableParagraph"/>
              <w:spacing w:before="3"/>
              <w:jc w:val="center"/>
              <w:rPr>
                <w:b/>
                <w:spacing w:val="-3"/>
                <w:sz w:val="12"/>
              </w:rPr>
            </w:pPr>
            <w:r>
              <w:rPr>
                <w:b/>
                <w:sz w:val="12"/>
              </w:rPr>
              <w:t>Who might it</w:t>
            </w:r>
            <w:r>
              <w:rPr>
                <w:b/>
                <w:spacing w:val="-3"/>
                <w:sz w:val="12"/>
              </w:rPr>
              <w:t xml:space="preserve"> effect?</w:t>
            </w:r>
          </w:p>
          <w:p w14:paraId="729672BD" w14:textId="77777777" w:rsidR="002869ED" w:rsidRDefault="002869ED" w:rsidP="004E6E07">
            <w:pPr>
              <w:pStyle w:val="TableParagraph"/>
              <w:spacing w:before="3"/>
              <w:jc w:val="center"/>
              <w:rPr>
                <w:rFonts w:ascii="Times New Roman"/>
                <w:sz w:val="13"/>
              </w:rPr>
            </w:pPr>
          </w:p>
          <w:p w14:paraId="6C94513C" w14:textId="77777777" w:rsidR="006C5882" w:rsidRDefault="006C5882" w:rsidP="004E1B71">
            <w:pPr>
              <w:pStyle w:val="TableParagraph"/>
              <w:ind w:left="223"/>
              <w:rPr>
                <w:rFonts w:ascii="Times New Roman"/>
                <w:sz w:val="20"/>
              </w:rPr>
            </w:pPr>
            <w:r>
              <w:rPr>
                <w:rFonts w:ascii="Times New Roman"/>
                <w:noProof/>
                <w:sz w:val="20"/>
              </w:rPr>
              <w:drawing>
                <wp:inline distT="0" distB="0" distL="0" distR="0" wp14:anchorId="62B1B608" wp14:editId="2682F98D">
                  <wp:extent cx="854109" cy="542611"/>
                  <wp:effectExtent l="0" t="0" r="3175" b="0"/>
                  <wp:docPr id="30" name="Image 30" descr="people_cartoo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descr="people_cartoon"/>
                          <pic:cNvPicPr/>
                        </pic:nvPicPr>
                        <pic:blipFill>
                          <a:blip r:embed="rId20" cstate="print"/>
                          <a:stretch>
                            <a:fillRect/>
                          </a:stretch>
                        </pic:blipFill>
                        <pic:spPr>
                          <a:xfrm>
                            <a:off x="0" y="0"/>
                            <a:ext cx="865852" cy="550071"/>
                          </a:xfrm>
                          <a:prstGeom prst="rect">
                            <a:avLst/>
                          </a:prstGeom>
                        </pic:spPr>
                      </pic:pic>
                    </a:graphicData>
                  </a:graphic>
                </wp:inline>
              </w:drawing>
            </w:r>
          </w:p>
        </w:tc>
        <w:tc>
          <w:tcPr>
            <w:tcW w:w="3953" w:type="pct"/>
            <w:gridSpan w:val="6"/>
            <w:vAlign w:val="center"/>
          </w:tcPr>
          <w:p w14:paraId="5FE41D9D" w14:textId="77777777" w:rsidR="0023708D" w:rsidRPr="0023708D" w:rsidRDefault="0023708D" w:rsidP="0023708D">
            <w:pPr>
              <w:pStyle w:val="TableParagraph"/>
              <w:spacing w:before="3"/>
              <w:jc w:val="center"/>
              <w:rPr>
                <w:b/>
                <w:bCs/>
                <w:color w:val="FF0000"/>
                <w:sz w:val="18"/>
                <w:szCs w:val="18"/>
              </w:rPr>
            </w:pPr>
            <w:r>
              <w:rPr>
                <w:b/>
                <w:bCs/>
                <w:color w:val="FF0000"/>
                <w:sz w:val="18"/>
                <w:szCs w:val="18"/>
              </w:rPr>
              <w:t>This is classified as not hazardous according to regulation EC 1272/2008 GHS</w:t>
            </w:r>
          </w:p>
          <w:p w14:paraId="3AF90CB0" w14:textId="56D5B741" w:rsidR="006C5882" w:rsidRPr="000340FB" w:rsidRDefault="006C5882" w:rsidP="00641EC2"/>
        </w:tc>
      </w:tr>
      <w:tr w:rsidR="002719CD" w14:paraId="72306CE9" w14:textId="77777777" w:rsidTr="00641EC2">
        <w:trPr>
          <w:trHeight w:val="705"/>
        </w:trPr>
        <w:tc>
          <w:tcPr>
            <w:tcW w:w="1047" w:type="pct"/>
            <w:vMerge w:val="restart"/>
            <w:tcBorders>
              <w:right w:val="single" w:sz="4" w:space="0" w:color="auto"/>
            </w:tcBorders>
            <w:vAlign w:val="center"/>
          </w:tcPr>
          <w:p w14:paraId="7CE04E77" w14:textId="167C6C81" w:rsidR="002719CD" w:rsidRDefault="002719CD" w:rsidP="002719CD">
            <w:pPr>
              <w:pStyle w:val="TableParagraph"/>
              <w:spacing w:before="7"/>
              <w:ind w:left="16"/>
              <w:jc w:val="center"/>
              <w:rPr>
                <w:b/>
                <w:sz w:val="12"/>
              </w:rPr>
            </w:pPr>
            <w:r>
              <w:rPr>
                <w:b/>
                <w:sz w:val="12"/>
              </w:rPr>
              <w:t>Controls in Place</w:t>
            </w:r>
          </w:p>
          <w:p w14:paraId="284B7C55" w14:textId="3E5B3E92" w:rsidR="002719CD" w:rsidRDefault="002719CD" w:rsidP="002719CD">
            <w:pPr>
              <w:pStyle w:val="TableParagraph"/>
              <w:ind w:left="1915" w:right="-58"/>
              <w:jc w:val="center"/>
              <w:rPr>
                <w:rFonts w:ascii="Times New Roman"/>
                <w:sz w:val="20"/>
              </w:rPr>
            </w:pPr>
          </w:p>
        </w:tc>
        <w:sdt>
          <w:sdtPr>
            <w:id w:val="-664550363"/>
            <w14:checkbox>
              <w14:checked w14:val="0"/>
              <w14:checkedState w14:val="2612" w14:font="MS Gothic"/>
              <w14:uncheckedState w14:val="2610" w14:font="MS Gothic"/>
            </w14:checkbox>
          </w:sdtPr>
          <w:sdtEndPr/>
          <w:sdtContent>
            <w:tc>
              <w:tcPr>
                <w:tcW w:w="292" w:type="pct"/>
                <w:tcBorders>
                  <w:left w:val="single" w:sz="4" w:space="0" w:color="auto"/>
                </w:tcBorders>
              </w:tcPr>
              <w:p w14:paraId="25DA30B5" w14:textId="19DEB9CC" w:rsidR="002719CD" w:rsidRDefault="002719CD" w:rsidP="002719CD">
                <w:r>
                  <w:rPr>
                    <w:rFonts w:ascii="MS Gothic" w:eastAsia="MS Gothic" w:hAnsi="MS Gothic" w:hint="eastAsia"/>
                  </w:rPr>
                  <w:t>☐</w:t>
                </w:r>
              </w:p>
            </w:tc>
          </w:sdtContent>
        </w:sdt>
        <w:tc>
          <w:tcPr>
            <w:tcW w:w="930" w:type="pct"/>
            <w:tcBorders>
              <w:left w:val="single" w:sz="4" w:space="0" w:color="auto"/>
            </w:tcBorders>
            <w:vAlign w:val="center"/>
          </w:tcPr>
          <w:p w14:paraId="3E8B5729" w14:textId="56AA9CD4" w:rsidR="002719CD" w:rsidRPr="002719CD" w:rsidRDefault="002719CD" w:rsidP="002719CD">
            <w:pPr>
              <w:rPr>
                <w:sz w:val="18"/>
                <w:szCs w:val="18"/>
              </w:rPr>
            </w:pPr>
            <w:r w:rsidRPr="002719CD">
              <w:rPr>
                <w:sz w:val="18"/>
                <w:szCs w:val="18"/>
              </w:rPr>
              <w:t>Total enclosure of the process</w:t>
            </w:r>
          </w:p>
        </w:tc>
        <w:sdt>
          <w:sdtPr>
            <w:id w:val="427784944"/>
            <w14:checkbox>
              <w14:checked w14:val="0"/>
              <w14:checkedState w14:val="2612" w14:font="MS Gothic"/>
              <w14:uncheckedState w14:val="2610" w14:font="MS Gothic"/>
            </w14:checkbox>
          </w:sdtPr>
          <w:sdtEndPr/>
          <w:sdtContent>
            <w:tc>
              <w:tcPr>
                <w:tcW w:w="306" w:type="pct"/>
                <w:tcBorders>
                  <w:left w:val="single" w:sz="4" w:space="0" w:color="auto"/>
                </w:tcBorders>
              </w:tcPr>
              <w:p w14:paraId="029B9DB5" w14:textId="5A94E17B" w:rsidR="002719CD" w:rsidRDefault="002719CD" w:rsidP="002719CD">
                <w:r>
                  <w:rPr>
                    <w:rFonts w:ascii="MS Gothic" w:eastAsia="MS Gothic" w:hAnsi="MS Gothic" w:hint="eastAsia"/>
                  </w:rPr>
                  <w:t>☐</w:t>
                </w:r>
              </w:p>
            </w:tc>
          </w:sdtContent>
        </w:sdt>
        <w:tc>
          <w:tcPr>
            <w:tcW w:w="1212" w:type="pct"/>
            <w:tcBorders>
              <w:left w:val="single" w:sz="4" w:space="0" w:color="auto"/>
            </w:tcBorders>
            <w:vAlign w:val="center"/>
          </w:tcPr>
          <w:p w14:paraId="26FDEC1E" w14:textId="62828531" w:rsidR="002719CD" w:rsidRPr="002719CD" w:rsidRDefault="002719CD" w:rsidP="002719CD">
            <w:pPr>
              <w:rPr>
                <w:sz w:val="18"/>
                <w:szCs w:val="18"/>
              </w:rPr>
            </w:pPr>
            <w:r w:rsidRPr="002719CD">
              <w:rPr>
                <w:sz w:val="18"/>
                <w:szCs w:val="18"/>
              </w:rPr>
              <w:t>Partial enclosure of the process</w:t>
            </w:r>
          </w:p>
        </w:tc>
        <w:sdt>
          <w:sdtPr>
            <w:id w:val="1875968111"/>
            <w14:checkbox>
              <w14:checked w14:val="1"/>
              <w14:checkedState w14:val="2612" w14:font="MS Gothic"/>
              <w14:uncheckedState w14:val="2610" w14:font="MS Gothic"/>
            </w14:checkbox>
          </w:sdtPr>
          <w:sdtEndPr/>
          <w:sdtContent>
            <w:tc>
              <w:tcPr>
                <w:tcW w:w="335" w:type="pct"/>
                <w:tcBorders>
                  <w:left w:val="single" w:sz="4" w:space="0" w:color="auto"/>
                </w:tcBorders>
              </w:tcPr>
              <w:p w14:paraId="7657F9B0" w14:textId="07007B79" w:rsidR="002719CD" w:rsidRDefault="002719CD" w:rsidP="002719CD">
                <w:r>
                  <w:rPr>
                    <w:rFonts w:ascii="MS Gothic" w:eastAsia="MS Gothic" w:hAnsi="MS Gothic" w:hint="eastAsia"/>
                  </w:rPr>
                  <w:t>☒</w:t>
                </w:r>
              </w:p>
            </w:tc>
          </w:sdtContent>
        </w:sdt>
        <w:tc>
          <w:tcPr>
            <w:tcW w:w="878" w:type="pct"/>
            <w:tcBorders>
              <w:left w:val="single" w:sz="4" w:space="0" w:color="auto"/>
            </w:tcBorders>
            <w:vAlign w:val="center"/>
          </w:tcPr>
          <w:p w14:paraId="1E4FB070" w14:textId="5B9F5C43" w:rsidR="002719CD" w:rsidRPr="002719CD" w:rsidRDefault="002719CD" w:rsidP="002719CD">
            <w:pPr>
              <w:rPr>
                <w:sz w:val="18"/>
                <w:szCs w:val="18"/>
              </w:rPr>
            </w:pPr>
            <w:r w:rsidRPr="002719CD">
              <w:rPr>
                <w:sz w:val="18"/>
                <w:szCs w:val="18"/>
                <w:highlight w:val="yellow"/>
              </w:rPr>
              <w:t>General workplace ventilation</w:t>
            </w:r>
          </w:p>
        </w:tc>
      </w:tr>
      <w:tr w:rsidR="002719CD" w14:paraId="76C7FCDD" w14:textId="77777777" w:rsidTr="00641EC2">
        <w:trPr>
          <w:trHeight w:val="705"/>
        </w:trPr>
        <w:tc>
          <w:tcPr>
            <w:tcW w:w="1047" w:type="pct"/>
            <w:vMerge/>
            <w:tcBorders>
              <w:right w:val="single" w:sz="4" w:space="0" w:color="auto"/>
            </w:tcBorders>
            <w:vAlign w:val="center"/>
          </w:tcPr>
          <w:p w14:paraId="0C28A5DE" w14:textId="77777777" w:rsidR="002719CD" w:rsidRDefault="002719CD" w:rsidP="002719CD">
            <w:pPr>
              <w:pStyle w:val="TableParagraph"/>
              <w:spacing w:before="7"/>
              <w:ind w:left="16"/>
              <w:jc w:val="center"/>
              <w:rPr>
                <w:b/>
                <w:sz w:val="12"/>
              </w:rPr>
            </w:pPr>
          </w:p>
        </w:tc>
        <w:sdt>
          <w:sdtPr>
            <w:id w:val="-1647033978"/>
            <w14:checkbox>
              <w14:checked w14:val="0"/>
              <w14:checkedState w14:val="2612" w14:font="MS Gothic"/>
              <w14:uncheckedState w14:val="2610" w14:font="MS Gothic"/>
            </w14:checkbox>
          </w:sdtPr>
          <w:sdtEndPr/>
          <w:sdtContent>
            <w:tc>
              <w:tcPr>
                <w:tcW w:w="292" w:type="pct"/>
                <w:tcBorders>
                  <w:left w:val="single" w:sz="4" w:space="0" w:color="auto"/>
                </w:tcBorders>
              </w:tcPr>
              <w:p w14:paraId="016C1F9D" w14:textId="42261025" w:rsidR="002719CD" w:rsidRDefault="002719CD" w:rsidP="002719CD">
                <w:r>
                  <w:rPr>
                    <w:rFonts w:ascii="MS Gothic" w:eastAsia="MS Gothic" w:hAnsi="MS Gothic" w:hint="eastAsia"/>
                  </w:rPr>
                  <w:t>☐</w:t>
                </w:r>
              </w:p>
            </w:tc>
          </w:sdtContent>
        </w:sdt>
        <w:tc>
          <w:tcPr>
            <w:tcW w:w="930" w:type="pct"/>
            <w:tcBorders>
              <w:left w:val="single" w:sz="4" w:space="0" w:color="auto"/>
            </w:tcBorders>
            <w:vAlign w:val="center"/>
          </w:tcPr>
          <w:p w14:paraId="2C05890D" w14:textId="1CCAC466" w:rsidR="002719CD" w:rsidRPr="002719CD" w:rsidRDefault="002719CD" w:rsidP="002719CD">
            <w:pPr>
              <w:rPr>
                <w:sz w:val="18"/>
                <w:szCs w:val="18"/>
              </w:rPr>
            </w:pPr>
            <w:r w:rsidRPr="002719CD">
              <w:rPr>
                <w:sz w:val="18"/>
                <w:szCs w:val="18"/>
              </w:rPr>
              <w:t>Wet methods (to control dust)</w:t>
            </w:r>
          </w:p>
        </w:tc>
        <w:sdt>
          <w:sdtPr>
            <w:id w:val="959777477"/>
            <w14:checkbox>
              <w14:checked w14:val="0"/>
              <w14:checkedState w14:val="2612" w14:font="MS Gothic"/>
              <w14:uncheckedState w14:val="2610" w14:font="MS Gothic"/>
            </w14:checkbox>
          </w:sdtPr>
          <w:sdtEndPr/>
          <w:sdtContent>
            <w:tc>
              <w:tcPr>
                <w:tcW w:w="306" w:type="pct"/>
                <w:tcBorders>
                  <w:left w:val="single" w:sz="4" w:space="0" w:color="auto"/>
                </w:tcBorders>
              </w:tcPr>
              <w:p w14:paraId="6B678858" w14:textId="3FFDB3ED" w:rsidR="002719CD" w:rsidRDefault="002719CD" w:rsidP="002719CD">
                <w:r>
                  <w:rPr>
                    <w:rFonts w:ascii="MS Gothic" w:eastAsia="MS Gothic" w:hAnsi="MS Gothic" w:hint="eastAsia"/>
                  </w:rPr>
                  <w:t>☐</w:t>
                </w:r>
              </w:p>
            </w:tc>
          </w:sdtContent>
        </w:sdt>
        <w:tc>
          <w:tcPr>
            <w:tcW w:w="1212" w:type="pct"/>
            <w:tcBorders>
              <w:left w:val="single" w:sz="4" w:space="0" w:color="auto"/>
            </w:tcBorders>
            <w:vAlign w:val="center"/>
          </w:tcPr>
          <w:p w14:paraId="7DE68E64" w14:textId="59260626" w:rsidR="002719CD" w:rsidRPr="002719CD" w:rsidRDefault="002719CD" w:rsidP="002719CD">
            <w:pPr>
              <w:rPr>
                <w:sz w:val="18"/>
                <w:szCs w:val="18"/>
              </w:rPr>
            </w:pPr>
            <w:r w:rsidRPr="002719CD">
              <w:rPr>
                <w:sz w:val="18"/>
                <w:szCs w:val="18"/>
              </w:rPr>
              <w:t>Respiratory Protection</w:t>
            </w:r>
          </w:p>
        </w:tc>
        <w:sdt>
          <w:sdtPr>
            <w:id w:val="2106612201"/>
            <w14:checkbox>
              <w14:checked w14:val="0"/>
              <w14:checkedState w14:val="2612" w14:font="MS Gothic"/>
              <w14:uncheckedState w14:val="2610" w14:font="MS Gothic"/>
            </w14:checkbox>
          </w:sdtPr>
          <w:sdtEndPr/>
          <w:sdtContent>
            <w:tc>
              <w:tcPr>
                <w:tcW w:w="335" w:type="pct"/>
                <w:tcBorders>
                  <w:left w:val="single" w:sz="4" w:space="0" w:color="auto"/>
                </w:tcBorders>
              </w:tcPr>
              <w:p w14:paraId="10F182A6" w14:textId="44F6112E" w:rsidR="002719CD" w:rsidRDefault="002719CD" w:rsidP="002719CD">
                <w:r>
                  <w:rPr>
                    <w:rFonts w:ascii="MS Gothic" w:eastAsia="MS Gothic" w:hAnsi="MS Gothic" w:hint="eastAsia"/>
                  </w:rPr>
                  <w:t>☐</w:t>
                </w:r>
              </w:p>
            </w:tc>
          </w:sdtContent>
        </w:sdt>
        <w:tc>
          <w:tcPr>
            <w:tcW w:w="878" w:type="pct"/>
            <w:tcBorders>
              <w:left w:val="single" w:sz="4" w:space="0" w:color="auto"/>
            </w:tcBorders>
            <w:vAlign w:val="center"/>
          </w:tcPr>
          <w:p w14:paraId="0E6FEC46" w14:textId="4B111927" w:rsidR="002719CD" w:rsidRPr="002719CD" w:rsidRDefault="002719CD" w:rsidP="002719CD">
            <w:pPr>
              <w:rPr>
                <w:sz w:val="18"/>
                <w:szCs w:val="18"/>
              </w:rPr>
            </w:pPr>
            <w:r w:rsidRPr="002719CD">
              <w:rPr>
                <w:sz w:val="18"/>
                <w:szCs w:val="18"/>
              </w:rPr>
              <w:t>Eye Protection</w:t>
            </w:r>
          </w:p>
        </w:tc>
      </w:tr>
      <w:tr w:rsidR="002719CD" w14:paraId="3AE3B744" w14:textId="77777777" w:rsidTr="00641EC2">
        <w:trPr>
          <w:trHeight w:val="705"/>
        </w:trPr>
        <w:tc>
          <w:tcPr>
            <w:tcW w:w="1047" w:type="pct"/>
            <w:vMerge/>
            <w:tcBorders>
              <w:right w:val="single" w:sz="4" w:space="0" w:color="auto"/>
            </w:tcBorders>
            <w:vAlign w:val="center"/>
          </w:tcPr>
          <w:p w14:paraId="713C9667" w14:textId="77777777" w:rsidR="002719CD" w:rsidRDefault="002719CD" w:rsidP="002719CD">
            <w:pPr>
              <w:pStyle w:val="TableParagraph"/>
              <w:spacing w:before="7"/>
              <w:ind w:left="16"/>
              <w:jc w:val="center"/>
              <w:rPr>
                <w:b/>
                <w:sz w:val="12"/>
              </w:rPr>
            </w:pPr>
          </w:p>
        </w:tc>
        <w:sdt>
          <w:sdtPr>
            <w:id w:val="1179779916"/>
            <w14:checkbox>
              <w14:checked w14:val="1"/>
              <w14:checkedState w14:val="2612" w14:font="MS Gothic"/>
              <w14:uncheckedState w14:val="2610" w14:font="MS Gothic"/>
            </w14:checkbox>
          </w:sdtPr>
          <w:sdtEndPr/>
          <w:sdtContent>
            <w:tc>
              <w:tcPr>
                <w:tcW w:w="292" w:type="pct"/>
                <w:tcBorders>
                  <w:left w:val="single" w:sz="4" w:space="0" w:color="auto"/>
                </w:tcBorders>
              </w:tcPr>
              <w:p w14:paraId="68CAC7D4" w14:textId="52835593" w:rsidR="002719CD" w:rsidRDefault="002719CD" w:rsidP="002719CD">
                <w:r>
                  <w:rPr>
                    <w:rFonts w:ascii="MS Gothic" w:eastAsia="MS Gothic" w:hAnsi="MS Gothic" w:hint="eastAsia"/>
                  </w:rPr>
                  <w:t>☒</w:t>
                </w:r>
              </w:p>
            </w:tc>
          </w:sdtContent>
        </w:sdt>
        <w:tc>
          <w:tcPr>
            <w:tcW w:w="930" w:type="pct"/>
            <w:tcBorders>
              <w:left w:val="single" w:sz="4" w:space="0" w:color="auto"/>
            </w:tcBorders>
            <w:vAlign w:val="center"/>
          </w:tcPr>
          <w:p w14:paraId="4660F1DF" w14:textId="00E97688" w:rsidR="002719CD" w:rsidRPr="002719CD" w:rsidRDefault="002719CD" w:rsidP="002719CD">
            <w:pPr>
              <w:rPr>
                <w:sz w:val="18"/>
                <w:szCs w:val="18"/>
              </w:rPr>
            </w:pPr>
            <w:r w:rsidRPr="002719CD">
              <w:rPr>
                <w:sz w:val="18"/>
                <w:szCs w:val="18"/>
                <w:highlight w:val="yellow"/>
              </w:rPr>
              <w:t>Gloves</w:t>
            </w:r>
          </w:p>
        </w:tc>
        <w:sdt>
          <w:sdtPr>
            <w:id w:val="98074072"/>
            <w14:checkbox>
              <w14:checked w14:val="0"/>
              <w14:checkedState w14:val="2612" w14:font="MS Gothic"/>
              <w14:uncheckedState w14:val="2610" w14:font="MS Gothic"/>
            </w14:checkbox>
          </w:sdtPr>
          <w:sdtEndPr/>
          <w:sdtContent>
            <w:tc>
              <w:tcPr>
                <w:tcW w:w="306" w:type="pct"/>
                <w:tcBorders>
                  <w:left w:val="single" w:sz="4" w:space="0" w:color="auto"/>
                </w:tcBorders>
              </w:tcPr>
              <w:p w14:paraId="102BDA65" w14:textId="42F57BF4" w:rsidR="002719CD" w:rsidRPr="0023708D" w:rsidRDefault="0023708D" w:rsidP="002719CD">
                <w:r w:rsidRPr="0023708D">
                  <w:rPr>
                    <w:rFonts w:ascii="MS Gothic" w:eastAsia="MS Gothic" w:hAnsi="MS Gothic" w:hint="eastAsia"/>
                  </w:rPr>
                  <w:t>☐</w:t>
                </w:r>
              </w:p>
            </w:tc>
          </w:sdtContent>
        </w:sdt>
        <w:tc>
          <w:tcPr>
            <w:tcW w:w="1212" w:type="pct"/>
            <w:tcBorders>
              <w:left w:val="single" w:sz="4" w:space="0" w:color="auto"/>
            </w:tcBorders>
            <w:vAlign w:val="center"/>
          </w:tcPr>
          <w:p w14:paraId="7D661B1F" w14:textId="5BFD1F4B" w:rsidR="002719CD" w:rsidRPr="0023708D" w:rsidRDefault="002719CD" w:rsidP="002719CD">
            <w:pPr>
              <w:rPr>
                <w:sz w:val="18"/>
                <w:szCs w:val="18"/>
              </w:rPr>
            </w:pPr>
            <w:r w:rsidRPr="0023708D">
              <w:rPr>
                <w:sz w:val="18"/>
                <w:szCs w:val="18"/>
              </w:rPr>
              <w:t>Overalls</w:t>
            </w:r>
          </w:p>
        </w:tc>
        <w:sdt>
          <w:sdtPr>
            <w:id w:val="1576780240"/>
            <w14:checkbox>
              <w14:checked w14:val="0"/>
              <w14:checkedState w14:val="2612" w14:font="MS Gothic"/>
              <w14:uncheckedState w14:val="2610" w14:font="MS Gothic"/>
            </w14:checkbox>
          </w:sdtPr>
          <w:sdtEndPr/>
          <w:sdtContent>
            <w:tc>
              <w:tcPr>
                <w:tcW w:w="335" w:type="pct"/>
                <w:tcBorders>
                  <w:left w:val="single" w:sz="4" w:space="0" w:color="auto"/>
                </w:tcBorders>
              </w:tcPr>
              <w:p w14:paraId="512B6A93" w14:textId="5A3635C7" w:rsidR="002719CD" w:rsidRDefault="002719CD" w:rsidP="002719CD">
                <w:r>
                  <w:rPr>
                    <w:rFonts w:ascii="MS Gothic" w:eastAsia="MS Gothic" w:hAnsi="MS Gothic" w:hint="eastAsia"/>
                  </w:rPr>
                  <w:t>☐</w:t>
                </w:r>
              </w:p>
            </w:tc>
          </w:sdtContent>
        </w:sdt>
        <w:tc>
          <w:tcPr>
            <w:tcW w:w="878" w:type="pct"/>
            <w:tcBorders>
              <w:left w:val="single" w:sz="4" w:space="0" w:color="auto"/>
            </w:tcBorders>
            <w:vAlign w:val="center"/>
          </w:tcPr>
          <w:p w14:paraId="3C62F1D1" w14:textId="17C52AD0" w:rsidR="002719CD" w:rsidRPr="002719CD" w:rsidRDefault="002719CD" w:rsidP="002719CD">
            <w:pPr>
              <w:rPr>
                <w:sz w:val="18"/>
                <w:szCs w:val="18"/>
              </w:rPr>
            </w:pPr>
            <w:r w:rsidRPr="002719CD">
              <w:rPr>
                <w:sz w:val="18"/>
                <w:szCs w:val="18"/>
              </w:rPr>
              <w:t>Other</w:t>
            </w:r>
          </w:p>
        </w:tc>
      </w:tr>
      <w:tr w:rsidR="002719CD" w14:paraId="701D001F" w14:textId="77777777" w:rsidTr="002719CD">
        <w:trPr>
          <w:trHeight w:val="1682"/>
        </w:trPr>
        <w:tc>
          <w:tcPr>
            <w:tcW w:w="1047" w:type="pct"/>
            <w:vAlign w:val="center"/>
          </w:tcPr>
          <w:p w14:paraId="46CF17A3" w14:textId="55CA0E67" w:rsidR="002719CD" w:rsidRDefault="002719CD" w:rsidP="002719CD">
            <w:pPr>
              <w:pStyle w:val="TableParagraph"/>
              <w:spacing w:before="5" w:after="1"/>
              <w:jc w:val="center"/>
              <w:rPr>
                <w:b/>
                <w:sz w:val="12"/>
              </w:rPr>
            </w:pPr>
            <w:r>
              <w:rPr>
                <w:b/>
                <w:sz w:val="12"/>
              </w:rPr>
              <w:lastRenderedPageBreak/>
              <w:t>Precautions</w:t>
            </w:r>
            <w:r>
              <w:rPr>
                <w:b/>
                <w:spacing w:val="-7"/>
                <w:sz w:val="12"/>
              </w:rPr>
              <w:t xml:space="preserve"> </w:t>
            </w:r>
            <w:r>
              <w:rPr>
                <w:b/>
                <w:sz w:val="12"/>
              </w:rPr>
              <w:t>&amp;</w:t>
            </w:r>
            <w:r>
              <w:rPr>
                <w:b/>
                <w:spacing w:val="-6"/>
                <w:sz w:val="12"/>
              </w:rPr>
              <w:t xml:space="preserve"> </w:t>
            </w:r>
            <w:r>
              <w:rPr>
                <w:b/>
                <w:sz w:val="12"/>
              </w:rPr>
              <w:t>Personal Protection</w:t>
            </w:r>
          </w:p>
          <w:p w14:paraId="1E44B1E2" w14:textId="77777777" w:rsidR="002719CD" w:rsidRDefault="002719CD" w:rsidP="002719CD">
            <w:pPr>
              <w:pStyle w:val="TableParagraph"/>
              <w:spacing w:before="5" w:after="1"/>
              <w:jc w:val="center"/>
              <w:rPr>
                <w:rFonts w:ascii="Times New Roman"/>
                <w:sz w:val="11"/>
              </w:rPr>
            </w:pPr>
          </w:p>
          <w:p w14:paraId="11CA9EC3" w14:textId="77777777" w:rsidR="002719CD" w:rsidRDefault="002719CD" w:rsidP="002719CD">
            <w:pPr>
              <w:pStyle w:val="TableParagraph"/>
              <w:jc w:val="center"/>
              <w:rPr>
                <w:rFonts w:ascii="Times New Roman"/>
                <w:sz w:val="20"/>
              </w:rPr>
            </w:pPr>
            <w:r>
              <w:rPr>
                <w:rFonts w:ascii="Times New Roman"/>
                <w:noProof/>
                <w:sz w:val="20"/>
              </w:rPr>
              <w:drawing>
                <wp:inline distT="0" distB="0" distL="0" distR="0" wp14:anchorId="29B1D95F" wp14:editId="26ECCC2F">
                  <wp:extent cx="646420" cy="592645"/>
                  <wp:effectExtent l="0" t="0" r="0" b="0"/>
                  <wp:docPr id="52" name="Image 52" descr="wash_hand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 name="Image 52" descr="wash_hands"/>
                          <pic:cNvPicPr/>
                        </pic:nvPicPr>
                        <pic:blipFill>
                          <a:blip r:embed="rId21" cstate="print"/>
                          <a:stretch>
                            <a:fillRect/>
                          </a:stretch>
                        </pic:blipFill>
                        <pic:spPr>
                          <a:xfrm>
                            <a:off x="0" y="0"/>
                            <a:ext cx="646420" cy="592645"/>
                          </a:xfrm>
                          <a:prstGeom prst="rect">
                            <a:avLst/>
                          </a:prstGeom>
                        </pic:spPr>
                      </pic:pic>
                    </a:graphicData>
                  </a:graphic>
                </wp:inline>
              </w:drawing>
            </w:r>
          </w:p>
        </w:tc>
        <w:tc>
          <w:tcPr>
            <w:tcW w:w="3953" w:type="pct"/>
            <w:gridSpan w:val="6"/>
            <w:vAlign w:val="center"/>
          </w:tcPr>
          <w:p w14:paraId="4EC2906F" w14:textId="77777777" w:rsidR="002719CD" w:rsidRDefault="002719CD" w:rsidP="002719CD">
            <w:pPr>
              <w:pStyle w:val="TableParagraph"/>
              <w:spacing w:before="4" w:line="126" w:lineRule="exact"/>
              <w:jc w:val="center"/>
              <w:rPr>
                <w:rFonts w:ascii="Times New Roman"/>
                <w:i/>
                <w:iCs/>
                <w:color w:val="A6A6A6" w:themeColor="background1" w:themeShade="A6"/>
                <w:sz w:val="12"/>
              </w:rPr>
            </w:pPr>
          </w:p>
          <w:p w14:paraId="3EBA6A71" w14:textId="4687843B" w:rsidR="002719CD" w:rsidRPr="000340FB" w:rsidRDefault="002719CD" w:rsidP="002719CD">
            <w:pPr>
              <w:pStyle w:val="TableParagraph"/>
              <w:spacing w:before="4" w:line="126" w:lineRule="exact"/>
              <w:jc w:val="center"/>
              <w:rPr>
                <w:rFonts w:ascii="Times New Roman"/>
                <w:b/>
                <w:bCs/>
                <w:sz w:val="12"/>
                <w:lang w:val="en-GB"/>
              </w:rPr>
            </w:pPr>
          </w:p>
          <w:p w14:paraId="35E011F0" w14:textId="18C6B290" w:rsidR="002719CD" w:rsidRPr="002719CD" w:rsidRDefault="002719CD" w:rsidP="00641EC2">
            <w:r w:rsidRPr="002719CD">
              <w:rPr>
                <w:lang w:val="en-GB"/>
              </w:rPr>
              <w:t>Good Ventilation, Gloves, Apron</w:t>
            </w:r>
          </w:p>
        </w:tc>
      </w:tr>
      <w:tr w:rsidR="002719CD" w14:paraId="6E513D0B" w14:textId="77777777" w:rsidTr="002719CD">
        <w:trPr>
          <w:trHeight w:val="1889"/>
        </w:trPr>
        <w:tc>
          <w:tcPr>
            <w:tcW w:w="1047" w:type="pct"/>
            <w:vAlign w:val="center"/>
          </w:tcPr>
          <w:p w14:paraId="58A80048" w14:textId="77777777" w:rsidR="002719CD" w:rsidRDefault="002719CD" w:rsidP="002719CD">
            <w:pPr>
              <w:pStyle w:val="TableParagraph"/>
              <w:jc w:val="center"/>
              <w:rPr>
                <w:b/>
                <w:sz w:val="12"/>
              </w:rPr>
            </w:pPr>
            <w:r>
              <w:rPr>
                <w:b/>
                <w:sz w:val="12"/>
              </w:rPr>
              <w:t>Emergency First Aid</w:t>
            </w:r>
          </w:p>
          <w:p w14:paraId="1C24D9CE" w14:textId="77777777" w:rsidR="002719CD" w:rsidRDefault="002719CD" w:rsidP="002719CD">
            <w:pPr>
              <w:pStyle w:val="TableParagraph"/>
              <w:jc w:val="center"/>
              <w:rPr>
                <w:b/>
                <w:sz w:val="12"/>
              </w:rPr>
            </w:pPr>
          </w:p>
          <w:p w14:paraId="544FF703" w14:textId="401FB9BA" w:rsidR="002719CD" w:rsidRDefault="002719CD" w:rsidP="002719CD">
            <w:pPr>
              <w:pStyle w:val="TableParagraph"/>
              <w:jc w:val="center"/>
              <w:rPr>
                <w:rFonts w:ascii="Times New Roman"/>
                <w:sz w:val="20"/>
              </w:rPr>
            </w:pPr>
            <w:r>
              <w:rPr>
                <w:noProof/>
              </w:rPr>
              <mc:AlternateContent>
                <mc:Choice Requires="wps">
                  <w:drawing>
                    <wp:anchor distT="0" distB="0" distL="0" distR="0" simplePos="0" relativeHeight="251796992" behindDoc="0" locked="0" layoutInCell="1" allowOverlap="1" wp14:anchorId="6561E32A" wp14:editId="48EF6126">
                      <wp:simplePos x="0" y="0"/>
                      <wp:positionH relativeFrom="page">
                        <wp:posOffset>5493792</wp:posOffset>
                      </wp:positionH>
                      <wp:positionV relativeFrom="page">
                        <wp:posOffset>3489811</wp:posOffset>
                      </wp:positionV>
                      <wp:extent cx="711835" cy="193040"/>
                      <wp:effectExtent l="0" t="0" r="0" b="0"/>
                      <wp:wrapNone/>
                      <wp:docPr id="53" name="Text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1835" cy="193040"/>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1001"/>
                                  </w:tblGrid>
                                  <w:tr w:rsidR="002719CD" w14:paraId="47A1795F" w14:textId="77777777">
                                    <w:trPr>
                                      <w:trHeight w:val="152"/>
                                    </w:trPr>
                                    <w:tc>
                                      <w:tcPr>
                                        <w:tcW w:w="1001" w:type="dxa"/>
                                      </w:tcPr>
                                      <w:p w14:paraId="4EFC7F03" w14:textId="77777777" w:rsidR="002719CD" w:rsidRDefault="002719CD">
                                        <w:pPr>
                                          <w:pStyle w:val="TableParagraph"/>
                                          <w:rPr>
                                            <w:rFonts w:ascii="Times New Roman"/>
                                            <w:sz w:val="8"/>
                                          </w:rPr>
                                        </w:pPr>
                                      </w:p>
                                    </w:tc>
                                  </w:tr>
                                  <w:tr w:rsidR="002719CD" w14:paraId="327242F7" w14:textId="77777777" w:rsidTr="004F4C5D">
                                    <w:trPr>
                                      <w:trHeight w:val="274"/>
                                    </w:trPr>
                                    <w:tc>
                                      <w:tcPr>
                                        <w:tcW w:w="1001" w:type="dxa"/>
                                      </w:tcPr>
                                      <w:p w14:paraId="18B9FED7" w14:textId="77777777" w:rsidR="002719CD" w:rsidRDefault="002719CD">
                                        <w:pPr>
                                          <w:pStyle w:val="TableParagraph"/>
                                          <w:rPr>
                                            <w:rFonts w:ascii="Times New Roman"/>
                                            <w:sz w:val="8"/>
                                          </w:rPr>
                                        </w:pPr>
                                      </w:p>
                                    </w:tc>
                                  </w:tr>
                                </w:tbl>
                                <w:p w14:paraId="647FD4CC" w14:textId="77777777" w:rsidR="002719CD" w:rsidRDefault="002719CD">
                                  <w:pPr>
                                    <w:pStyle w:val="BodyText"/>
                                  </w:pPr>
                                </w:p>
                              </w:txbxContent>
                            </wps:txbx>
                            <wps:bodyPr wrap="square" lIns="0" tIns="0" rIns="0" bIns="0" rtlCol="0">
                              <a:noAutofit/>
                            </wps:bodyPr>
                          </wps:wsp>
                        </a:graphicData>
                      </a:graphic>
                    </wp:anchor>
                  </w:drawing>
                </mc:Choice>
                <mc:Fallback>
                  <w:pict>
                    <v:shapetype w14:anchorId="6561E32A" id="_x0000_t202" coordsize="21600,21600" o:spt="202" path="m,l,21600r21600,l21600,xe">
                      <v:stroke joinstyle="miter"/>
                      <v:path gradientshapeok="t" o:connecttype="rect"/>
                    </v:shapetype>
                    <v:shape id="Textbox 53" o:spid="_x0000_s1026" type="#_x0000_t202" style="position:absolute;left:0;text-align:left;margin-left:432.6pt;margin-top:274.8pt;width:56.05pt;height:15.2pt;z-index:251796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1001"/>
                            </w:tblGrid>
                            <w:tr w:rsidR="002719CD" w14:paraId="47A1795F" w14:textId="77777777">
                              <w:trPr>
                                <w:trHeight w:val="152"/>
                              </w:trPr>
                              <w:tc>
                                <w:tcPr>
                                  <w:tcW w:w="1001" w:type="dxa"/>
                                </w:tcPr>
                                <w:p w14:paraId="4EFC7F03" w14:textId="77777777" w:rsidR="002719CD" w:rsidRDefault="002719CD">
                                  <w:pPr>
                                    <w:pStyle w:val="TableParagraph"/>
                                    <w:rPr>
                                      <w:rFonts w:ascii="Times New Roman"/>
                                      <w:sz w:val="8"/>
                                    </w:rPr>
                                  </w:pPr>
                                </w:p>
                              </w:tc>
                            </w:tr>
                            <w:tr w:rsidR="002719CD" w14:paraId="327242F7" w14:textId="77777777" w:rsidTr="004F4C5D">
                              <w:trPr>
                                <w:trHeight w:val="274"/>
                              </w:trPr>
                              <w:tc>
                                <w:tcPr>
                                  <w:tcW w:w="1001" w:type="dxa"/>
                                </w:tcPr>
                                <w:p w14:paraId="18B9FED7" w14:textId="77777777" w:rsidR="002719CD" w:rsidRDefault="002719CD">
                                  <w:pPr>
                                    <w:pStyle w:val="TableParagraph"/>
                                    <w:rPr>
                                      <w:rFonts w:ascii="Times New Roman"/>
                                      <w:sz w:val="8"/>
                                    </w:rPr>
                                  </w:pPr>
                                </w:p>
                              </w:tc>
                            </w:tr>
                          </w:tbl>
                          <w:p w14:paraId="647FD4CC" w14:textId="77777777" w:rsidR="002719CD" w:rsidRDefault="002719CD">
                            <w:pPr>
                              <w:pStyle w:val="BodyText"/>
                            </w:pPr>
                          </w:p>
                        </w:txbxContent>
                      </v:textbox>
                      <w10:wrap anchorx="page" anchory="page"/>
                    </v:shape>
                  </w:pict>
                </mc:Fallback>
              </mc:AlternateContent>
            </w:r>
            <w:r>
              <w:rPr>
                <w:noProof/>
              </w:rPr>
              <mc:AlternateContent>
                <mc:Choice Requires="wps">
                  <w:drawing>
                    <wp:anchor distT="0" distB="0" distL="0" distR="0" simplePos="0" relativeHeight="251798016" behindDoc="0" locked="0" layoutInCell="1" allowOverlap="1" wp14:anchorId="07D7D003" wp14:editId="226ED216">
                      <wp:simplePos x="0" y="0"/>
                      <wp:positionH relativeFrom="page">
                        <wp:posOffset>3937534</wp:posOffset>
                      </wp:positionH>
                      <wp:positionV relativeFrom="page">
                        <wp:posOffset>7155667</wp:posOffset>
                      </wp:positionV>
                      <wp:extent cx="728345" cy="177800"/>
                      <wp:effectExtent l="0" t="0" r="0" b="0"/>
                      <wp:wrapNone/>
                      <wp:docPr id="54" name="Text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8345" cy="177800"/>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1027"/>
                                  </w:tblGrid>
                                  <w:tr w:rsidR="002719CD" w14:paraId="3864E9F3" w14:textId="77777777">
                                    <w:trPr>
                                      <w:trHeight w:val="140"/>
                                    </w:trPr>
                                    <w:tc>
                                      <w:tcPr>
                                        <w:tcW w:w="1027" w:type="dxa"/>
                                      </w:tcPr>
                                      <w:p w14:paraId="601C4A8D" w14:textId="77777777" w:rsidR="002719CD" w:rsidRDefault="002719CD">
                                        <w:pPr>
                                          <w:pStyle w:val="TableParagraph"/>
                                          <w:rPr>
                                            <w:rFonts w:ascii="Times New Roman"/>
                                            <w:sz w:val="8"/>
                                          </w:rPr>
                                        </w:pPr>
                                      </w:p>
                                    </w:tc>
                                  </w:tr>
                                  <w:tr w:rsidR="002719CD" w14:paraId="6A7A13A1" w14:textId="77777777">
                                    <w:trPr>
                                      <w:trHeight w:val="140"/>
                                    </w:trPr>
                                    <w:tc>
                                      <w:tcPr>
                                        <w:tcW w:w="1027" w:type="dxa"/>
                                      </w:tcPr>
                                      <w:p w14:paraId="126FEA3E" w14:textId="77777777" w:rsidR="002719CD" w:rsidRDefault="002719CD">
                                        <w:pPr>
                                          <w:pStyle w:val="TableParagraph"/>
                                          <w:rPr>
                                            <w:rFonts w:ascii="Times New Roman"/>
                                            <w:sz w:val="8"/>
                                          </w:rPr>
                                        </w:pPr>
                                      </w:p>
                                    </w:tc>
                                  </w:tr>
                                </w:tbl>
                                <w:p w14:paraId="684FEFC9" w14:textId="77777777" w:rsidR="002719CD" w:rsidRDefault="002719CD">
                                  <w:pPr>
                                    <w:pStyle w:val="BodyText"/>
                                  </w:pPr>
                                </w:p>
                              </w:txbxContent>
                            </wps:txbx>
                            <wps:bodyPr wrap="square" lIns="0" tIns="0" rIns="0" bIns="0" rtlCol="0">
                              <a:noAutofit/>
                            </wps:bodyPr>
                          </wps:wsp>
                        </a:graphicData>
                      </a:graphic>
                    </wp:anchor>
                  </w:drawing>
                </mc:Choice>
                <mc:Fallback>
                  <w:pict>
                    <v:shape w14:anchorId="07D7D003" id="Textbox 54" o:spid="_x0000_s1027" type="#_x0000_t202" style="position:absolute;left:0;text-align:left;margin-left:310.05pt;margin-top:563.45pt;width:57.35pt;height:14pt;z-index:251798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1027"/>
                            </w:tblGrid>
                            <w:tr w:rsidR="002719CD" w14:paraId="3864E9F3" w14:textId="77777777">
                              <w:trPr>
                                <w:trHeight w:val="140"/>
                              </w:trPr>
                              <w:tc>
                                <w:tcPr>
                                  <w:tcW w:w="1027" w:type="dxa"/>
                                </w:tcPr>
                                <w:p w14:paraId="601C4A8D" w14:textId="77777777" w:rsidR="002719CD" w:rsidRDefault="002719CD">
                                  <w:pPr>
                                    <w:pStyle w:val="TableParagraph"/>
                                    <w:rPr>
                                      <w:rFonts w:ascii="Times New Roman"/>
                                      <w:sz w:val="8"/>
                                    </w:rPr>
                                  </w:pPr>
                                </w:p>
                              </w:tc>
                            </w:tr>
                            <w:tr w:rsidR="002719CD" w14:paraId="6A7A13A1" w14:textId="77777777">
                              <w:trPr>
                                <w:trHeight w:val="140"/>
                              </w:trPr>
                              <w:tc>
                                <w:tcPr>
                                  <w:tcW w:w="1027" w:type="dxa"/>
                                </w:tcPr>
                                <w:p w14:paraId="126FEA3E" w14:textId="77777777" w:rsidR="002719CD" w:rsidRDefault="002719CD">
                                  <w:pPr>
                                    <w:pStyle w:val="TableParagraph"/>
                                    <w:rPr>
                                      <w:rFonts w:ascii="Times New Roman"/>
                                      <w:sz w:val="8"/>
                                    </w:rPr>
                                  </w:pPr>
                                </w:p>
                              </w:tc>
                            </w:tr>
                          </w:tbl>
                          <w:p w14:paraId="684FEFC9" w14:textId="77777777" w:rsidR="002719CD" w:rsidRDefault="002719CD">
                            <w:pPr>
                              <w:pStyle w:val="BodyText"/>
                            </w:pPr>
                          </w:p>
                        </w:txbxContent>
                      </v:textbox>
                      <w10:wrap anchorx="page" anchory="page"/>
                    </v:shape>
                  </w:pict>
                </mc:Fallback>
              </mc:AlternateContent>
            </w:r>
            <w:r>
              <w:rPr>
                <w:noProof/>
              </w:rPr>
              <mc:AlternateContent>
                <mc:Choice Requires="wps">
                  <w:drawing>
                    <wp:anchor distT="0" distB="0" distL="0" distR="0" simplePos="0" relativeHeight="251799040" behindDoc="0" locked="0" layoutInCell="1" allowOverlap="1" wp14:anchorId="0E873640" wp14:editId="107E6352">
                      <wp:simplePos x="0" y="0"/>
                      <wp:positionH relativeFrom="page">
                        <wp:posOffset>5486934</wp:posOffset>
                      </wp:positionH>
                      <wp:positionV relativeFrom="page">
                        <wp:posOffset>7152258</wp:posOffset>
                      </wp:positionV>
                      <wp:extent cx="977900" cy="180975"/>
                      <wp:effectExtent l="0" t="0" r="0" b="0"/>
                      <wp:wrapNone/>
                      <wp:docPr id="55" name="Text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77900" cy="180975"/>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1398"/>
                                  </w:tblGrid>
                                  <w:tr w:rsidR="002719CD" w14:paraId="6C8AB95F" w14:textId="77777777">
                                    <w:trPr>
                                      <w:trHeight w:val="151"/>
                                    </w:trPr>
                                    <w:tc>
                                      <w:tcPr>
                                        <w:tcW w:w="1398" w:type="dxa"/>
                                        <w:tcBorders>
                                          <w:right w:val="single" w:sz="12" w:space="0" w:color="000000"/>
                                        </w:tcBorders>
                                      </w:tcPr>
                                      <w:p w14:paraId="1AA950BA" w14:textId="77777777" w:rsidR="002719CD" w:rsidRDefault="002719CD">
                                        <w:pPr>
                                          <w:pStyle w:val="TableParagraph"/>
                                          <w:rPr>
                                            <w:rFonts w:ascii="Times New Roman"/>
                                            <w:sz w:val="10"/>
                                          </w:rPr>
                                        </w:pPr>
                                      </w:p>
                                    </w:tc>
                                  </w:tr>
                                  <w:tr w:rsidR="002719CD" w14:paraId="28F9B0B7" w14:textId="77777777">
                                    <w:trPr>
                                      <w:trHeight w:val="134"/>
                                    </w:trPr>
                                    <w:tc>
                                      <w:tcPr>
                                        <w:tcW w:w="1398" w:type="dxa"/>
                                      </w:tcPr>
                                      <w:p w14:paraId="20F66E7F" w14:textId="77777777" w:rsidR="002719CD" w:rsidRDefault="002719CD">
                                        <w:pPr>
                                          <w:pStyle w:val="TableParagraph"/>
                                          <w:rPr>
                                            <w:rFonts w:ascii="Times New Roman"/>
                                            <w:sz w:val="6"/>
                                          </w:rPr>
                                        </w:pPr>
                                      </w:p>
                                    </w:tc>
                                  </w:tr>
                                </w:tbl>
                                <w:p w14:paraId="0DFD2743" w14:textId="77777777" w:rsidR="002719CD" w:rsidRDefault="002719CD">
                                  <w:pPr>
                                    <w:pStyle w:val="BodyText"/>
                                  </w:pPr>
                                </w:p>
                              </w:txbxContent>
                            </wps:txbx>
                            <wps:bodyPr wrap="square" lIns="0" tIns="0" rIns="0" bIns="0" rtlCol="0">
                              <a:noAutofit/>
                            </wps:bodyPr>
                          </wps:wsp>
                        </a:graphicData>
                      </a:graphic>
                    </wp:anchor>
                  </w:drawing>
                </mc:Choice>
                <mc:Fallback>
                  <w:pict>
                    <v:shape w14:anchorId="0E873640" id="Textbox 55" o:spid="_x0000_s1028" type="#_x0000_t202" style="position:absolute;left:0;text-align:left;margin-left:432.05pt;margin-top:563.15pt;width:77pt;height:14.25pt;z-index:251799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1398"/>
                            </w:tblGrid>
                            <w:tr w:rsidR="002719CD" w14:paraId="6C8AB95F" w14:textId="77777777">
                              <w:trPr>
                                <w:trHeight w:val="151"/>
                              </w:trPr>
                              <w:tc>
                                <w:tcPr>
                                  <w:tcW w:w="1398" w:type="dxa"/>
                                  <w:tcBorders>
                                    <w:right w:val="single" w:sz="12" w:space="0" w:color="000000"/>
                                  </w:tcBorders>
                                </w:tcPr>
                                <w:p w14:paraId="1AA950BA" w14:textId="77777777" w:rsidR="002719CD" w:rsidRDefault="002719CD">
                                  <w:pPr>
                                    <w:pStyle w:val="TableParagraph"/>
                                    <w:rPr>
                                      <w:rFonts w:ascii="Times New Roman"/>
                                      <w:sz w:val="10"/>
                                    </w:rPr>
                                  </w:pPr>
                                </w:p>
                              </w:tc>
                            </w:tr>
                            <w:tr w:rsidR="002719CD" w14:paraId="28F9B0B7" w14:textId="77777777">
                              <w:trPr>
                                <w:trHeight w:val="134"/>
                              </w:trPr>
                              <w:tc>
                                <w:tcPr>
                                  <w:tcW w:w="1398" w:type="dxa"/>
                                </w:tcPr>
                                <w:p w14:paraId="20F66E7F" w14:textId="77777777" w:rsidR="002719CD" w:rsidRDefault="002719CD">
                                  <w:pPr>
                                    <w:pStyle w:val="TableParagraph"/>
                                    <w:rPr>
                                      <w:rFonts w:ascii="Times New Roman"/>
                                      <w:sz w:val="6"/>
                                    </w:rPr>
                                  </w:pPr>
                                </w:p>
                              </w:tc>
                            </w:tr>
                          </w:tbl>
                          <w:p w14:paraId="0DFD2743" w14:textId="77777777" w:rsidR="002719CD" w:rsidRDefault="002719CD">
                            <w:pPr>
                              <w:pStyle w:val="BodyText"/>
                            </w:pPr>
                          </w:p>
                        </w:txbxContent>
                      </v:textbox>
                      <w10:wrap anchorx="page" anchory="page"/>
                    </v:shape>
                  </w:pict>
                </mc:Fallback>
              </mc:AlternateContent>
            </w:r>
            <w:r>
              <w:rPr>
                <w:noProof/>
              </w:rPr>
              <mc:AlternateContent>
                <mc:Choice Requires="wps">
                  <w:drawing>
                    <wp:anchor distT="0" distB="0" distL="0" distR="0" simplePos="0" relativeHeight="251800064" behindDoc="0" locked="0" layoutInCell="1" allowOverlap="1" wp14:anchorId="458D0185" wp14:editId="5BB505A6">
                      <wp:simplePos x="0" y="0"/>
                      <wp:positionH relativeFrom="page">
                        <wp:posOffset>3937534</wp:posOffset>
                      </wp:positionH>
                      <wp:positionV relativeFrom="page">
                        <wp:posOffset>7503520</wp:posOffset>
                      </wp:positionV>
                      <wp:extent cx="539750" cy="177800"/>
                      <wp:effectExtent l="0" t="0" r="0" b="0"/>
                      <wp:wrapNone/>
                      <wp:docPr id="56" name="Text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9750" cy="177800"/>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730"/>
                                  </w:tblGrid>
                                  <w:tr w:rsidR="002719CD" w14:paraId="753A6271" w14:textId="77777777">
                                    <w:trPr>
                                      <w:trHeight w:val="140"/>
                                    </w:trPr>
                                    <w:tc>
                                      <w:tcPr>
                                        <w:tcW w:w="730" w:type="dxa"/>
                                      </w:tcPr>
                                      <w:p w14:paraId="4EA3993C" w14:textId="77777777" w:rsidR="002719CD" w:rsidRDefault="002719CD">
                                        <w:pPr>
                                          <w:pStyle w:val="TableParagraph"/>
                                          <w:rPr>
                                            <w:rFonts w:ascii="Times New Roman"/>
                                            <w:sz w:val="8"/>
                                          </w:rPr>
                                        </w:pPr>
                                      </w:p>
                                    </w:tc>
                                  </w:tr>
                                  <w:tr w:rsidR="002719CD" w14:paraId="2A1CEEE0" w14:textId="77777777">
                                    <w:trPr>
                                      <w:trHeight w:val="140"/>
                                    </w:trPr>
                                    <w:tc>
                                      <w:tcPr>
                                        <w:tcW w:w="730" w:type="dxa"/>
                                      </w:tcPr>
                                      <w:p w14:paraId="5BDF8C79" w14:textId="77777777" w:rsidR="002719CD" w:rsidRDefault="002719CD">
                                        <w:pPr>
                                          <w:pStyle w:val="TableParagraph"/>
                                          <w:rPr>
                                            <w:rFonts w:ascii="Times New Roman"/>
                                            <w:sz w:val="8"/>
                                          </w:rPr>
                                        </w:pPr>
                                      </w:p>
                                    </w:tc>
                                  </w:tr>
                                </w:tbl>
                                <w:p w14:paraId="3304D6F3" w14:textId="77777777" w:rsidR="002719CD" w:rsidRDefault="002719CD">
                                  <w:pPr>
                                    <w:pStyle w:val="BodyText"/>
                                  </w:pPr>
                                </w:p>
                              </w:txbxContent>
                            </wps:txbx>
                            <wps:bodyPr wrap="square" lIns="0" tIns="0" rIns="0" bIns="0" rtlCol="0">
                              <a:noAutofit/>
                            </wps:bodyPr>
                          </wps:wsp>
                        </a:graphicData>
                      </a:graphic>
                    </wp:anchor>
                  </w:drawing>
                </mc:Choice>
                <mc:Fallback>
                  <w:pict>
                    <v:shape w14:anchorId="458D0185" id="Textbox 56" o:spid="_x0000_s1029" type="#_x0000_t202" style="position:absolute;left:0;text-align:left;margin-left:310.05pt;margin-top:590.85pt;width:42.5pt;height:14pt;z-index:251800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730"/>
                            </w:tblGrid>
                            <w:tr w:rsidR="002719CD" w14:paraId="753A6271" w14:textId="77777777">
                              <w:trPr>
                                <w:trHeight w:val="140"/>
                              </w:trPr>
                              <w:tc>
                                <w:tcPr>
                                  <w:tcW w:w="730" w:type="dxa"/>
                                </w:tcPr>
                                <w:p w14:paraId="4EA3993C" w14:textId="77777777" w:rsidR="002719CD" w:rsidRDefault="002719CD">
                                  <w:pPr>
                                    <w:pStyle w:val="TableParagraph"/>
                                    <w:rPr>
                                      <w:rFonts w:ascii="Times New Roman"/>
                                      <w:sz w:val="8"/>
                                    </w:rPr>
                                  </w:pPr>
                                </w:p>
                              </w:tc>
                            </w:tr>
                            <w:tr w:rsidR="002719CD" w14:paraId="2A1CEEE0" w14:textId="77777777">
                              <w:trPr>
                                <w:trHeight w:val="140"/>
                              </w:trPr>
                              <w:tc>
                                <w:tcPr>
                                  <w:tcW w:w="730" w:type="dxa"/>
                                </w:tcPr>
                                <w:p w14:paraId="5BDF8C79" w14:textId="77777777" w:rsidR="002719CD" w:rsidRDefault="002719CD">
                                  <w:pPr>
                                    <w:pStyle w:val="TableParagraph"/>
                                    <w:rPr>
                                      <w:rFonts w:ascii="Times New Roman"/>
                                      <w:sz w:val="8"/>
                                    </w:rPr>
                                  </w:pPr>
                                </w:p>
                              </w:tc>
                            </w:tr>
                          </w:tbl>
                          <w:p w14:paraId="3304D6F3" w14:textId="77777777" w:rsidR="002719CD" w:rsidRDefault="002719CD">
                            <w:pPr>
                              <w:pStyle w:val="BodyText"/>
                            </w:pPr>
                          </w:p>
                        </w:txbxContent>
                      </v:textbox>
                      <w10:wrap anchorx="page" anchory="page"/>
                    </v:shape>
                  </w:pict>
                </mc:Fallback>
              </mc:AlternateContent>
            </w:r>
            <w:r>
              <w:rPr>
                <w:noProof/>
              </w:rPr>
              <mc:AlternateContent>
                <mc:Choice Requires="wps">
                  <w:drawing>
                    <wp:anchor distT="0" distB="0" distL="0" distR="0" simplePos="0" relativeHeight="251801088" behindDoc="0" locked="0" layoutInCell="1" allowOverlap="1" wp14:anchorId="475AC9FF" wp14:editId="4AA6885F">
                      <wp:simplePos x="0" y="0"/>
                      <wp:positionH relativeFrom="page">
                        <wp:posOffset>3937534</wp:posOffset>
                      </wp:positionH>
                      <wp:positionV relativeFrom="page">
                        <wp:posOffset>7850992</wp:posOffset>
                      </wp:positionV>
                      <wp:extent cx="483234" cy="177800"/>
                      <wp:effectExtent l="0" t="0" r="0" b="0"/>
                      <wp:wrapNone/>
                      <wp:docPr id="57" name="Text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3234" cy="177800"/>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641"/>
                                  </w:tblGrid>
                                  <w:tr w:rsidR="002719CD" w14:paraId="15B6ADE6" w14:textId="77777777">
                                    <w:trPr>
                                      <w:trHeight w:val="140"/>
                                    </w:trPr>
                                    <w:tc>
                                      <w:tcPr>
                                        <w:tcW w:w="641" w:type="dxa"/>
                                      </w:tcPr>
                                      <w:p w14:paraId="1649510A" w14:textId="77777777" w:rsidR="002719CD" w:rsidRDefault="002719CD">
                                        <w:pPr>
                                          <w:pStyle w:val="TableParagraph"/>
                                          <w:rPr>
                                            <w:rFonts w:ascii="Times New Roman"/>
                                            <w:sz w:val="8"/>
                                          </w:rPr>
                                        </w:pPr>
                                      </w:p>
                                    </w:tc>
                                  </w:tr>
                                  <w:tr w:rsidR="002719CD" w14:paraId="79ED0ABD" w14:textId="77777777">
                                    <w:trPr>
                                      <w:trHeight w:val="140"/>
                                    </w:trPr>
                                    <w:tc>
                                      <w:tcPr>
                                        <w:tcW w:w="641" w:type="dxa"/>
                                      </w:tcPr>
                                      <w:p w14:paraId="1C3A0C0D" w14:textId="77777777" w:rsidR="002719CD" w:rsidRDefault="002719CD">
                                        <w:pPr>
                                          <w:pStyle w:val="TableParagraph"/>
                                          <w:rPr>
                                            <w:rFonts w:ascii="Times New Roman"/>
                                            <w:sz w:val="8"/>
                                          </w:rPr>
                                        </w:pPr>
                                      </w:p>
                                    </w:tc>
                                  </w:tr>
                                </w:tbl>
                                <w:p w14:paraId="15C1E175" w14:textId="77777777" w:rsidR="002719CD" w:rsidRDefault="002719CD">
                                  <w:pPr>
                                    <w:pStyle w:val="BodyText"/>
                                  </w:pPr>
                                </w:p>
                              </w:txbxContent>
                            </wps:txbx>
                            <wps:bodyPr wrap="square" lIns="0" tIns="0" rIns="0" bIns="0" rtlCol="0">
                              <a:noAutofit/>
                            </wps:bodyPr>
                          </wps:wsp>
                        </a:graphicData>
                      </a:graphic>
                    </wp:anchor>
                  </w:drawing>
                </mc:Choice>
                <mc:Fallback>
                  <w:pict>
                    <v:shape w14:anchorId="475AC9FF" id="Textbox 57" o:spid="_x0000_s1030" type="#_x0000_t202" style="position:absolute;left:0;text-align:left;margin-left:310.05pt;margin-top:618.2pt;width:38.05pt;height:14pt;z-index:251801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641"/>
                            </w:tblGrid>
                            <w:tr w:rsidR="002719CD" w14:paraId="15B6ADE6" w14:textId="77777777">
                              <w:trPr>
                                <w:trHeight w:val="140"/>
                              </w:trPr>
                              <w:tc>
                                <w:tcPr>
                                  <w:tcW w:w="641" w:type="dxa"/>
                                </w:tcPr>
                                <w:p w14:paraId="1649510A" w14:textId="77777777" w:rsidR="002719CD" w:rsidRDefault="002719CD">
                                  <w:pPr>
                                    <w:pStyle w:val="TableParagraph"/>
                                    <w:rPr>
                                      <w:rFonts w:ascii="Times New Roman"/>
                                      <w:sz w:val="8"/>
                                    </w:rPr>
                                  </w:pPr>
                                </w:p>
                              </w:tc>
                            </w:tr>
                            <w:tr w:rsidR="002719CD" w14:paraId="79ED0ABD" w14:textId="77777777">
                              <w:trPr>
                                <w:trHeight w:val="140"/>
                              </w:trPr>
                              <w:tc>
                                <w:tcPr>
                                  <w:tcW w:w="641" w:type="dxa"/>
                                </w:tcPr>
                                <w:p w14:paraId="1C3A0C0D" w14:textId="77777777" w:rsidR="002719CD" w:rsidRDefault="002719CD">
                                  <w:pPr>
                                    <w:pStyle w:val="TableParagraph"/>
                                    <w:rPr>
                                      <w:rFonts w:ascii="Times New Roman"/>
                                      <w:sz w:val="8"/>
                                    </w:rPr>
                                  </w:pPr>
                                </w:p>
                              </w:tc>
                            </w:tr>
                          </w:tbl>
                          <w:p w14:paraId="15C1E175" w14:textId="77777777" w:rsidR="002719CD" w:rsidRDefault="002719CD">
                            <w:pPr>
                              <w:pStyle w:val="BodyText"/>
                            </w:pPr>
                          </w:p>
                        </w:txbxContent>
                      </v:textbox>
                      <w10:wrap anchorx="page" anchory="page"/>
                    </v:shape>
                  </w:pict>
                </mc:Fallback>
              </mc:AlternateContent>
            </w:r>
            <w:r>
              <w:rPr>
                <w:noProof/>
              </w:rPr>
              <mc:AlternateContent>
                <mc:Choice Requires="wps">
                  <w:drawing>
                    <wp:anchor distT="0" distB="0" distL="0" distR="0" simplePos="0" relativeHeight="251802112" behindDoc="0" locked="0" layoutInCell="1" allowOverlap="1" wp14:anchorId="1667E799" wp14:editId="71CA80E5">
                      <wp:simplePos x="0" y="0"/>
                      <wp:positionH relativeFrom="page">
                        <wp:posOffset>5493792</wp:posOffset>
                      </wp:positionH>
                      <wp:positionV relativeFrom="page">
                        <wp:posOffset>7850992</wp:posOffset>
                      </wp:positionV>
                      <wp:extent cx="643255" cy="177800"/>
                      <wp:effectExtent l="0" t="0" r="0" b="0"/>
                      <wp:wrapNone/>
                      <wp:docPr id="58" name="Text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3255" cy="177800"/>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892"/>
                                  </w:tblGrid>
                                  <w:tr w:rsidR="002719CD" w14:paraId="22358767" w14:textId="77777777">
                                    <w:trPr>
                                      <w:trHeight w:val="140"/>
                                    </w:trPr>
                                    <w:tc>
                                      <w:tcPr>
                                        <w:tcW w:w="892" w:type="dxa"/>
                                      </w:tcPr>
                                      <w:p w14:paraId="0D8AD5B7" w14:textId="77777777" w:rsidR="002719CD" w:rsidRDefault="002719CD">
                                        <w:pPr>
                                          <w:pStyle w:val="TableParagraph"/>
                                          <w:rPr>
                                            <w:rFonts w:ascii="Times New Roman"/>
                                            <w:sz w:val="8"/>
                                          </w:rPr>
                                        </w:pPr>
                                      </w:p>
                                    </w:tc>
                                  </w:tr>
                                  <w:tr w:rsidR="002719CD" w14:paraId="3D7E40D6" w14:textId="77777777">
                                    <w:trPr>
                                      <w:trHeight w:val="140"/>
                                    </w:trPr>
                                    <w:tc>
                                      <w:tcPr>
                                        <w:tcW w:w="892" w:type="dxa"/>
                                      </w:tcPr>
                                      <w:p w14:paraId="7A983D8D" w14:textId="77777777" w:rsidR="002719CD" w:rsidRDefault="002719CD">
                                        <w:pPr>
                                          <w:pStyle w:val="TableParagraph"/>
                                          <w:rPr>
                                            <w:rFonts w:ascii="Times New Roman"/>
                                            <w:sz w:val="8"/>
                                          </w:rPr>
                                        </w:pPr>
                                      </w:p>
                                    </w:tc>
                                  </w:tr>
                                </w:tbl>
                                <w:p w14:paraId="2F8A19E6" w14:textId="77777777" w:rsidR="002719CD" w:rsidRDefault="002719CD">
                                  <w:pPr>
                                    <w:pStyle w:val="BodyText"/>
                                  </w:pPr>
                                </w:p>
                              </w:txbxContent>
                            </wps:txbx>
                            <wps:bodyPr wrap="square" lIns="0" tIns="0" rIns="0" bIns="0" rtlCol="0">
                              <a:noAutofit/>
                            </wps:bodyPr>
                          </wps:wsp>
                        </a:graphicData>
                      </a:graphic>
                    </wp:anchor>
                  </w:drawing>
                </mc:Choice>
                <mc:Fallback>
                  <w:pict>
                    <v:shape w14:anchorId="1667E799" id="Textbox 58" o:spid="_x0000_s1031" type="#_x0000_t202" style="position:absolute;left:0;text-align:left;margin-left:432.6pt;margin-top:618.2pt;width:50.65pt;height:14pt;z-index:251802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892"/>
                            </w:tblGrid>
                            <w:tr w:rsidR="002719CD" w14:paraId="22358767" w14:textId="77777777">
                              <w:trPr>
                                <w:trHeight w:val="140"/>
                              </w:trPr>
                              <w:tc>
                                <w:tcPr>
                                  <w:tcW w:w="892" w:type="dxa"/>
                                </w:tcPr>
                                <w:p w14:paraId="0D8AD5B7" w14:textId="77777777" w:rsidR="002719CD" w:rsidRDefault="002719CD">
                                  <w:pPr>
                                    <w:pStyle w:val="TableParagraph"/>
                                    <w:rPr>
                                      <w:rFonts w:ascii="Times New Roman"/>
                                      <w:sz w:val="8"/>
                                    </w:rPr>
                                  </w:pPr>
                                </w:p>
                              </w:tc>
                            </w:tr>
                            <w:tr w:rsidR="002719CD" w14:paraId="3D7E40D6" w14:textId="77777777">
                              <w:trPr>
                                <w:trHeight w:val="140"/>
                              </w:trPr>
                              <w:tc>
                                <w:tcPr>
                                  <w:tcW w:w="892" w:type="dxa"/>
                                </w:tcPr>
                                <w:p w14:paraId="7A983D8D" w14:textId="77777777" w:rsidR="002719CD" w:rsidRDefault="002719CD">
                                  <w:pPr>
                                    <w:pStyle w:val="TableParagraph"/>
                                    <w:rPr>
                                      <w:rFonts w:ascii="Times New Roman"/>
                                      <w:sz w:val="8"/>
                                    </w:rPr>
                                  </w:pPr>
                                </w:p>
                              </w:tc>
                            </w:tr>
                          </w:tbl>
                          <w:p w14:paraId="2F8A19E6" w14:textId="77777777" w:rsidR="002719CD" w:rsidRDefault="002719CD">
                            <w:pPr>
                              <w:pStyle w:val="BodyText"/>
                            </w:pPr>
                          </w:p>
                        </w:txbxContent>
                      </v:textbox>
                      <w10:wrap anchorx="page" anchory="page"/>
                    </v:shape>
                  </w:pict>
                </mc:Fallback>
              </mc:AlternateContent>
            </w:r>
            <w:r>
              <w:rPr>
                <w:rFonts w:ascii="Times New Roman"/>
                <w:noProof/>
                <w:sz w:val="20"/>
              </w:rPr>
              <w:drawing>
                <wp:inline distT="0" distB="0" distL="0" distR="0" wp14:anchorId="664E00E6" wp14:editId="59855ACC">
                  <wp:extent cx="432912" cy="523875"/>
                  <wp:effectExtent l="0" t="0" r="0" b="0"/>
                  <wp:docPr id="59" name="Image 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 name="Image 59"/>
                          <pic:cNvPicPr/>
                        </pic:nvPicPr>
                        <pic:blipFill>
                          <a:blip r:embed="rId22" cstate="print"/>
                          <a:stretch>
                            <a:fillRect/>
                          </a:stretch>
                        </pic:blipFill>
                        <pic:spPr>
                          <a:xfrm>
                            <a:off x="0" y="0"/>
                            <a:ext cx="432912" cy="523875"/>
                          </a:xfrm>
                          <a:prstGeom prst="rect">
                            <a:avLst/>
                          </a:prstGeom>
                        </pic:spPr>
                      </pic:pic>
                    </a:graphicData>
                  </a:graphic>
                </wp:inline>
              </w:drawing>
            </w:r>
          </w:p>
        </w:tc>
        <w:tc>
          <w:tcPr>
            <w:tcW w:w="3953" w:type="pct"/>
            <w:gridSpan w:val="6"/>
            <w:vAlign w:val="center"/>
          </w:tcPr>
          <w:p w14:paraId="30E9CFC8" w14:textId="77777777" w:rsidR="002719CD" w:rsidRDefault="002719CD" w:rsidP="002719CD">
            <w:pPr>
              <w:pStyle w:val="TableParagraph"/>
              <w:spacing w:before="4" w:line="126" w:lineRule="exact"/>
              <w:jc w:val="center"/>
              <w:rPr>
                <w:rFonts w:ascii="Times New Roman"/>
                <w:i/>
                <w:iCs/>
                <w:color w:val="A6A6A6" w:themeColor="background1" w:themeShade="A6"/>
                <w:sz w:val="12"/>
              </w:rPr>
            </w:pPr>
          </w:p>
          <w:tbl>
            <w:tblPr>
              <w:tblStyle w:val="TableGrid"/>
              <w:tblW w:w="0" w:type="auto"/>
              <w:tblLook w:val="04A0" w:firstRow="1" w:lastRow="0" w:firstColumn="1" w:lastColumn="0" w:noHBand="0" w:noVBand="1"/>
            </w:tblPr>
            <w:tblGrid>
              <w:gridCol w:w="4004"/>
              <w:gridCol w:w="4044"/>
            </w:tblGrid>
            <w:tr w:rsidR="002719CD" w14:paraId="2CE0DCEF" w14:textId="77777777" w:rsidTr="00BE4F78">
              <w:tc>
                <w:tcPr>
                  <w:tcW w:w="4273" w:type="dxa"/>
                </w:tcPr>
                <w:p w14:paraId="5E71E165" w14:textId="77777777" w:rsidR="002719CD" w:rsidRDefault="002719CD" w:rsidP="00641EC2">
                  <w:r>
                    <w:t xml:space="preserve">Swallowed: </w:t>
                  </w:r>
                </w:p>
                <w:p w14:paraId="1E6CCCDC" w14:textId="0F3FCAD8" w:rsidR="002719CD" w:rsidRDefault="0023708D" w:rsidP="00641EC2">
                  <w:r>
                    <w:t>Obtain immediate medical attention.  Wash out mouth with water and give 100-200ml of water to drink</w:t>
                  </w:r>
                </w:p>
              </w:tc>
              <w:tc>
                <w:tcPr>
                  <w:tcW w:w="4274" w:type="dxa"/>
                </w:tcPr>
                <w:p w14:paraId="36AD3765" w14:textId="77777777" w:rsidR="002719CD" w:rsidRDefault="002719CD" w:rsidP="00641EC2">
                  <w:r>
                    <w:t xml:space="preserve">In contact with eyes: </w:t>
                  </w:r>
                </w:p>
                <w:p w14:paraId="6A4CD5D5" w14:textId="2D2D0A36" w:rsidR="002719CD" w:rsidRDefault="002719CD" w:rsidP="00641EC2">
                  <w:r>
                    <w:t>Flush eyes with plenty of water for at least 15 minutes</w:t>
                  </w:r>
                  <w:r w:rsidR="0023708D">
                    <w:t xml:space="preserve">, lifting lower and upper lids, consult a physician </w:t>
                  </w:r>
                </w:p>
                <w:p w14:paraId="3EC86EDD" w14:textId="77777777" w:rsidR="002719CD" w:rsidRDefault="002719CD" w:rsidP="00641EC2"/>
                <w:p w14:paraId="233A7E08" w14:textId="77777777" w:rsidR="002719CD" w:rsidRDefault="002719CD" w:rsidP="00641EC2"/>
                <w:p w14:paraId="4EFBCC7E" w14:textId="0C7B47DD" w:rsidR="002719CD" w:rsidRDefault="002719CD" w:rsidP="00641EC2"/>
              </w:tc>
            </w:tr>
            <w:tr w:rsidR="002719CD" w14:paraId="5B955810" w14:textId="77777777" w:rsidTr="00BE4F78">
              <w:tc>
                <w:tcPr>
                  <w:tcW w:w="4273" w:type="dxa"/>
                </w:tcPr>
                <w:p w14:paraId="509F4ED7" w14:textId="77777777" w:rsidR="002719CD" w:rsidRDefault="002719CD" w:rsidP="00641EC2">
                  <w:r>
                    <w:t xml:space="preserve">Contact with Skin: </w:t>
                  </w:r>
                </w:p>
                <w:p w14:paraId="49888A86" w14:textId="6F7E0554" w:rsidR="002719CD" w:rsidRDefault="002719CD" w:rsidP="00641EC2">
                  <w:r>
                    <w:t xml:space="preserve">Wash with soap and water as a precaution </w:t>
                  </w:r>
                </w:p>
              </w:tc>
              <w:tc>
                <w:tcPr>
                  <w:tcW w:w="4274" w:type="dxa"/>
                </w:tcPr>
                <w:p w14:paraId="750F8569" w14:textId="77777777" w:rsidR="002719CD" w:rsidRDefault="002719CD" w:rsidP="00641EC2">
                  <w:r>
                    <w:t xml:space="preserve">Inhaled: </w:t>
                  </w:r>
                </w:p>
                <w:p w14:paraId="5DE77C16" w14:textId="03AA88D5" w:rsidR="002719CD" w:rsidRDefault="002719CD" w:rsidP="00641EC2">
                  <w:r>
                    <w:t>Remove to fresh air</w:t>
                  </w:r>
                  <w:r w:rsidR="0023708D">
                    <w:t xml:space="preserve"> and keep at rest in a position comfortable for beathing</w:t>
                  </w:r>
                </w:p>
                <w:p w14:paraId="7ABD8B15" w14:textId="27CDE56C" w:rsidR="002719CD" w:rsidRDefault="0023708D" w:rsidP="00641EC2">
                  <w:r>
                    <w:t>Get immediate medical advice/attention</w:t>
                  </w:r>
                </w:p>
                <w:p w14:paraId="58191B36" w14:textId="77777777" w:rsidR="002719CD" w:rsidRDefault="002719CD" w:rsidP="00641EC2"/>
                <w:p w14:paraId="16371E62" w14:textId="607A970F" w:rsidR="002719CD" w:rsidRDefault="002719CD" w:rsidP="00641EC2"/>
              </w:tc>
            </w:tr>
          </w:tbl>
          <w:p w14:paraId="1AC40DC7" w14:textId="5E4EB1FD" w:rsidR="002719CD" w:rsidRDefault="002719CD" w:rsidP="002719CD">
            <w:pPr>
              <w:pStyle w:val="TableParagraph"/>
              <w:spacing w:before="4" w:line="126" w:lineRule="exact"/>
              <w:jc w:val="center"/>
              <w:rPr>
                <w:b/>
                <w:sz w:val="12"/>
              </w:rPr>
            </w:pPr>
          </w:p>
        </w:tc>
      </w:tr>
      <w:tr w:rsidR="002719CD" w14:paraId="7A432E57" w14:textId="77777777" w:rsidTr="002719CD">
        <w:trPr>
          <w:trHeight w:val="1084"/>
        </w:trPr>
        <w:tc>
          <w:tcPr>
            <w:tcW w:w="1047" w:type="pct"/>
            <w:tcBorders>
              <w:bottom w:val="nil"/>
            </w:tcBorders>
            <w:vAlign w:val="center"/>
          </w:tcPr>
          <w:p w14:paraId="2A8A8262" w14:textId="1EB8C3E4" w:rsidR="002719CD" w:rsidRDefault="002719CD" w:rsidP="002719CD">
            <w:pPr>
              <w:pStyle w:val="TableParagraph"/>
              <w:spacing w:before="26" w:after="1"/>
              <w:jc w:val="center"/>
              <w:rPr>
                <w:b/>
                <w:sz w:val="12"/>
              </w:rPr>
            </w:pPr>
            <w:r>
              <w:rPr>
                <w:b/>
                <w:sz w:val="12"/>
              </w:rPr>
              <w:t>Action in case of Emergency</w:t>
            </w:r>
          </w:p>
          <w:p w14:paraId="3323B7B9" w14:textId="77777777" w:rsidR="002719CD" w:rsidRDefault="002719CD" w:rsidP="002719CD">
            <w:pPr>
              <w:pStyle w:val="TableParagraph"/>
              <w:spacing w:before="26" w:after="1"/>
              <w:jc w:val="center"/>
              <w:rPr>
                <w:b/>
                <w:sz w:val="12"/>
              </w:rPr>
            </w:pPr>
          </w:p>
          <w:p w14:paraId="565D21B9" w14:textId="15B41E12" w:rsidR="002719CD" w:rsidRDefault="002719CD" w:rsidP="002719CD">
            <w:pPr>
              <w:pStyle w:val="TableParagraph"/>
              <w:spacing w:before="26" w:after="1"/>
              <w:jc w:val="center"/>
              <w:rPr>
                <w:rFonts w:ascii="Times New Roman"/>
                <w:sz w:val="20"/>
              </w:rPr>
            </w:pPr>
            <w:r>
              <w:rPr>
                <w:rFonts w:ascii="Times New Roman"/>
                <w:noProof/>
                <w:sz w:val="20"/>
              </w:rPr>
              <w:drawing>
                <wp:inline distT="0" distB="0" distL="0" distR="0" wp14:anchorId="6BF9212B" wp14:editId="0AA6B5EF">
                  <wp:extent cx="607926" cy="387842"/>
                  <wp:effectExtent l="0" t="0" r="1905" b="0"/>
                  <wp:docPr id="60" name="Image 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 name="Image 60"/>
                          <pic:cNvPicPr/>
                        </pic:nvPicPr>
                        <pic:blipFill>
                          <a:blip r:embed="rId23" cstate="print"/>
                          <a:stretch>
                            <a:fillRect/>
                          </a:stretch>
                        </pic:blipFill>
                        <pic:spPr>
                          <a:xfrm>
                            <a:off x="0" y="0"/>
                            <a:ext cx="611065" cy="389845"/>
                          </a:xfrm>
                          <a:prstGeom prst="rect">
                            <a:avLst/>
                          </a:prstGeom>
                        </pic:spPr>
                      </pic:pic>
                    </a:graphicData>
                  </a:graphic>
                </wp:inline>
              </w:drawing>
            </w:r>
          </w:p>
        </w:tc>
        <w:tc>
          <w:tcPr>
            <w:tcW w:w="3953" w:type="pct"/>
            <w:gridSpan w:val="6"/>
            <w:vAlign w:val="center"/>
          </w:tcPr>
          <w:p w14:paraId="38E6687C" w14:textId="0EC5DA5D" w:rsidR="002719CD" w:rsidRPr="004F4C5D" w:rsidRDefault="004F4C5D" w:rsidP="00641EC2">
            <w:pPr>
              <w:rPr>
                <w:color w:val="A6A6A6" w:themeColor="background1" w:themeShade="A6"/>
              </w:rPr>
            </w:pPr>
            <w:r w:rsidRPr="004F4C5D">
              <w:rPr>
                <w:color w:val="212121"/>
              </w:rPr>
              <w:t>This product will not be a hazard as we do not store the product in his powder form</w:t>
            </w:r>
          </w:p>
        </w:tc>
      </w:tr>
      <w:tr w:rsidR="002719CD" w14:paraId="1E650BC1" w14:textId="77777777" w:rsidTr="002719CD">
        <w:trPr>
          <w:trHeight w:val="1370"/>
        </w:trPr>
        <w:tc>
          <w:tcPr>
            <w:tcW w:w="1047" w:type="pct"/>
            <w:vAlign w:val="center"/>
          </w:tcPr>
          <w:p w14:paraId="51427D17" w14:textId="59B6F2FD" w:rsidR="002719CD" w:rsidRDefault="002719CD" w:rsidP="002719CD">
            <w:pPr>
              <w:pStyle w:val="TableParagraph"/>
              <w:spacing w:before="7"/>
              <w:ind w:left="26"/>
              <w:jc w:val="center"/>
              <w:rPr>
                <w:b/>
                <w:spacing w:val="-2"/>
                <w:sz w:val="12"/>
              </w:rPr>
            </w:pPr>
            <w:r>
              <w:rPr>
                <w:b/>
                <w:spacing w:val="-2"/>
                <w:sz w:val="12"/>
              </w:rPr>
              <w:t>Environmental Implications</w:t>
            </w:r>
          </w:p>
          <w:p w14:paraId="0D171049" w14:textId="77777777" w:rsidR="002719CD" w:rsidRDefault="002719CD" w:rsidP="002719CD">
            <w:pPr>
              <w:pStyle w:val="TableParagraph"/>
              <w:spacing w:before="7"/>
              <w:ind w:left="26"/>
              <w:jc w:val="center"/>
              <w:rPr>
                <w:b/>
                <w:sz w:val="12"/>
              </w:rPr>
            </w:pPr>
          </w:p>
          <w:p w14:paraId="0589912B" w14:textId="77777777" w:rsidR="002719CD" w:rsidRDefault="002719CD" w:rsidP="002719CD">
            <w:pPr>
              <w:pStyle w:val="TableParagraph"/>
              <w:jc w:val="center"/>
              <w:rPr>
                <w:rFonts w:ascii="Times New Roman"/>
                <w:sz w:val="20"/>
              </w:rPr>
            </w:pPr>
            <w:r>
              <w:rPr>
                <w:rFonts w:ascii="Times New Roman"/>
                <w:noProof/>
                <w:sz w:val="20"/>
              </w:rPr>
              <w:drawing>
                <wp:inline distT="0" distB="0" distL="0" distR="0" wp14:anchorId="24AA410B" wp14:editId="328E01F0">
                  <wp:extent cx="669821" cy="571500"/>
                  <wp:effectExtent l="0" t="0" r="0" b="0"/>
                  <wp:docPr id="61"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24" cstate="print"/>
                          <a:stretch>
                            <a:fillRect/>
                          </a:stretch>
                        </pic:blipFill>
                        <pic:spPr>
                          <a:xfrm>
                            <a:off x="0" y="0"/>
                            <a:ext cx="669821" cy="571500"/>
                          </a:xfrm>
                          <a:prstGeom prst="rect">
                            <a:avLst/>
                          </a:prstGeom>
                        </pic:spPr>
                      </pic:pic>
                    </a:graphicData>
                  </a:graphic>
                </wp:inline>
              </w:drawing>
            </w:r>
          </w:p>
        </w:tc>
        <w:tc>
          <w:tcPr>
            <w:tcW w:w="3953" w:type="pct"/>
            <w:gridSpan w:val="6"/>
            <w:vAlign w:val="center"/>
          </w:tcPr>
          <w:p w14:paraId="5947BA7D" w14:textId="0B1E338C" w:rsidR="002719CD" w:rsidRPr="004F4C5D" w:rsidRDefault="004F4C5D" w:rsidP="00641EC2">
            <w:pPr>
              <w:rPr>
                <w:color w:val="212121"/>
                <w:lang w:val="en-GB"/>
              </w:rPr>
            </w:pPr>
            <w:r w:rsidRPr="004F4C5D">
              <w:rPr>
                <w:color w:val="212121"/>
                <w:lang w:val="en-GB"/>
              </w:rPr>
              <w:t>Contains 0% of components with unknown hazards to the aquatic environment</w:t>
            </w:r>
          </w:p>
          <w:p w14:paraId="4E5E9ACA" w14:textId="5622C75C" w:rsidR="002719CD" w:rsidRPr="004F4C5D" w:rsidRDefault="002719CD" w:rsidP="00641EC2">
            <w:pPr>
              <w:jc w:val="center"/>
              <w:rPr>
                <w:sz w:val="12"/>
              </w:rPr>
            </w:pPr>
          </w:p>
        </w:tc>
      </w:tr>
      <w:tr w:rsidR="002719CD" w14:paraId="5152F1A8" w14:textId="77777777" w:rsidTr="00641EC2">
        <w:trPr>
          <w:trHeight w:val="1720"/>
        </w:trPr>
        <w:tc>
          <w:tcPr>
            <w:tcW w:w="1047" w:type="pct"/>
            <w:vAlign w:val="center"/>
          </w:tcPr>
          <w:p w14:paraId="322ED796" w14:textId="77777777" w:rsidR="002719CD" w:rsidRDefault="002719CD" w:rsidP="002719CD">
            <w:pPr>
              <w:pStyle w:val="TableParagraph"/>
              <w:spacing w:before="7"/>
              <w:ind w:left="26"/>
              <w:jc w:val="center"/>
              <w:rPr>
                <w:b/>
                <w:sz w:val="12"/>
              </w:rPr>
            </w:pPr>
            <w:r>
              <w:rPr>
                <w:b/>
                <w:sz w:val="12"/>
              </w:rPr>
              <w:t>Storage,</w:t>
            </w:r>
            <w:r>
              <w:rPr>
                <w:b/>
                <w:spacing w:val="-6"/>
                <w:sz w:val="12"/>
              </w:rPr>
              <w:t xml:space="preserve"> </w:t>
            </w:r>
            <w:r>
              <w:rPr>
                <w:b/>
                <w:sz w:val="12"/>
              </w:rPr>
              <w:t>Disposal</w:t>
            </w:r>
            <w:r>
              <w:rPr>
                <w:b/>
                <w:spacing w:val="-5"/>
                <w:sz w:val="12"/>
              </w:rPr>
              <w:t xml:space="preserve"> </w:t>
            </w:r>
            <w:r>
              <w:rPr>
                <w:b/>
                <w:sz w:val="12"/>
              </w:rPr>
              <w:t>&amp;</w:t>
            </w:r>
            <w:r>
              <w:rPr>
                <w:b/>
                <w:spacing w:val="-5"/>
                <w:sz w:val="12"/>
              </w:rPr>
              <w:t xml:space="preserve"> </w:t>
            </w:r>
            <w:r>
              <w:rPr>
                <w:b/>
                <w:sz w:val="12"/>
              </w:rPr>
              <w:t>Transport</w:t>
            </w:r>
          </w:p>
          <w:p w14:paraId="191FAA9B" w14:textId="77777777" w:rsidR="002719CD" w:rsidRPr="00914F60" w:rsidRDefault="002719CD" w:rsidP="002719CD">
            <w:pPr>
              <w:pStyle w:val="TableParagraph"/>
              <w:spacing w:before="7"/>
              <w:ind w:left="26"/>
              <w:jc w:val="center"/>
              <w:rPr>
                <w:b/>
                <w:noProof/>
                <w:sz w:val="12"/>
                <w:szCs w:val="14"/>
              </w:rPr>
            </w:pPr>
          </w:p>
          <w:p w14:paraId="5710C1D2" w14:textId="4A116A16" w:rsidR="002719CD" w:rsidRPr="004E6E07" w:rsidRDefault="002719CD" w:rsidP="002719CD">
            <w:pPr>
              <w:pStyle w:val="TableParagraph"/>
              <w:spacing w:before="7"/>
              <w:ind w:left="26"/>
              <w:jc w:val="center"/>
              <w:rPr>
                <w:b/>
                <w:sz w:val="12"/>
              </w:rPr>
            </w:pPr>
            <w:r>
              <w:rPr>
                <w:rFonts w:ascii="Times New Roman"/>
                <w:noProof/>
                <w:sz w:val="20"/>
              </w:rPr>
              <w:t xml:space="preserve"> </w:t>
            </w:r>
            <w:r>
              <w:rPr>
                <w:rFonts w:ascii="Times New Roman"/>
                <w:noProof/>
                <w:sz w:val="20"/>
              </w:rPr>
              <w:drawing>
                <wp:inline distT="0" distB="0" distL="0" distR="0" wp14:anchorId="0CED1DD8" wp14:editId="7F9EB025">
                  <wp:extent cx="777833" cy="512063"/>
                  <wp:effectExtent l="0" t="0" r="0" b="0"/>
                  <wp:docPr id="62" name="Image 62" descr="ctm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 name="Image 62" descr="ctm22"/>
                          <pic:cNvPicPr/>
                        </pic:nvPicPr>
                        <pic:blipFill>
                          <a:blip r:embed="rId25" cstate="print"/>
                          <a:stretch>
                            <a:fillRect/>
                          </a:stretch>
                        </pic:blipFill>
                        <pic:spPr>
                          <a:xfrm>
                            <a:off x="0" y="0"/>
                            <a:ext cx="777833" cy="512063"/>
                          </a:xfrm>
                          <a:prstGeom prst="rect">
                            <a:avLst/>
                          </a:prstGeom>
                        </pic:spPr>
                      </pic:pic>
                    </a:graphicData>
                  </a:graphic>
                </wp:inline>
              </w:drawing>
            </w:r>
          </w:p>
        </w:tc>
        <w:tc>
          <w:tcPr>
            <w:tcW w:w="1222" w:type="pct"/>
            <w:gridSpan w:val="2"/>
            <w:vAlign w:val="center"/>
          </w:tcPr>
          <w:p w14:paraId="7DF73FF3" w14:textId="77777777" w:rsidR="002719CD" w:rsidRPr="00641EC2" w:rsidRDefault="002719CD" w:rsidP="00641EC2">
            <w:pPr>
              <w:rPr>
                <w:sz w:val="18"/>
                <w:szCs w:val="18"/>
              </w:rPr>
            </w:pPr>
            <w:r w:rsidRPr="00641EC2">
              <w:rPr>
                <w:sz w:val="18"/>
                <w:szCs w:val="18"/>
              </w:rPr>
              <w:t>Storage</w:t>
            </w:r>
          </w:p>
          <w:p w14:paraId="6847C129" w14:textId="77777777" w:rsidR="002719CD" w:rsidRPr="00641EC2" w:rsidRDefault="002719CD" w:rsidP="00641EC2">
            <w:pPr>
              <w:rPr>
                <w:sz w:val="18"/>
                <w:szCs w:val="18"/>
              </w:rPr>
            </w:pPr>
          </w:p>
          <w:p w14:paraId="6518FD2B" w14:textId="7064C588" w:rsidR="002719CD" w:rsidRPr="00641EC2" w:rsidRDefault="002719CD" w:rsidP="00641EC2">
            <w:pPr>
              <w:rPr>
                <w:sz w:val="18"/>
                <w:szCs w:val="18"/>
              </w:rPr>
            </w:pPr>
            <w:r w:rsidRPr="00641EC2">
              <w:rPr>
                <w:sz w:val="18"/>
                <w:szCs w:val="18"/>
                <w:lang w:val="en-GB" w:eastAsia="en-GB"/>
              </w:rPr>
              <w:t xml:space="preserve">A small supply &lt;1kg is stored in </w:t>
            </w:r>
            <w:r w:rsidR="004F4C5D">
              <w:rPr>
                <w:sz w:val="18"/>
                <w:szCs w:val="18"/>
                <w:lang w:val="en-GB" w:eastAsia="en-GB"/>
              </w:rPr>
              <w:t>xxxxxxxxxxxx</w:t>
            </w:r>
          </w:p>
        </w:tc>
        <w:tc>
          <w:tcPr>
            <w:tcW w:w="1518" w:type="pct"/>
            <w:gridSpan w:val="2"/>
            <w:vAlign w:val="center"/>
          </w:tcPr>
          <w:p w14:paraId="4645FF9A" w14:textId="77777777" w:rsidR="002719CD" w:rsidRPr="00641EC2" w:rsidRDefault="002719CD" w:rsidP="00641EC2">
            <w:pPr>
              <w:rPr>
                <w:sz w:val="18"/>
                <w:szCs w:val="18"/>
              </w:rPr>
            </w:pPr>
          </w:p>
          <w:p w14:paraId="25C49517" w14:textId="0E64A621" w:rsidR="002719CD" w:rsidRPr="00641EC2" w:rsidRDefault="002719CD" w:rsidP="00641EC2">
            <w:pPr>
              <w:rPr>
                <w:sz w:val="18"/>
                <w:szCs w:val="18"/>
              </w:rPr>
            </w:pPr>
            <w:r w:rsidRPr="00641EC2">
              <w:rPr>
                <w:sz w:val="18"/>
                <w:szCs w:val="18"/>
              </w:rPr>
              <w:t>Disposal</w:t>
            </w:r>
          </w:p>
          <w:p w14:paraId="035E1477" w14:textId="77777777" w:rsidR="002719CD" w:rsidRPr="00641EC2" w:rsidRDefault="002719CD" w:rsidP="00641EC2">
            <w:pPr>
              <w:rPr>
                <w:sz w:val="18"/>
                <w:szCs w:val="18"/>
              </w:rPr>
            </w:pPr>
          </w:p>
          <w:p w14:paraId="67860D37" w14:textId="69581CDA" w:rsidR="002719CD" w:rsidRPr="00641EC2" w:rsidRDefault="002719CD" w:rsidP="00641EC2">
            <w:pPr>
              <w:rPr>
                <w:color w:val="000000"/>
                <w:sz w:val="18"/>
                <w:szCs w:val="18"/>
                <w:lang w:val="en-GB" w:eastAsia="en-GB"/>
              </w:rPr>
            </w:pPr>
            <w:r w:rsidRPr="00641EC2">
              <w:rPr>
                <w:color w:val="000000"/>
                <w:sz w:val="18"/>
                <w:szCs w:val="18"/>
                <w:lang w:val="en-GB" w:eastAsia="en-GB"/>
              </w:rPr>
              <w:t xml:space="preserve">Dispose of waste in the </w:t>
            </w:r>
            <w:r w:rsidR="004F4C5D">
              <w:rPr>
                <w:color w:val="000000"/>
                <w:sz w:val="18"/>
                <w:szCs w:val="18"/>
                <w:lang w:val="en-GB" w:eastAsia="en-GB"/>
              </w:rPr>
              <w:t xml:space="preserve">container provided and return to the facilities team for recycling </w:t>
            </w:r>
          </w:p>
          <w:p w14:paraId="3617F810" w14:textId="6DBCBC00" w:rsidR="002719CD" w:rsidRPr="00641EC2" w:rsidRDefault="002719CD" w:rsidP="00641EC2">
            <w:pPr>
              <w:rPr>
                <w:sz w:val="18"/>
                <w:szCs w:val="18"/>
              </w:rPr>
            </w:pPr>
          </w:p>
        </w:tc>
        <w:tc>
          <w:tcPr>
            <w:tcW w:w="1213" w:type="pct"/>
            <w:gridSpan w:val="2"/>
            <w:vAlign w:val="center"/>
          </w:tcPr>
          <w:p w14:paraId="443E5053" w14:textId="259C4F6E" w:rsidR="002719CD" w:rsidRPr="00641EC2" w:rsidRDefault="002719CD" w:rsidP="00641EC2">
            <w:pPr>
              <w:rPr>
                <w:sz w:val="18"/>
                <w:szCs w:val="18"/>
              </w:rPr>
            </w:pPr>
            <w:r w:rsidRPr="00641EC2">
              <w:rPr>
                <w:sz w:val="18"/>
                <w:szCs w:val="18"/>
              </w:rPr>
              <w:t>Transport</w:t>
            </w:r>
          </w:p>
          <w:p w14:paraId="059D9013" w14:textId="77777777" w:rsidR="002719CD" w:rsidRPr="00641EC2" w:rsidRDefault="002719CD" w:rsidP="00641EC2">
            <w:pPr>
              <w:rPr>
                <w:sz w:val="18"/>
                <w:szCs w:val="18"/>
              </w:rPr>
            </w:pPr>
          </w:p>
          <w:p w14:paraId="2AD29277" w14:textId="13838C51" w:rsidR="002719CD" w:rsidRPr="00641EC2" w:rsidRDefault="002719CD" w:rsidP="00641EC2">
            <w:pPr>
              <w:rPr>
                <w:bCs/>
                <w:sz w:val="18"/>
                <w:szCs w:val="18"/>
              </w:rPr>
            </w:pPr>
            <w:r w:rsidRPr="00641EC2">
              <w:rPr>
                <w:bCs/>
                <w:sz w:val="18"/>
                <w:szCs w:val="18"/>
              </w:rPr>
              <w:t xml:space="preserve">Single use </w:t>
            </w:r>
            <w:r w:rsidR="004F4C5D">
              <w:rPr>
                <w:bCs/>
                <w:sz w:val="18"/>
                <w:szCs w:val="18"/>
              </w:rPr>
              <w:t xml:space="preserve">units are provided as needed via the facilities team </w:t>
            </w:r>
            <w:r w:rsidRPr="00641EC2">
              <w:rPr>
                <w:bCs/>
                <w:sz w:val="18"/>
                <w:szCs w:val="18"/>
              </w:rPr>
              <w:t xml:space="preserve"> </w:t>
            </w:r>
          </w:p>
          <w:p w14:paraId="0188102E" w14:textId="77777777" w:rsidR="002719CD" w:rsidRPr="00641EC2" w:rsidRDefault="002719CD" w:rsidP="00641EC2">
            <w:pPr>
              <w:rPr>
                <w:bCs/>
                <w:sz w:val="18"/>
                <w:szCs w:val="18"/>
              </w:rPr>
            </w:pPr>
          </w:p>
          <w:p w14:paraId="23B42743" w14:textId="6F64B4BB" w:rsidR="002719CD" w:rsidRPr="00641EC2" w:rsidRDefault="002719CD" w:rsidP="00641EC2">
            <w:pPr>
              <w:rPr>
                <w:bCs/>
                <w:sz w:val="18"/>
                <w:szCs w:val="18"/>
              </w:rPr>
            </w:pPr>
          </w:p>
        </w:tc>
      </w:tr>
      <w:tr w:rsidR="002719CD" w14:paraId="67D40216" w14:textId="77777777" w:rsidTr="00641EC2">
        <w:trPr>
          <w:trHeight w:val="1103"/>
        </w:trPr>
        <w:tc>
          <w:tcPr>
            <w:tcW w:w="1047" w:type="pct"/>
            <w:vAlign w:val="center"/>
          </w:tcPr>
          <w:p w14:paraId="32F4040D" w14:textId="77777777" w:rsidR="002719CD" w:rsidRDefault="002719CD" w:rsidP="002719CD">
            <w:pPr>
              <w:pStyle w:val="TableParagraph"/>
              <w:jc w:val="center"/>
              <w:rPr>
                <w:b/>
                <w:sz w:val="12"/>
              </w:rPr>
            </w:pPr>
            <w:r>
              <w:rPr>
                <w:b/>
                <w:sz w:val="12"/>
              </w:rPr>
              <w:t>Overall</w:t>
            </w:r>
            <w:r>
              <w:rPr>
                <w:b/>
                <w:spacing w:val="-7"/>
                <w:sz w:val="12"/>
              </w:rPr>
              <w:t xml:space="preserve"> </w:t>
            </w:r>
            <w:r>
              <w:rPr>
                <w:b/>
                <w:sz w:val="12"/>
              </w:rPr>
              <w:t>Assessment of Risk of Current</w:t>
            </w:r>
            <w:r>
              <w:rPr>
                <w:b/>
                <w:spacing w:val="-5"/>
                <w:sz w:val="12"/>
              </w:rPr>
              <w:t xml:space="preserve"> </w:t>
            </w:r>
            <w:r>
              <w:rPr>
                <w:b/>
                <w:sz w:val="12"/>
              </w:rPr>
              <w:t>Use of the Substance</w:t>
            </w:r>
          </w:p>
          <w:p w14:paraId="455B913C" w14:textId="77777777" w:rsidR="002719CD" w:rsidRPr="002869ED" w:rsidRDefault="002719CD" w:rsidP="002719CD">
            <w:pPr>
              <w:pStyle w:val="TableParagraph"/>
              <w:jc w:val="center"/>
              <w:rPr>
                <w:b/>
                <w:noProof/>
                <w:sz w:val="12"/>
                <w:szCs w:val="14"/>
              </w:rPr>
            </w:pPr>
          </w:p>
          <w:p w14:paraId="03337513" w14:textId="564C3A0B" w:rsidR="002719CD" w:rsidRPr="008C53E3" w:rsidRDefault="002719CD" w:rsidP="002719CD">
            <w:pPr>
              <w:pStyle w:val="TableParagraph"/>
              <w:jc w:val="center"/>
              <w:rPr>
                <w:rFonts w:ascii="Times New Roman"/>
                <w:sz w:val="7"/>
              </w:rPr>
            </w:pPr>
            <w:r>
              <w:rPr>
                <w:rFonts w:ascii="Times New Roman"/>
                <w:noProof/>
                <w:sz w:val="20"/>
              </w:rPr>
              <w:t xml:space="preserve"> </w:t>
            </w:r>
            <w:r>
              <w:rPr>
                <w:rFonts w:ascii="Times New Roman"/>
                <w:noProof/>
                <w:sz w:val="20"/>
              </w:rPr>
              <w:drawing>
                <wp:inline distT="0" distB="0" distL="0" distR="0" wp14:anchorId="05D882FE" wp14:editId="5E25EE03">
                  <wp:extent cx="511517" cy="480060"/>
                  <wp:effectExtent l="0" t="0" r="0" b="0"/>
                  <wp:docPr id="63" name="Image 63" descr="CAUTIO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Image 63" descr="CAUTION"/>
                          <pic:cNvPicPr/>
                        </pic:nvPicPr>
                        <pic:blipFill>
                          <a:blip r:embed="rId26" cstate="print"/>
                          <a:stretch>
                            <a:fillRect/>
                          </a:stretch>
                        </pic:blipFill>
                        <pic:spPr>
                          <a:xfrm>
                            <a:off x="0" y="0"/>
                            <a:ext cx="511517" cy="480060"/>
                          </a:xfrm>
                          <a:prstGeom prst="rect">
                            <a:avLst/>
                          </a:prstGeom>
                        </pic:spPr>
                      </pic:pic>
                    </a:graphicData>
                  </a:graphic>
                </wp:inline>
              </w:drawing>
            </w:r>
          </w:p>
        </w:tc>
        <w:sdt>
          <w:sdtPr>
            <w:rPr>
              <w:sz w:val="18"/>
              <w:szCs w:val="18"/>
            </w:rPr>
            <w:id w:val="-671034804"/>
            <w14:checkbox>
              <w14:checked w14:val="1"/>
              <w14:checkedState w14:val="2612" w14:font="MS Gothic"/>
              <w14:uncheckedState w14:val="2610" w14:font="MS Gothic"/>
            </w14:checkbox>
          </w:sdtPr>
          <w:sdtEndPr/>
          <w:sdtContent>
            <w:tc>
              <w:tcPr>
                <w:tcW w:w="292" w:type="pct"/>
                <w:tcBorders>
                  <w:bottom w:val="single" w:sz="4" w:space="0" w:color="auto"/>
                </w:tcBorders>
                <w:vAlign w:val="center"/>
              </w:tcPr>
              <w:p w14:paraId="2F4E9672" w14:textId="49A0913C" w:rsidR="002719CD" w:rsidRPr="00641EC2" w:rsidRDefault="002F5875" w:rsidP="00641EC2">
                <w:pPr>
                  <w:rPr>
                    <w:sz w:val="18"/>
                    <w:szCs w:val="18"/>
                  </w:rPr>
                </w:pPr>
                <w:r>
                  <w:rPr>
                    <w:rFonts w:ascii="MS Gothic" w:eastAsia="MS Gothic" w:hAnsi="MS Gothic" w:hint="eastAsia"/>
                    <w:sz w:val="18"/>
                    <w:szCs w:val="18"/>
                  </w:rPr>
                  <w:t>☒</w:t>
                </w:r>
              </w:p>
            </w:tc>
          </w:sdtContent>
        </w:sdt>
        <w:tc>
          <w:tcPr>
            <w:tcW w:w="930" w:type="pct"/>
            <w:tcBorders>
              <w:bottom w:val="single" w:sz="4" w:space="0" w:color="auto"/>
            </w:tcBorders>
            <w:vAlign w:val="center"/>
          </w:tcPr>
          <w:p w14:paraId="140BC068" w14:textId="77777777" w:rsidR="002719CD" w:rsidRPr="00641EC2" w:rsidRDefault="002719CD" w:rsidP="00641EC2">
            <w:pPr>
              <w:rPr>
                <w:color w:val="00B050"/>
                <w:sz w:val="18"/>
                <w:szCs w:val="18"/>
                <w:highlight w:val="yellow"/>
              </w:rPr>
            </w:pPr>
            <w:r w:rsidRPr="00641EC2">
              <w:rPr>
                <w:color w:val="00B050"/>
                <w:sz w:val="18"/>
                <w:szCs w:val="18"/>
                <w:highlight w:val="yellow"/>
              </w:rPr>
              <w:t>Low</w:t>
            </w:r>
          </w:p>
          <w:p w14:paraId="778E32D1" w14:textId="12902B95" w:rsidR="002719CD" w:rsidRPr="00641EC2" w:rsidRDefault="002719CD" w:rsidP="00641EC2">
            <w:pPr>
              <w:rPr>
                <w:bCs/>
                <w:sz w:val="18"/>
                <w:szCs w:val="18"/>
              </w:rPr>
            </w:pPr>
            <w:r w:rsidRPr="00641EC2">
              <w:rPr>
                <w:bCs/>
                <w:sz w:val="18"/>
                <w:szCs w:val="18"/>
                <w:highlight w:val="yellow"/>
              </w:rPr>
              <w:t>A low-risk score means the substance poses minimal danger under normal working conditions and when proper controls (e.g., PPE, ventilation) are in place. Routine monitoring is sufficient, and there is no immediate concern for harm.</w:t>
            </w:r>
          </w:p>
          <w:p w14:paraId="3611EDDF" w14:textId="77777777" w:rsidR="002719CD" w:rsidRPr="00641EC2" w:rsidRDefault="002719CD" w:rsidP="00641EC2">
            <w:pPr>
              <w:rPr>
                <w:bCs/>
                <w:sz w:val="18"/>
                <w:szCs w:val="18"/>
              </w:rPr>
            </w:pPr>
          </w:p>
          <w:p w14:paraId="415D31DC" w14:textId="6777B24F" w:rsidR="002719CD" w:rsidRPr="00641EC2" w:rsidRDefault="002719CD" w:rsidP="00641EC2">
            <w:pPr>
              <w:rPr>
                <w:bCs/>
                <w:sz w:val="18"/>
                <w:szCs w:val="18"/>
              </w:rPr>
            </w:pPr>
          </w:p>
        </w:tc>
        <w:sdt>
          <w:sdtPr>
            <w:rPr>
              <w:sz w:val="18"/>
              <w:szCs w:val="18"/>
            </w:rPr>
            <w:id w:val="-1463575027"/>
            <w14:checkbox>
              <w14:checked w14:val="0"/>
              <w14:checkedState w14:val="2612" w14:font="MS Gothic"/>
              <w14:uncheckedState w14:val="2610" w14:font="MS Gothic"/>
            </w14:checkbox>
          </w:sdtPr>
          <w:sdtEndPr/>
          <w:sdtContent>
            <w:tc>
              <w:tcPr>
                <w:tcW w:w="306" w:type="pct"/>
                <w:tcBorders>
                  <w:bottom w:val="single" w:sz="4" w:space="0" w:color="auto"/>
                </w:tcBorders>
                <w:vAlign w:val="center"/>
              </w:tcPr>
              <w:p w14:paraId="3BF1ABEB" w14:textId="591F7BC8" w:rsidR="002719CD" w:rsidRPr="00641EC2" w:rsidRDefault="002F5875" w:rsidP="00641EC2">
                <w:pPr>
                  <w:rPr>
                    <w:sz w:val="18"/>
                    <w:szCs w:val="18"/>
                  </w:rPr>
                </w:pPr>
                <w:r>
                  <w:rPr>
                    <w:rFonts w:ascii="MS Gothic" w:eastAsia="MS Gothic" w:hAnsi="MS Gothic" w:hint="eastAsia"/>
                    <w:sz w:val="18"/>
                    <w:szCs w:val="18"/>
                  </w:rPr>
                  <w:t>☐</w:t>
                </w:r>
              </w:p>
            </w:tc>
          </w:sdtContent>
        </w:sdt>
        <w:tc>
          <w:tcPr>
            <w:tcW w:w="1212" w:type="pct"/>
            <w:tcBorders>
              <w:bottom w:val="single" w:sz="4" w:space="0" w:color="auto"/>
            </w:tcBorders>
            <w:vAlign w:val="center"/>
          </w:tcPr>
          <w:p w14:paraId="0A477621" w14:textId="77777777" w:rsidR="002719CD" w:rsidRPr="00641EC2" w:rsidRDefault="002719CD" w:rsidP="00641EC2">
            <w:pPr>
              <w:rPr>
                <w:color w:val="FFC000"/>
                <w:sz w:val="18"/>
                <w:szCs w:val="18"/>
              </w:rPr>
            </w:pPr>
            <w:r w:rsidRPr="00641EC2">
              <w:rPr>
                <w:color w:val="FFC000"/>
                <w:sz w:val="18"/>
                <w:szCs w:val="18"/>
              </w:rPr>
              <w:t>Medium</w:t>
            </w:r>
          </w:p>
          <w:p w14:paraId="1F803ABE" w14:textId="36977BD5" w:rsidR="002719CD" w:rsidRPr="00641EC2" w:rsidRDefault="002719CD" w:rsidP="00641EC2">
            <w:pPr>
              <w:rPr>
                <w:bCs/>
                <w:sz w:val="18"/>
                <w:szCs w:val="18"/>
              </w:rPr>
            </w:pPr>
            <w:r w:rsidRPr="00641EC2">
              <w:rPr>
                <w:bCs/>
                <w:sz w:val="18"/>
                <w:szCs w:val="18"/>
              </w:rPr>
              <w:t>A medium-risk score indicates a moderate chance of harm. This suggests that additional precautions or stricter controls may be required to prevent exposure, such as improving handling procedures or enhancing protective measures.</w:t>
            </w:r>
          </w:p>
          <w:p w14:paraId="77B879CD" w14:textId="77777777" w:rsidR="002719CD" w:rsidRPr="00641EC2" w:rsidRDefault="002719CD" w:rsidP="00641EC2">
            <w:pPr>
              <w:rPr>
                <w:bCs/>
                <w:sz w:val="18"/>
                <w:szCs w:val="18"/>
              </w:rPr>
            </w:pPr>
          </w:p>
          <w:p w14:paraId="6FDAD3B6" w14:textId="77777777" w:rsidR="002719CD" w:rsidRPr="00641EC2" w:rsidRDefault="002719CD" w:rsidP="00641EC2">
            <w:pPr>
              <w:rPr>
                <w:bCs/>
                <w:sz w:val="18"/>
                <w:szCs w:val="18"/>
              </w:rPr>
            </w:pPr>
          </w:p>
          <w:p w14:paraId="406A77E6" w14:textId="77777777" w:rsidR="002719CD" w:rsidRPr="00641EC2" w:rsidRDefault="002719CD" w:rsidP="00641EC2">
            <w:pPr>
              <w:rPr>
                <w:bCs/>
                <w:sz w:val="18"/>
                <w:szCs w:val="18"/>
              </w:rPr>
            </w:pPr>
          </w:p>
          <w:p w14:paraId="2D549EF3" w14:textId="4A10136A" w:rsidR="002719CD" w:rsidRPr="00641EC2" w:rsidRDefault="002719CD" w:rsidP="00641EC2">
            <w:pPr>
              <w:rPr>
                <w:bCs/>
                <w:sz w:val="18"/>
                <w:szCs w:val="18"/>
              </w:rPr>
            </w:pPr>
          </w:p>
        </w:tc>
        <w:sdt>
          <w:sdtPr>
            <w:rPr>
              <w:sz w:val="18"/>
              <w:szCs w:val="18"/>
            </w:rPr>
            <w:id w:val="-866140216"/>
            <w14:checkbox>
              <w14:checked w14:val="0"/>
              <w14:checkedState w14:val="2612" w14:font="MS Gothic"/>
              <w14:uncheckedState w14:val="2610" w14:font="MS Gothic"/>
            </w14:checkbox>
          </w:sdtPr>
          <w:sdtEndPr/>
          <w:sdtContent>
            <w:tc>
              <w:tcPr>
                <w:tcW w:w="335" w:type="pct"/>
                <w:tcBorders>
                  <w:bottom w:val="single" w:sz="4" w:space="0" w:color="auto"/>
                </w:tcBorders>
                <w:vAlign w:val="center"/>
              </w:tcPr>
              <w:p w14:paraId="5233EE95" w14:textId="60AD1DA0" w:rsidR="002719CD" w:rsidRPr="00641EC2" w:rsidRDefault="002F5875" w:rsidP="00641EC2">
                <w:pPr>
                  <w:rPr>
                    <w:sz w:val="18"/>
                    <w:szCs w:val="18"/>
                  </w:rPr>
                </w:pPr>
                <w:r>
                  <w:rPr>
                    <w:rFonts w:ascii="MS Gothic" w:eastAsia="MS Gothic" w:hAnsi="MS Gothic" w:hint="eastAsia"/>
                    <w:sz w:val="18"/>
                    <w:szCs w:val="18"/>
                  </w:rPr>
                  <w:t>☐</w:t>
                </w:r>
              </w:p>
            </w:tc>
          </w:sdtContent>
        </w:sdt>
        <w:tc>
          <w:tcPr>
            <w:tcW w:w="878" w:type="pct"/>
            <w:tcBorders>
              <w:bottom w:val="single" w:sz="4" w:space="0" w:color="auto"/>
            </w:tcBorders>
            <w:vAlign w:val="center"/>
          </w:tcPr>
          <w:p w14:paraId="59C1D135" w14:textId="77777777" w:rsidR="002719CD" w:rsidRPr="00641EC2" w:rsidRDefault="002719CD" w:rsidP="00641EC2">
            <w:pPr>
              <w:rPr>
                <w:color w:val="FF0000"/>
                <w:sz w:val="18"/>
                <w:szCs w:val="18"/>
              </w:rPr>
            </w:pPr>
            <w:r w:rsidRPr="00641EC2">
              <w:rPr>
                <w:color w:val="FF0000"/>
                <w:sz w:val="18"/>
                <w:szCs w:val="18"/>
              </w:rPr>
              <w:t>High</w:t>
            </w:r>
          </w:p>
          <w:p w14:paraId="08B0204E" w14:textId="21B83DD7" w:rsidR="002719CD" w:rsidRPr="00641EC2" w:rsidRDefault="002719CD" w:rsidP="00641EC2">
            <w:pPr>
              <w:rPr>
                <w:bCs/>
                <w:sz w:val="18"/>
                <w:szCs w:val="18"/>
              </w:rPr>
            </w:pPr>
            <w:r w:rsidRPr="00641EC2">
              <w:rPr>
                <w:bCs/>
                <w:sz w:val="18"/>
                <w:szCs w:val="18"/>
              </w:rPr>
              <w:t>A high-risk score means there is a significant likelihood of harm, either due to the nature of the substance or insufficient controls. Immediate action is required to eliminate or reduce exposure to an acceptable level, such as substituting the substance, upgrading safety measures, or improving training and supervision.</w:t>
            </w:r>
          </w:p>
        </w:tc>
      </w:tr>
      <w:tr w:rsidR="002719CD" w14:paraId="4DBAA83A" w14:textId="77777777" w:rsidTr="002719CD">
        <w:trPr>
          <w:trHeight w:val="87"/>
        </w:trPr>
        <w:tc>
          <w:tcPr>
            <w:tcW w:w="1047" w:type="pct"/>
            <w:vMerge w:val="restart"/>
            <w:tcBorders>
              <w:right w:val="single" w:sz="4" w:space="0" w:color="auto"/>
            </w:tcBorders>
            <w:vAlign w:val="center"/>
          </w:tcPr>
          <w:p w14:paraId="371DF734" w14:textId="77777777" w:rsidR="002719CD" w:rsidRDefault="002719CD" w:rsidP="002719CD">
            <w:pPr>
              <w:pStyle w:val="TableParagraph"/>
              <w:spacing w:before="7"/>
              <w:ind w:left="26"/>
              <w:jc w:val="center"/>
              <w:rPr>
                <w:b/>
                <w:spacing w:val="-2"/>
                <w:sz w:val="12"/>
              </w:rPr>
            </w:pPr>
            <w:r>
              <w:rPr>
                <w:b/>
                <w:spacing w:val="-2"/>
                <w:sz w:val="12"/>
              </w:rPr>
              <w:t xml:space="preserve">Improvements </w:t>
            </w:r>
          </w:p>
          <w:p w14:paraId="4B60F735" w14:textId="17C31AE3" w:rsidR="002719CD" w:rsidRPr="00733B57" w:rsidRDefault="002719CD" w:rsidP="002719CD">
            <w:pPr>
              <w:pStyle w:val="TableParagraph"/>
              <w:spacing w:before="7"/>
              <w:ind w:left="26"/>
              <w:jc w:val="center"/>
              <w:rPr>
                <w:b/>
                <w:sz w:val="12"/>
              </w:rPr>
            </w:pPr>
            <w:r>
              <w:rPr>
                <w:b/>
                <w:spacing w:val="-2"/>
                <w:sz w:val="12"/>
              </w:rPr>
              <w:t>Required</w:t>
            </w:r>
          </w:p>
        </w:tc>
        <w:tc>
          <w:tcPr>
            <w:tcW w:w="2740" w:type="pct"/>
            <w:gridSpan w:val="4"/>
            <w:tcBorders>
              <w:top w:val="single" w:sz="4" w:space="0" w:color="auto"/>
              <w:left w:val="single" w:sz="4" w:space="0" w:color="auto"/>
              <w:bottom w:val="single" w:sz="4" w:space="0" w:color="auto"/>
              <w:right w:val="single" w:sz="4" w:space="0" w:color="auto"/>
            </w:tcBorders>
            <w:vAlign w:val="center"/>
          </w:tcPr>
          <w:p w14:paraId="6364A281" w14:textId="24C52755" w:rsidR="002719CD" w:rsidRPr="00641EC2" w:rsidRDefault="002719CD" w:rsidP="002719CD">
            <w:pPr>
              <w:pStyle w:val="TableParagraph"/>
              <w:spacing w:before="1"/>
              <w:ind w:left="26"/>
              <w:rPr>
                <w:b/>
                <w:sz w:val="20"/>
                <w:szCs w:val="20"/>
              </w:rPr>
            </w:pPr>
            <w:r w:rsidRPr="00641EC2">
              <w:rPr>
                <w:b/>
                <w:sz w:val="20"/>
                <w:szCs w:val="20"/>
              </w:rPr>
              <w:t>Are the current controls effective?</w:t>
            </w:r>
          </w:p>
        </w:tc>
        <w:tc>
          <w:tcPr>
            <w:tcW w:w="1213" w:type="pct"/>
            <w:gridSpan w:val="2"/>
            <w:tcBorders>
              <w:top w:val="single" w:sz="4" w:space="0" w:color="auto"/>
              <w:left w:val="single" w:sz="4" w:space="0" w:color="auto"/>
              <w:bottom w:val="single" w:sz="4" w:space="0" w:color="auto"/>
              <w:right w:val="single" w:sz="4" w:space="0" w:color="auto"/>
            </w:tcBorders>
            <w:vAlign w:val="center"/>
          </w:tcPr>
          <w:p w14:paraId="07B534E3" w14:textId="611D6A36" w:rsidR="002719CD" w:rsidRPr="00641EC2" w:rsidRDefault="002719CD" w:rsidP="00641EC2">
            <w:pPr>
              <w:pStyle w:val="TableParagraph"/>
              <w:jc w:val="center"/>
              <w:rPr>
                <w:sz w:val="20"/>
                <w:szCs w:val="20"/>
              </w:rPr>
            </w:pPr>
            <w:r w:rsidRPr="00641EC2">
              <w:rPr>
                <w:spacing w:val="-2"/>
                <w:sz w:val="20"/>
                <w:szCs w:val="20"/>
                <w:highlight w:val="yellow"/>
              </w:rPr>
              <w:t>Yes</w:t>
            </w:r>
          </w:p>
        </w:tc>
      </w:tr>
      <w:tr w:rsidR="002719CD" w14:paraId="66692629" w14:textId="77777777" w:rsidTr="002719CD">
        <w:trPr>
          <w:trHeight w:val="160"/>
        </w:trPr>
        <w:tc>
          <w:tcPr>
            <w:tcW w:w="1047" w:type="pct"/>
            <w:vMerge/>
            <w:tcBorders>
              <w:right w:val="single" w:sz="4" w:space="0" w:color="auto"/>
            </w:tcBorders>
            <w:vAlign w:val="center"/>
          </w:tcPr>
          <w:p w14:paraId="06D4826D" w14:textId="77777777" w:rsidR="002719CD" w:rsidRDefault="002719CD" w:rsidP="002719CD">
            <w:pPr>
              <w:pStyle w:val="TableParagraph"/>
              <w:spacing w:before="7"/>
              <w:ind w:left="26"/>
              <w:jc w:val="center"/>
              <w:rPr>
                <w:b/>
                <w:spacing w:val="-2"/>
                <w:sz w:val="12"/>
              </w:rPr>
            </w:pPr>
          </w:p>
        </w:tc>
        <w:tc>
          <w:tcPr>
            <w:tcW w:w="2740" w:type="pct"/>
            <w:gridSpan w:val="4"/>
            <w:tcBorders>
              <w:top w:val="single" w:sz="4" w:space="0" w:color="auto"/>
              <w:left w:val="single" w:sz="4" w:space="0" w:color="auto"/>
              <w:bottom w:val="single" w:sz="4" w:space="0" w:color="auto"/>
              <w:right w:val="single" w:sz="4" w:space="0" w:color="auto"/>
            </w:tcBorders>
            <w:vAlign w:val="center"/>
          </w:tcPr>
          <w:p w14:paraId="219C3284" w14:textId="6458535B" w:rsidR="002719CD" w:rsidRPr="00641EC2" w:rsidRDefault="002719CD" w:rsidP="002719CD">
            <w:pPr>
              <w:pStyle w:val="TableParagraph"/>
              <w:spacing w:before="1"/>
              <w:ind w:left="26"/>
              <w:rPr>
                <w:b/>
                <w:sz w:val="20"/>
                <w:szCs w:val="20"/>
              </w:rPr>
            </w:pPr>
            <w:r w:rsidRPr="00641EC2">
              <w:rPr>
                <w:b/>
                <w:sz w:val="20"/>
                <w:szCs w:val="20"/>
              </w:rPr>
              <w:t>Does the MSDS suggest any controls that we don't have in place?</w:t>
            </w:r>
          </w:p>
        </w:tc>
        <w:tc>
          <w:tcPr>
            <w:tcW w:w="1213" w:type="pct"/>
            <w:gridSpan w:val="2"/>
            <w:tcBorders>
              <w:top w:val="single" w:sz="4" w:space="0" w:color="auto"/>
              <w:left w:val="single" w:sz="4" w:space="0" w:color="auto"/>
              <w:bottom w:val="single" w:sz="4" w:space="0" w:color="auto"/>
              <w:right w:val="single" w:sz="4" w:space="0" w:color="auto"/>
            </w:tcBorders>
            <w:vAlign w:val="center"/>
          </w:tcPr>
          <w:p w14:paraId="4E6DD3F4" w14:textId="2EAE133F" w:rsidR="002719CD" w:rsidRPr="00641EC2" w:rsidRDefault="002719CD" w:rsidP="00641EC2">
            <w:pPr>
              <w:pStyle w:val="TableParagraph"/>
              <w:jc w:val="center"/>
              <w:rPr>
                <w:rFonts w:ascii="Times New Roman"/>
                <w:sz w:val="20"/>
                <w:szCs w:val="20"/>
              </w:rPr>
            </w:pPr>
            <w:r w:rsidRPr="00641EC2">
              <w:rPr>
                <w:spacing w:val="-2"/>
                <w:sz w:val="20"/>
                <w:szCs w:val="20"/>
                <w:highlight w:val="yellow"/>
              </w:rPr>
              <w:t>No</w:t>
            </w:r>
          </w:p>
        </w:tc>
      </w:tr>
      <w:tr w:rsidR="002719CD" w14:paraId="67398ACA" w14:textId="77777777" w:rsidTr="002719CD">
        <w:trPr>
          <w:trHeight w:val="48"/>
        </w:trPr>
        <w:tc>
          <w:tcPr>
            <w:tcW w:w="1047" w:type="pct"/>
            <w:vMerge/>
            <w:tcBorders>
              <w:right w:val="single" w:sz="4" w:space="0" w:color="auto"/>
            </w:tcBorders>
            <w:vAlign w:val="center"/>
          </w:tcPr>
          <w:p w14:paraId="6AE9D80C" w14:textId="77777777" w:rsidR="002719CD" w:rsidRDefault="002719CD" w:rsidP="002719CD">
            <w:pPr>
              <w:pStyle w:val="TableParagraph"/>
              <w:spacing w:before="7"/>
              <w:ind w:left="26"/>
              <w:jc w:val="center"/>
              <w:rPr>
                <w:b/>
                <w:spacing w:val="-2"/>
                <w:sz w:val="12"/>
              </w:rPr>
            </w:pPr>
          </w:p>
        </w:tc>
        <w:tc>
          <w:tcPr>
            <w:tcW w:w="2740" w:type="pct"/>
            <w:gridSpan w:val="4"/>
            <w:tcBorders>
              <w:top w:val="single" w:sz="4" w:space="0" w:color="auto"/>
              <w:left w:val="single" w:sz="4" w:space="0" w:color="auto"/>
              <w:bottom w:val="single" w:sz="4" w:space="0" w:color="auto"/>
              <w:right w:val="single" w:sz="4" w:space="0" w:color="auto"/>
            </w:tcBorders>
            <w:vAlign w:val="center"/>
          </w:tcPr>
          <w:p w14:paraId="28122671" w14:textId="6ED249D6" w:rsidR="002719CD" w:rsidRPr="00641EC2" w:rsidRDefault="002719CD" w:rsidP="002719CD">
            <w:pPr>
              <w:pStyle w:val="TableParagraph"/>
              <w:spacing w:before="1"/>
              <w:ind w:left="26"/>
              <w:rPr>
                <w:b/>
                <w:sz w:val="20"/>
                <w:szCs w:val="20"/>
              </w:rPr>
            </w:pPr>
            <w:r w:rsidRPr="00641EC2">
              <w:rPr>
                <w:b/>
                <w:sz w:val="20"/>
                <w:szCs w:val="20"/>
              </w:rPr>
              <w:t>Is air monitoring considered appropriate?</w:t>
            </w:r>
          </w:p>
        </w:tc>
        <w:tc>
          <w:tcPr>
            <w:tcW w:w="1213" w:type="pct"/>
            <w:gridSpan w:val="2"/>
            <w:tcBorders>
              <w:top w:val="single" w:sz="4" w:space="0" w:color="auto"/>
              <w:left w:val="single" w:sz="4" w:space="0" w:color="auto"/>
              <w:bottom w:val="single" w:sz="4" w:space="0" w:color="auto"/>
              <w:right w:val="single" w:sz="4" w:space="0" w:color="auto"/>
            </w:tcBorders>
            <w:vAlign w:val="center"/>
          </w:tcPr>
          <w:p w14:paraId="15AB49C3" w14:textId="42FC3C46" w:rsidR="002719CD" w:rsidRPr="00641EC2" w:rsidRDefault="002719CD" w:rsidP="00641EC2">
            <w:pPr>
              <w:pStyle w:val="TableParagraph"/>
              <w:jc w:val="center"/>
              <w:rPr>
                <w:rFonts w:ascii="Times New Roman"/>
                <w:sz w:val="20"/>
                <w:szCs w:val="20"/>
              </w:rPr>
            </w:pPr>
            <w:r w:rsidRPr="00641EC2">
              <w:rPr>
                <w:spacing w:val="-2"/>
                <w:sz w:val="20"/>
                <w:szCs w:val="20"/>
                <w:highlight w:val="yellow"/>
              </w:rPr>
              <w:t>No</w:t>
            </w:r>
          </w:p>
        </w:tc>
      </w:tr>
      <w:tr w:rsidR="002719CD" w14:paraId="5AA0352E" w14:textId="77777777" w:rsidTr="002719CD">
        <w:trPr>
          <w:trHeight w:val="51"/>
        </w:trPr>
        <w:tc>
          <w:tcPr>
            <w:tcW w:w="1047" w:type="pct"/>
            <w:vMerge/>
            <w:tcBorders>
              <w:right w:val="single" w:sz="4" w:space="0" w:color="auto"/>
            </w:tcBorders>
            <w:vAlign w:val="center"/>
          </w:tcPr>
          <w:p w14:paraId="258E5621" w14:textId="77777777" w:rsidR="002719CD" w:rsidRDefault="002719CD" w:rsidP="002719CD">
            <w:pPr>
              <w:pStyle w:val="TableParagraph"/>
              <w:spacing w:before="7"/>
              <w:ind w:left="26"/>
              <w:jc w:val="center"/>
              <w:rPr>
                <w:b/>
                <w:spacing w:val="-2"/>
                <w:sz w:val="12"/>
              </w:rPr>
            </w:pPr>
          </w:p>
        </w:tc>
        <w:tc>
          <w:tcPr>
            <w:tcW w:w="2740" w:type="pct"/>
            <w:gridSpan w:val="4"/>
            <w:tcBorders>
              <w:top w:val="single" w:sz="4" w:space="0" w:color="auto"/>
              <w:left w:val="single" w:sz="4" w:space="0" w:color="auto"/>
              <w:bottom w:val="single" w:sz="4" w:space="0" w:color="auto"/>
              <w:right w:val="single" w:sz="4" w:space="0" w:color="auto"/>
            </w:tcBorders>
            <w:vAlign w:val="center"/>
          </w:tcPr>
          <w:p w14:paraId="608AF54C" w14:textId="508F69DE" w:rsidR="002719CD" w:rsidRPr="00641EC2" w:rsidRDefault="002719CD" w:rsidP="002719CD">
            <w:pPr>
              <w:pStyle w:val="TableParagraph"/>
              <w:spacing w:before="1"/>
              <w:ind w:left="26"/>
              <w:rPr>
                <w:b/>
                <w:sz w:val="20"/>
                <w:szCs w:val="20"/>
              </w:rPr>
            </w:pPr>
            <w:r w:rsidRPr="00641EC2">
              <w:rPr>
                <w:b/>
                <w:sz w:val="20"/>
                <w:szCs w:val="20"/>
              </w:rPr>
              <w:t>Can the process be re-engineered?</w:t>
            </w:r>
          </w:p>
        </w:tc>
        <w:tc>
          <w:tcPr>
            <w:tcW w:w="1213" w:type="pct"/>
            <w:gridSpan w:val="2"/>
            <w:tcBorders>
              <w:top w:val="single" w:sz="4" w:space="0" w:color="auto"/>
              <w:left w:val="single" w:sz="4" w:space="0" w:color="auto"/>
              <w:bottom w:val="single" w:sz="4" w:space="0" w:color="auto"/>
              <w:right w:val="single" w:sz="4" w:space="0" w:color="auto"/>
            </w:tcBorders>
            <w:vAlign w:val="center"/>
          </w:tcPr>
          <w:p w14:paraId="3B0F7249" w14:textId="58F808A0" w:rsidR="002719CD" w:rsidRPr="00641EC2" w:rsidRDefault="002719CD" w:rsidP="00641EC2">
            <w:pPr>
              <w:pStyle w:val="TableParagraph"/>
              <w:jc w:val="center"/>
              <w:rPr>
                <w:rFonts w:ascii="Times New Roman"/>
                <w:sz w:val="20"/>
                <w:szCs w:val="20"/>
              </w:rPr>
            </w:pPr>
            <w:r w:rsidRPr="00641EC2">
              <w:rPr>
                <w:spacing w:val="-2"/>
                <w:sz w:val="20"/>
                <w:szCs w:val="20"/>
                <w:highlight w:val="yellow"/>
              </w:rPr>
              <w:t>No</w:t>
            </w:r>
          </w:p>
        </w:tc>
      </w:tr>
      <w:tr w:rsidR="002719CD" w14:paraId="790CDE25" w14:textId="77777777" w:rsidTr="002719CD">
        <w:trPr>
          <w:trHeight w:val="42"/>
        </w:trPr>
        <w:tc>
          <w:tcPr>
            <w:tcW w:w="1047" w:type="pct"/>
            <w:vMerge/>
            <w:tcBorders>
              <w:right w:val="single" w:sz="4" w:space="0" w:color="auto"/>
            </w:tcBorders>
            <w:vAlign w:val="center"/>
          </w:tcPr>
          <w:p w14:paraId="4F251DAC" w14:textId="77777777" w:rsidR="002719CD" w:rsidRDefault="002719CD" w:rsidP="002719CD">
            <w:pPr>
              <w:pStyle w:val="TableParagraph"/>
              <w:spacing w:before="7"/>
              <w:ind w:left="26"/>
              <w:jc w:val="center"/>
              <w:rPr>
                <w:b/>
                <w:spacing w:val="-2"/>
                <w:sz w:val="12"/>
              </w:rPr>
            </w:pPr>
          </w:p>
        </w:tc>
        <w:tc>
          <w:tcPr>
            <w:tcW w:w="2740" w:type="pct"/>
            <w:gridSpan w:val="4"/>
            <w:tcBorders>
              <w:top w:val="single" w:sz="4" w:space="0" w:color="auto"/>
              <w:left w:val="single" w:sz="4" w:space="0" w:color="auto"/>
              <w:bottom w:val="single" w:sz="4" w:space="0" w:color="auto"/>
              <w:right w:val="single" w:sz="4" w:space="0" w:color="auto"/>
            </w:tcBorders>
            <w:vAlign w:val="center"/>
          </w:tcPr>
          <w:p w14:paraId="5DF021E7" w14:textId="3CD21B42" w:rsidR="002719CD" w:rsidRPr="00641EC2" w:rsidRDefault="002719CD" w:rsidP="002719CD">
            <w:pPr>
              <w:pStyle w:val="TableParagraph"/>
              <w:spacing w:before="1"/>
              <w:ind w:left="26"/>
              <w:rPr>
                <w:b/>
                <w:sz w:val="20"/>
                <w:szCs w:val="20"/>
              </w:rPr>
            </w:pPr>
            <w:r w:rsidRPr="00641EC2">
              <w:rPr>
                <w:b/>
                <w:sz w:val="20"/>
                <w:szCs w:val="20"/>
              </w:rPr>
              <w:t>Have we considered the use of an alternative, less dangerous substance?</w:t>
            </w:r>
          </w:p>
        </w:tc>
        <w:tc>
          <w:tcPr>
            <w:tcW w:w="1213" w:type="pct"/>
            <w:gridSpan w:val="2"/>
            <w:tcBorders>
              <w:top w:val="single" w:sz="4" w:space="0" w:color="auto"/>
              <w:left w:val="single" w:sz="4" w:space="0" w:color="auto"/>
              <w:bottom w:val="single" w:sz="4" w:space="0" w:color="auto"/>
              <w:right w:val="single" w:sz="4" w:space="0" w:color="auto"/>
            </w:tcBorders>
            <w:vAlign w:val="center"/>
          </w:tcPr>
          <w:p w14:paraId="349952DE" w14:textId="00ABFD34" w:rsidR="002719CD" w:rsidRPr="00641EC2" w:rsidRDefault="002719CD" w:rsidP="00641EC2">
            <w:pPr>
              <w:pStyle w:val="TableParagraph"/>
              <w:jc w:val="center"/>
              <w:rPr>
                <w:rFonts w:ascii="Times New Roman"/>
                <w:sz w:val="20"/>
                <w:szCs w:val="20"/>
              </w:rPr>
            </w:pPr>
            <w:r w:rsidRPr="00641EC2">
              <w:rPr>
                <w:spacing w:val="-2"/>
                <w:sz w:val="20"/>
                <w:szCs w:val="20"/>
                <w:highlight w:val="yellow"/>
              </w:rPr>
              <w:t>Yes</w:t>
            </w:r>
          </w:p>
        </w:tc>
      </w:tr>
      <w:tr w:rsidR="002719CD" w14:paraId="5EAC032D" w14:textId="77777777" w:rsidTr="00641EC2">
        <w:trPr>
          <w:trHeight w:val="574"/>
        </w:trPr>
        <w:tc>
          <w:tcPr>
            <w:tcW w:w="1047" w:type="pct"/>
            <w:vAlign w:val="center"/>
          </w:tcPr>
          <w:p w14:paraId="21D6197D" w14:textId="61E497EF" w:rsidR="002719CD" w:rsidRDefault="002719CD" w:rsidP="002719CD">
            <w:pPr>
              <w:pStyle w:val="TableParagraph"/>
              <w:spacing w:before="7"/>
              <w:ind w:right="6"/>
              <w:jc w:val="center"/>
              <w:rPr>
                <w:b/>
                <w:sz w:val="12"/>
              </w:rPr>
            </w:pPr>
            <w:r>
              <w:rPr>
                <w:b/>
                <w:sz w:val="12"/>
              </w:rPr>
              <w:t>Assessment Completed by</w:t>
            </w:r>
          </w:p>
        </w:tc>
        <w:tc>
          <w:tcPr>
            <w:tcW w:w="1222" w:type="pct"/>
            <w:gridSpan w:val="2"/>
            <w:tcBorders>
              <w:top w:val="single" w:sz="4" w:space="0" w:color="auto"/>
            </w:tcBorders>
            <w:vAlign w:val="center"/>
          </w:tcPr>
          <w:p w14:paraId="07276B5F" w14:textId="6EF2B2AA" w:rsidR="002719CD" w:rsidRPr="00641EC2" w:rsidRDefault="002719CD" w:rsidP="002719CD">
            <w:pPr>
              <w:pStyle w:val="TableParagraph"/>
              <w:spacing w:before="1" w:line="280" w:lineRule="auto"/>
              <w:ind w:right="15"/>
              <w:jc w:val="center"/>
              <w:rPr>
                <w:b/>
                <w:sz w:val="20"/>
                <w:szCs w:val="20"/>
              </w:rPr>
            </w:pPr>
            <w:r w:rsidRPr="00641EC2">
              <w:rPr>
                <w:b/>
                <w:sz w:val="20"/>
                <w:szCs w:val="20"/>
              </w:rPr>
              <w:t xml:space="preserve">Name: </w:t>
            </w:r>
            <w:r w:rsidR="000A3579">
              <w:rPr>
                <w:b/>
                <w:sz w:val="20"/>
                <w:szCs w:val="20"/>
              </w:rPr>
              <w:t>Stuart Burgess</w:t>
            </w:r>
          </w:p>
        </w:tc>
        <w:tc>
          <w:tcPr>
            <w:tcW w:w="1518" w:type="pct"/>
            <w:gridSpan w:val="2"/>
            <w:tcBorders>
              <w:top w:val="single" w:sz="4" w:space="0" w:color="auto"/>
            </w:tcBorders>
            <w:vAlign w:val="center"/>
          </w:tcPr>
          <w:p w14:paraId="49206ED4" w14:textId="56F187FF" w:rsidR="002719CD" w:rsidRPr="00641EC2" w:rsidRDefault="002719CD" w:rsidP="002719CD">
            <w:pPr>
              <w:pStyle w:val="TableParagraph"/>
              <w:spacing w:before="1" w:line="280" w:lineRule="auto"/>
              <w:ind w:right="15"/>
              <w:jc w:val="center"/>
              <w:rPr>
                <w:b/>
                <w:sz w:val="20"/>
                <w:szCs w:val="20"/>
              </w:rPr>
            </w:pPr>
            <w:r w:rsidRPr="00641EC2">
              <w:rPr>
                <w:b/>
                <w:sz w:val="20"/>
                <w:szCs w:val="20"/>
              </w:rPr>
              <w:t>Role</w:t>
            </w:r>
            <w:r w:rsidRPr="00641EC2">
              <w:rPr>
                <w:b/>
                <w:spacing w:val="-10"/>
                <w:sz w:val="20"/>
                <w:szCs w:val="20"/>
              </w:rPr>
              <w:t>: Quality Manager</w:t>
            </w:r>
          </w:p>
        </w:tc>
        <w:tc>
          <w:tcPr>
            <w:tcW w:w="1213" w:type="pct"/>
            <w:gridSpan w:val="2"/>
            <w:tcBorders>
              <w:top w:val="single" w:sz="4" w:space="0" w:color="auto"/>
            </w:tcBorders>
            <w:vAlign w:val="center"/>
          </w:tcPr>
          <w:p w14:paraId="5B7FEFDC" w14:textId="5484404A" w:rsidR="002719CD" w:rsidRDefault="002719CD" w:rsidP="002719CD">
            <w:pPr>
              <w:pStyle w:val="TableParagraph"/>
              <w:spacing w:before="52"/>
              <w:jc w:val="center"/>
              <w:rPr>
                <w:b/>
                <w:spacing w:val="-10"/>
                <w:sz w:val="20"/>
                <w:szCs w:val="20"/>
              </w:rPr>
            </w:pPr>
            <w:r w:rsidRPr="00641EC2">
              <w:rPr>
                <w:b/>
                <w:sz w:val="20"/>
                <w:szCs w:val="20"/>
              </w:rPr>
              <w:t>Date</w:t>
            </w:r>
            <w:r w:rsidRPr="00641EC2">
              <w:rPr>
                <w:b/>
                <w:spacing w:val="-10"/>
                <w:sz w:val="20"/>
                <w:szCs w:val="20"/>
              </w:rPr>
              <w:t xml:space="preserve">: </w:t>
            </w:r>
            <w:r w:rsidR="004F4C5D">
              <w:rPr>
                <w:b/>
                <w:spacing w:val="-10"/>
                <w:sz w:val="20"/>
                <w:szCs w:val="20"/>
              </w:rPr>
              <w:t>0</w:t>
            </w:r>
            <w:r w:rsidR="000A3579">
              <w:rPr>
                <w:b/>
                <w:spacing w:val="-10"/>
                <w:sz w:val="20"/>
                <w:szCs w:val="20"/>
              </w:rPr>
              <w:t>1</w:t>
            </w:r>
            <w:r w:rsidR="004F4C5D">
              <w:rPr>
                <w:b/>
                <w:spacing w:val="-10"/>
                <w:sz w:val="20"/>
                <w:szCs w:val="20"/>
              </w:rPr>
              <w:t>/0</w:t>
            </w:r>
            <w:r w:rsidR="000A3579">
              <w:rPr>
                <w:b/>
                <w:spacing w:val="-10"/>
                <w:sz w:val="20"/>
                <w:szCs w:val="20"/>
              </w:rPr>
              <w:t>3</w:t>
            </w:r>
            <w:r w:rsidRPr="00641EC2">
              <w:rPr>
                <w:b/>
                <w:spacing w:val="-10"/>
                <w:sz w:val="20"/>
                <w:szCs w:val="20"/>
              </w:rPr>
              <w:t>/202</w:t>
            </w:r>
            <w:r w:rsidR="00F103E5">
              <w:rPr>
                <w:b/>
                <w:spacing w:val="-10"/>
                <w:sz w:val="20"/>
                <w:szCs w:val="20"/>
              </w:rPr>
              <w:t>6</w:t>
            </w:r>
          </w:p>
          <w:p w14:paraId="1792329A" w14:textId="7474D7AD" w:rsidR="00BC111D" w:rsidRPr="00641EC2" w:rsidRDefault="00BC111D" w:rsidP="002719CD">
            <w:pPr>
              <w:pStyle w:val="TableParagraph"/>
              <w:spacing w:before="52"/>
              <w:jc w:val="center"/>
              <w:rPr>
                <w:rFonts w:ascii="Times New Roman"/>
                <w:sz w:val="20"/>
                <w:szCs w:val="20"/>
              </w:rPr>
            </w:pPr>
            <w:r>
              <w:rPr>
                <w:spacing w:val="-10"/>
                <w:sz w:val="20"/>
                <w:szCs w:val="20"/>
              </w:rPr>
              <w:t>Review date 0</w:t>
            </w:r>
            <w:r w:rsidR="000A3579">
              <w:rPr>
                <w:spacing w:val="-10"/>
                <w:sz w:val="20"/>
                <w:szCs w:val="20"/>
              </w:rPr>
              <w:t>1</w:t>
            </w:r>
            <w:r>
              <w:rPr>
                <w:spacing w:val="-10"/>
                <w:sz w:val="20"/>
                <w:szCs w:val="20"/>
              </w:rPr>
              <w:t>/0</w:t>
            </w:r>
            <w:r w:rsidR="000A3579">
              <w:rPr>
                <w:spacing w:val="-10"/>
                <w:sz w:val="20"/>
                <w:szCs w:val="20"/>
              </w:rPr>
              <w:t>3</w:t>
            </w:r>
            <w:r>
              <w:rPr>
                <w:spacing w:val="-10"/>
                <w:sz w:val="20"/>
                <w:szCs w:val="20"/>
              </w:rPr>
              <w:t>/202</w:t>
            </w:r>
            <w:r w:rsidR="00F103E5">
              <w:rPr>
                <w:spacing w:val="-10"/>
                <w:sz w:val="20"/>
                <w:szCs w:val="20"/>
              </w:rPr>
              <w:t>7</w:t>
            </w:r>
          </w:p>
        </w:tc>
      </w:tr>
    </w:tbl>
    <w:p w14:paraId="10D9E4F1" w14:textId="77777777" w:rsidR="00D52F70" w:rsidRDefault="00D52F70"/>
    <w:p w14:paraId="1792E34B" w14:textId="77777777" w:rsidR="008F591B" w:rsidRPr="004F4C5D" w:rsidRDefault="008F591B" w:rsidP="008F591B">
      <w:pPr>
        <w:pStyle w:val="BodyText"/>
        <w:rPr>
          <w:sz w:val="22"/>
        </w:rPr>
      </w:pPr>
    </w:p>
    <w:p w14:paraId="157FD967" w14:textId="77777777" w:rsidR="00A51DDB" w:rsidRDefault="00A51DDB" w:rsidP="008F591B">
      <w:pPr>
        <w:pStyle w:val="BodyText"/>
        <w:rPr>
          <w:sz w:val="22"/>
        </w:rPr>
      </w:pPr>
    </w:p>
    <w:p w14:paraId="42E45A1D" w14:textId="30F0FD25" w:rsidR="00641EC2" w:rsidRDefault="004F4C5D" w:rsidP="00A51DDB">
      <w:pPr>
        <w:pStyle w:val="BodyText"/>
        <w:jc w:val="center"/>
        <w:rPr>
          <w:sz w:val="22"/>
        </w:rPr>
      </w:pPr>
      <w:r w:rsidRPr="004F4C5D">
        <w:rPr>
          <w:sz w:val="22"/>
        </w:rPr>
        <w:t>SAFETY DATA SHEET</w:t>
      </w:r>
    </w:p>
    <w:p w14:paraId="4B56EF59" w14:textId="77777777" w:rsidR="007025A2" w:rsidRDefault="007025A2" w:rsidP="00A51DDB">
      <w:pPr>
        <w:pStyle w:val="BodyText"/>
        <w:rPr>
          <w:b w:val="0"/>
          <w:bCs w:val="0"/>
          <w:sz w:val="22"/>
        </w:rPr>
      </w:pPr>
    </w:p>
    <w:p w14:paraId="3C4EC3F4" w14:textId="77777777" w:rsidR="007025A2" w:rsidRDefault="00A51DDB" w:rsidP="007025A2">
      <w:pPr>
        <w:spacing w:before="2"/>
        <w:ind w:left="20"/>
        <w:rPr>
          <w:b/>
          <w:sz w:val="56"/>
        </w:rPr>
      </w:pPr>
      <w:r w:rsidRPr="002F37D9">
        <w:t xml:space="preserve"> </w:t>
      </w:r>
      <w:r w:rsidR="007025A2">
        <w:rPr>
          <w:b/>
          <w:color w:val="161616"/>
          <w:spacing w:val="-2"/>
          <w:sz w:val="56"/>
        </w:rPr>
        <w:t>brothel:</w:t>
      </w:r>
    </w:p>
    <w:p w14:paraId="22715D9A" w14:textId="7C262011" w:rsidR="00A51DDB" w:rsidRPr="002F37D9" w:rsidRDefault="007025A2" w:rsidP="007025A2">
      <w:pPr>
        <w:pStyle w:val="BodyText"/>
        <w:tabs>
          <w:tab w:val="left" w:pos="8890"/>
        </w:tabs>
        <w:rPr>
          <w:b w:val="0"/>
          <w:bCs w:val="0"/>
          <w:sz w:val="22"/>
        </w:rPr>
      </w:pPr>
      <w:r>
        <w:rPr>
          <w:b w:val="0"/>
          <w:bCs w:val="0"/>
          <w:sz w:val="22"/>
        </w:rPr>
        <w:tab/>
      </w:r>
    </w:p>
    <w:p w14:paraId="7220949D" w14:textId="77777777" w:rsidR="00A51DDB" w:rsidRPr="002F37D9" w:rsidRDefault="00A51DDB" w:rsidP="00A51DDB">
      <w:pPr>
        <w:pStyle w:val="BodyText"/>
        <w:rPr>
          <w:sz w:val="22"/>
        </w:rPr>
      </w:pPr>
      <w:r w:rsidRPr="002F37D9">
        <w:rPr>
          <w:sz w:val="22"/>
        </w:rPr>
        <w:t>Product Name TN-1700 Toner</w:t>
      </w:r>
    </w:p>
    <w:p w14:paraId="66F249A9" w14:textId="77777777" w:rsidR="00A51DDB" w:rsidRPr="002F37D9" w:rsidRDefault="00A51DDB" w:rsidP="00A51DDB">
      <w:pPr>
        <w:pStyle w:val="BodyText"/>
        <w:rPr>
          <w:sz w:val="22"/>
        </w:rPr>
      </w:pPr>
      <w:r w:rsidRPr="002F37D9">
        <w:rPr>
          <w:sz w:val="22"/>
        </w:rPr>
        <w:t xml:space="preserve"> </w:t>
      </w:r>
    </w:p>
    <w:p w14:paraId="7800D7B2" w14:textId="77777777" w:rsidR="00A51DDB" w:rsidRPr="002F37D9" w:rsidRDefault="00A51DDB" w:rsidP="00A51DDB">
      <w:pPr>
        <w:pStyle w:val="BodyText"/>
        <w:rPr>
          <w:sz w:val="22"/>
        </w:rPr>
      </w:pPr>
      <w:r w:rsidRPr="002F37D9">
        <w:rPr>
          <w:sz w:val="22"/>
        </w:rPr>
        <w:t>Version Number: 3 SOS No.: TN-1700-01-EUUSOTHER</w:t>
      </w:r>
    </w:p>
    <w:p w14:paraId="535FB8CE" w14:textId="77777777" w:rsidR="00A51DDB" w:rsidRPr="002F37D9" w:rsidRDefault="00A51DDB" w:rsidP="00A51DDB">
      <w:pPr>
        <w:pStyle w:val="BodyText"/>
        <w:rPr>
          <w:b w:val="0"/>
          <w:bCs w:val="0"/>
          <w:sz w:val="22"/>
        </w:rPr>
      </w:pPr>
      <w:r w:rsidRPr="002F37D9">
        <w:rPr>
          <w:b w:val="0"/>
          <w:bCs w:val="0"/>
          <w:sz w:val="22"/>
        </w:rPr>
        <w:t xml:space="preserve"> </w:t>
      </w:r>
    </w:p>
    <w:p w14:paraId="61F5FBE5" w14:textId="77777777" w:rsidR="00A51DDB" w:rsidRPr="002F37D9" w:rsidRDefault="00A51DDB" w:rsidP="00A51DDB">
      <w:pPr>
        <w:pStyle w:val="BodyText"/>
        <w:rPr>
          <w:b w:val="0"/>
          <w:bCs w:val="0"/>
          <w:sz w:val="22"/>
        </w:rPr>
      </w:pPr>
      <w:r w:rsidRPr="002F37D9">
        <w:rPr>
          <w:b w:val="0"/>
          <w:bCs w:val="0"/>
          <w:sz w:val="22"/>
        </w:rPr>
        <w:t xml:space="preserve"> </w:t>
      </w:r>
    </w:p>
    <w:p w14:paraId="34CD6DF6" w14:textId="77777777" w:rsidR="00A51DDB" w:rsidRPr="002F37D9" w:rsidRDefault="00A51DDB" w:rsidP="00A51DDB">
      <w:pPr>
        <w:pStyle w:val="BodyText"/>
        <w:rPr>
          <w:b w:val="0"/>
          <w:bCs w:val="0"/>
          <w:sz w:val="22"/>
        </w:rPr>
      </w:pPr>
    </w:p>
    <w:p w14:paraId="4800542D" w14:textId="77777777" w:rsidR="00A51DDB" w:rsidRPr="002F37D9" w:rsidRDefault="00A51DDB" w:rsidP="00A51DDB">
      <w:pPr>
        <w:pStyle w:val="BodyText"/>
        <w:rPr>
          <w:b w:val="0"/>
          <w:bCs w:val="0"/>
          <w:sz w:val="22"/>
        </w:rPr>
      </w:pPr>
      <w:r w:rsidRPr="002F37D9">
        <w:rPr>
          <w:b w:val="0"/>
          <w:bCs w:val="0"/>
          <w:sz w:val="22"/>
        </w:rPr>
        <w:t>1.</w:t>
      </w:r>
      <w:r w:rsidRPr="002F37D9">
        <w:rPr>
          <w:b w:val="0"/>
          <w:bCs w:val="0"/>
          <w:sz w:val="22"/>
        </w:rPr>
        <w:tab/>
        <w:t>IDENTIFICATION OF THE SUBSTANCE/PREPARATION AND OF THE COMPANY/UNDERTAKING</w:t>
      </w:r>
      <w:r w:rsidRPr="002F37D9">
        <w:rPr>
          <w:b w:val="0"/>
          <w:bCs w:val="0"/>
          <w:sz w:val="22"/>
        </w:rPr>
        <w:tab/>
      </w:r>
      <w:r w:rsidRPr="002F37D9">
        <w:rPr>
          <w:b w:val="0"/>
          <w:bCs w:val="0"/>
          <w:sz w:val="22"/>
        </w:rPr>
        <w:tab/>
      </w:r>
    </w:p>
    <w:p w14:paraId="4FAA2C12" w14:textId="77777777" w:rsidR="00A51DDB" w:rsidRPr="002F37D9" w:rsidRDefault="00A51DDB" w:rsidP="00A51DDB">
      <w:pPr>
        <w:pStyle w:val="BodyText"/>
        <w:rPr>
          <w:b w:val="0"/>
          <w:bCs w:val="0"/>
          <w:sz w:val="22"/>
        </w:rPr>
      </w:pPr>
      <w:r w:rsidRPr="002F37D9">
        <w:rPr>
          <w:b w:val="0"/>
          <w:bCs w:val="0"/>
          <w:sz w:val="22"/>
        </w:rPr>
        <w:t>Product Name:</w:t>
      </w:r>
      <w:r w:rsidRPr="002F37D9">
        <w:rPr>
          <w:b w:val="0"/>
          <w:bCs w:val="0"/>
          <w:sz w:val="22"/>
        </w:rPr>
        <w:tab/>
        <w:t>TN-1700 Toner</w:t>
      </w:r>
    </w:p>
    <w:p w14:paraId="4E6993B1" w14:textId="77777777" w:rsidR="00A51DDB" w:rsidRPr="002F37D9" w:rsidRDefault="00A51DDB" w:rsidP="00A51DDB">
      <w:pPr>
        <w:pStyle w:val="BodyText"/>
        <w:rPr>
          <w:b w:val="0"/>
          <w:bCs w:val="0"/>
          <w:sz w:val="22"/>
        </w:rPr>
      </w:pPr>
    </w:p>
    <w:p w14:paraId="4353CF62" w14:textId="77777777" w:rsidR="00A51DDB" w:rsidRPr="002F37D9" w:rsidRDefault="00A51DDB" w:rsidP="00A51DDB">
      <w:pPr>
        <w:pStyle w:val="BodyText"/>
        <w:rPr>
          <w:b w:val="0"/>
          <w:bCs w:val="0"/>
          <w:sz w:val="22"/>
        </w:rPr>
      </w:pPr>
      <w:r w:rsidRPr="002F37D9">
        <w:rPr>
          <w:b w:val="0"/>
          <w:bCs w:val="0"/>
          <w:sz w:val="22"/>
        </w:rPr>
        <w:t xml:space="preserve"> </w:t>
      </w:r>
    </w:p>
    <w:p w14:paraId="5ECDE39E" w14:textId="77777777" w:rsidR="00A51DDB" w:rsidRPr="002F37D9" w:rsidRDefault="00A51DDB" w:rsidP="00A51DDB">
      <w:pPr>
        <w:pStyle w:val="BodyText"/>
        <w:rPr>
          <w:b w:val="0"/>
          <w:bCs w:val="0"/>
          <w:sz w:val="22"/>
        </w:rPr>
      </w:pPr>
      <w:r w:rsidRPr="002F37D9">
        <w:rPr>
          <w:b w:val="0"/>
          <w:bCs w:val="0"/>
          <w:sz w:val="22"/>
        </w:rPr>
        <w:t>Use: This product is black toner in a cartridge for Brother Industries, Ltd. laser printers, multifunction devices and fax receivers.</w:t>
      </w:r>
    </w:p>
    <w:p w14:paraId="1BA2006A" w14:textId="77777777" w:rsidR="00A51DDB" w:rsidRPr="002F37D9" w:rsidRDefault="00A51DDB" w:rsidP="00A51DDB">
      <w:pPr>
        <w:pStyle w:val="BodyText"/>
        <w:rPr>
          <w:b w:val="0"/>
          <w:bCs w:val="0"/>
          <w:sz w:val="22"/>
        </w:rPr>
      </w:pPr>
      <w:r w:rsidRPr="002F37D9">
        <w:rPr>
          <w:b w:val="0"/>
          <w:bCs w:val="0"/>
          <w:sz w:val="22"/>
        </w:rPr>
        <w:t>The cartridge should be used as supplied by Brother and for use in the products stated. Information provided on this SOS is only consistent with the use specified by Brother.</w:t>
      </w:r>
    </w:p>
    <w:p w14:paraId="544A4D41" w14:textId="77777777" w:rsidR="00A51DDB" w:rsidRPr="002F37D9" w:rsidRDefault="00A51DDB" w:rsidP="00A51DDB">
      <w:pPr>
        <w:pStyle w:val="BodyText"/>
        <w:rPr>
          <w:b w:val="0"/>
          <w:bCs w:val="0"/>
          <w:sz w:val="22"/>
        </w:rPr>
      </w:pPr>
    </w:p>
    <w:p w14:paraId="41829519" w14:textId="77777777" w:rsidR="00A51DDB" w:rsidRPr="002F37D9" w:rsidRDefault="00A51DDB" w:rsidP="00A51DDB">
      <w:pPr>
        <w:pStyle w:val="BodyText"/>
        <w:rPr>
          <w:b w:val="0"/>
          <w:bCs w:val="0"/>
          <w:sz w:val="22"/>
        </w:rPr>
      </w:pPr>
    </w:p>
    <w:p w14:paraId="499EBBCB" w14:textId="77777777" w:rsidR="00A51DDB" w:rsidRPr="002F37D9" w:rsidRDefault="00A51DDB" w:rsidP="00A51DDB">
      <w:pPr>
        <w:pStyle w:val="BodyText"/>
        <w:rPr>
          <w:b w:val="0"/>
          <w:bCs w:val="0"/>
          <w:sz w:val="22"/>
        </w:rPr>
      </w:pPr>
      <w:r w:rsidRPr="002F37D9">
        <w:rPr>
          <w:b w:val="0"/>
          <w:bCs w:val="0"/>
          <w:sz w:val="22"/>
        </w:rPr>
        <w:t>Manufacturer:</w:t>
      </w:r>
    </w:p>
    <w:p w14:paraId="1452FABE" w14:textId="77777777" w:rsidR="00A51DDB" w:rsidRPr="002F37D9" w:rsidRDefault="00A51DDB" w:rsidP="00A51DDB">
      <w:pPr>
        <w:pStyle w:val="BodyText"/>
        <w:rPr>
          <w:b w:val="0"/>
          <w:bCs w:val="0"/>
          <w:sz w:val="22"/>
        </w:rPr>
      </w:pPr>
      <w:r w:rsidRPr="002F37D9">
        <w:rPr>
          <w:b w:val="0"/>
          <w:bCs w:val="0"/>
          <w:sz w:val="22"/>
        </w:rPr>
        <w:t>Brother Industries, Ltd.</w:t>
      </w:r>
    </w:p>
    <w:p w14:paraId="4E6A0458" w14:textId="77777777" w:rsidR="00A51DDB" w:rsidRPr="002F37D9" w:rsidRDefault="00A51DDB" w:rsidP="00A51DDB">
      <w:pPr>
        <w:pStyle w:val="BodyText"/>
        <w:rPr>
          <w:b w:val="0"/>
          <w:bCs w:val="0"/>
          <w:sz w:val="22"/>
        </w:rPr>
      </w:pPr>
      <w:r w:rsidRPr="002F37D9">
        <w:rPr>
          <w:b w:val="0"/>
          <w:bCs w:val="0"/>
          <w:sz w:val="22"/>
        </w:rPr>
        <w:t>15-1 Naeshiro-cho, Mizuho-ku,</w:t>
      </w:r>
    </w:p>
    <w:p w14:paraId="54357C15" w14:textId="77777777" w:rsidR="00A51DDB" w:rsidRPr="002F37D9" w:rsidRDefault="00A51DDB" w:rsidP="00A51DDB">
      <w:pPr>
        <w:pStyle w:val="BodyText"/>
        <w:rPr>
          <w:b w:val="0"/>
          <w:bCs w:val="0"/>
          <w:sz w:val="22"/>
        </w:rPr>
      </w:pPr>
      <w:r w:rsidRPr="002F37D9">
        <w:rPr>
          <w:b w:val="0"/>
          <w:bCs w:val="0"/>
          <w:sz w:val="22"/>
        </w:rPr>
        <w:t>Nagoya 467-8561, Japan</w:t>
      </w:r>
    </w:p>
    <w:p w14:paraId="22E622D9" w14:textId="77777777" w:rsidR="00A51DDB" w:rsidRPr="002F37D9" w:rsidRDefault="00A51DDB" w:rsidP="00A51DDB">
      <w:pPr>
        <w:pStyle w:val="BodyText"/>
        <w:rPr>
          <w:b w:val="0"/>
          <w:bCs w:val="0"/>
          <w:sz w:val="22"/>
        </w:rPr>
      </w:pPr>
      <w:r w:rsidRPr="002F37D9">
        <w:rPr>
          <w:b w:val="0"/>
          <w:bCs w:val="0"/>
          <w:sz w:val="22"/>
        </w:rPr>
        <w:t>Telephone (for information): +81-52-824-2735</w:t>
      </w:r>
    </w:p>
    <w:p w14:paraId="6997412C" w14:textId="77777777" w:rsidR="00A51DDB" w:rsidRPr="002F37D9" w:rsidRDefault="00A51DDB" w:rsidP="00A51DDB">
      <w:pPr>
        <w:pStyle w:val="BodyText"/>
        <w:rPr>
          <w:b w:val="0"/>
          <w:bCs w:val="0"/>
          <w:sz w:val="22"/>
        </w:rPr>
      </w:pPr>
    </w:p>
    <w:p w14:paraId="0005B428" w14:textId="77777777" w:rsidR="00A51DDB" w:rsidRPr="002F37D9" w:rsidRDefault="00A51DDB" w:rsidP="00A51DDB">
      <w:pPr>
        <w:pStyle w:val="BodyText"/>
        <w:rPr>
          <w:b w:val="0"/>
          <w:bCs w:val="0"/>
          <w:sz w:val="22"/>
        </w:rPr>
      </w:pPr>
      <w:r w:rsidRPr="002F37D9">
        <w:rPr>
          <w:b w:val="0"/>
          <w:bCs w:val="0"/>
          <w:sz w:val="22"/>
        </w:rPr>
        <w:t>Importer USA:</w:t>
      </w:r>
    </w:p>
    <w:p w14:paraId="6C27345D" w14:textId="77777777" w:rsidR="00A51DDB" w:rsidRPr="002F37D9" w:rsidRDefault="00A51DDB" w:rsidP="00A51DDB">
      <w:pPr>
        <w:pStyle w:val="BodyText"/>
        <w:rPr>
          <w:b w:val="0"/>
          <w:bCs w:val="0"/>
          <w:sz w:val="22"/>
        </w:rPr>
      </w:pPr>
      <w:r w:rsidRPr="002F37D9">
        <w:rPr>
          <w:b w:val="0"/>
          <w:bCs w:val="0"/>
          <w:sz w:val="22"/>
        </w:rPr>
        <w:t>Brother International Corporation</w:t>
      </w:r>
    </w:p>
    <w:p w14:paraId="3710C8D3" w14:textId="77777777" w:rsidR="00A51DDB" w:rsidRPr="002F37D9" w:rsidRDefault="00A51DDB" w:rsidP="00A51DDB">
      <w:pPr>
        <w:pStyle w:val="BodyText"/>
        <w:rPr>
          <w:b w:val="0"/>
          <w:bCs w:val="0"/>
          <w:sz w:val="22"/>
        </w:rPr>
      </w:pPr>
      <w:r w:rsidRPr="002F37D9">
        <w:rPr>
          <w:b w:val="0"/>
          <w:bCs w:val="0"/>
          <w:sz w:val="22"/>
        </w:rPr>
        <w:t>P.O. Box 6911, 100 Somerset Corporate Boulevard, Bridgewater, NJ 08807- 0911, USA</w:t>
      </w:r>
    </w:p>
    <w:p w14:paraId="19F51601" w14:textId="77777777" w:rsidR="00A51DDB" w:rsidRPr="002F37D9" w:rsidRDefault="00A51DDB" w:rsidP="00A51DDB">
      <w:pPr>
        <w:pStyle w:val="BodyText"/>
        <w:rPr>
          <w:b w:val="0"/>
          <w:bCs w:val="0"/>
          <w:sz w:val="22"/>
        </w:rPr>
      </w:pPr>
      <w:r w:rsidRPr="002F37D9">
        <w:rPr>
          <w:b w:val="0"/>
          <w:bCs w:val="0"/>
          <w:sz w:val="22"/>
        </w:rPr>
        <w:t>Telephone (for information): +1-800-284-4329</w:t>
      </w:r>
    </w:p>
    <w:p w14:paraId="2E0B8A24" w14:textId="77777777" w:rsidR="00A51DDB" w:rsidRPr="002F37D9" w:rsidRDefault="00A51DDB" w:rsidP="00A51DDB">
      <w:pPr>
        <w:pStyle w:val="BodyText"/>
        <w:rPr>
          <w:b w:val="0"/>
          <w:bCs w:val="0"/>
          <w:sz w:val="22"/>
        </w:rPr>
      </w:pPr>
    </w:p>
    <w:p w14:paraId="0BBF45CC" w14:textId="77777777" w:rsidR="00A51DDB" w:rsidRPr="002F37D9" w:rsidRDefault="00A51DDB" w:rsidP="00A51DDB">
      <w:pPr>
        <w:pStyle w:val="BodyText"/>
        <w:rPr>
          <w:b w:val="0"/>
          <w:bCs w:val="0"/>
          <w:sz w:val="22"/>
        </w:rPr>
      </w:pPr>
      <w:r w:rsidRPr="002F37D9">
        <w:rPr>
          <w:b w:val="0"/>
          <w:bCs w:val="0"/>
          <w:sz w:val="22"/>
        </w:rPr>
        <w:t>Importer Canada:</w:t>
      </w:r>
    </w:p>
    <w:p w14:paraId="6B836A32" w14:textId="77777777" w:rsidR="00A51DDB" w:rsidRPr="002F37D9" w:rsidRDefault="00A51DDB" w:rsidP="00A51DDB">
      <w:pPr>
        <w:pStyle w:val="BodyText"/>
        <w:rPr>
          <w:b w:val="0"/>
          <w:bCs w:val="0"/>
          <w:sz w:val="22"/>
        </w:rPr>
      </w:pPr>
      <w:r w:rsidRPr="002F37D9">
        <w:rPr>
          <w:b w:val="0"/>
          <w:bCs w:val="0"/>
          <w:sz w:val="22"/>
        </w:rPr>
        <w:t>Brother International Corporation (Canada) Ltd.</w:t>
      </w:r>
    </w:p>
    <w:p w14:paraId="2B8DF055" w14:textId="77777777" w:rsidR="00A51DDB" w:rsidRPr="002F37D9" w:rsidRDefault="00A51DDB" w:rsidP="00A51DDB">
      <w:pPr>
        <w:pStyle w:val="BodyText"/>
        <w:rPr>
          <w:b w:val="0"/>
          <w:bCs w:val="0"/>
          <w:sz w:val="22"/>
        </w:rPr>
      </w:pPr>
      <w:r w:rsidRPr="002F37D9">
        <w:rPr>
          <w:b w:val="0"/>
          <w:bCs w:val="0"/>
          <w:sz w:val="22"/>
        </w:rPr>
        <w:t>1 Hotel de Ville, Dollard des Ormeaux, Quebec, H9B 3H6, Canada Telephone (for information): +1-514-685-0600</w:t>
      </w:r>
    </w:p>
    <w:p w14:paraId="50694ECA" w14:textId="77777777" w:rsidR="00A51DDB" w:rsidRPr="002F37D9" w:rsidRDefault="00A51DDB" w:rsidP="00A51DDB">
      <w:pPr>
        <w:pStyle w:val="BodyText"/>
        <w:rPr>
          <w:b w:val="0"/>
          <w:bCs w:val="0"/>
          <w:sz w:val="22"/>
        </w:rPr>
      </w:pPr>
    </w:p>
    <w:p w14:paraId="73006FF9" w14:textId="77777777" w:rsidR="00A51DDB" w:rsidRPr="002F37D9" w:rsidRDefault="00A51DDB" w:rsidP="00A51DDB">
      <w:pPr>
        <w:pStyle w:val="BodyText"/>
        <w:rPr>
          <w:b w:val="0"/>
          <w:bCs w:val="0"/>
          <w:sz w:val="22"/>
        </w:rPr>
      </w:pPr>
      <w:r w:rsidRPr="002F37D9">
        <w:rPr>
          <w:b w:val="0"/>
          <w:bCs w:val="0"/>
          <w:sz w:val="22"/>
        </w:rPr>
        <w:t>Importer Europe:</w:t>
      </w:r>
    </w:p>
    <w:p w14:paraId="6352AF4D" w14:textId="77777777" w:rsidR="00A51DDB" w:rsidRPr="002F37D9" w:rsidRDefault="00A51DDB" w:rsidP="00A51DDB">
      <w:pPr>
        <w:pStyle w:val="BodyText"/>
        <w:rPr>
          <w:b w:val="0"/>
          <w:bCs w:val="0"/>
          <w:sz w:val="22"/>
        </w:rPr>
      </w:pPr>
      <w:r w:rsidRPr="002F37D9">
        <w:rPr>
          <w:b w:val="0"/>
          <w:bCs w:val="0"/>
          <w:sz w:val="22"/>
        </w:rPr>
        <w:t>Brother International Europe Ltd.</w:t>
      </w:r>
    </w:p>
    <w:p w14:paraId="761BF6BC" w14:textId="77777777" w:rsidR="00A51DDB" w:rsidRPr="002F37D9" w:rsidRDefault="00A51DDB" w:rsidP="00A51DDB">
      <w:pPr>
        <w:pStyle w:val="BodyText"/>
        <w:rPr>
          <w:b w:val="0"/>
          <w:bCs w:val="0"/>
          <w:sz w:val="22"/>
        </w:rPr>
      </w:pPr>
      <w:r w:rsidRPr="002F37D9">
        <w:rPr>
          <w:b w:val="0"/>
          <w:bCs w:val="0"/>
          <w:sz w:val="22"/>
        </w:rPr>
        <w:t>Brother House, 1 Tame Street, Guide Bridge, Audenshaw, Manchester M34 5JE,</w:t>
      </w:r>
    </w:p>
    <w:p w14:paraId="29D57B5E" w14:textId="77777777" w:rsidR="00A51DDB" w:rsidRPr="002F37D9" w:rsidRDefault="00A51DDB" w:rsidP="00A51DDB">
      <w:pPr>
        <w:pStyle w:val="BodyText"/>
        <w:rPr>
          <w:b w:val="0"/>
          <w:bCs w:val="0"/>
          <w:sz w:val="22"/>
        </w:rPr>
      </w:pPr>
      <w:r w:rsidRPr="002F37D9">
        <w:rPr>
          <w:b w:val="0"/>
          <w:bCs w:val="0"/>
          <w:sz w:val="22"/>
        </w:rPr>
        <w:t>UK</w:t>
      </w:r>
    </w:p>
    <w:p w14:paraId="7DEA7C5E" w14:textId="77777777" w:rsidR="00A51DDB" w:rsidRPr="002F37D9" w:rsidRDefault="00A51DDB" w:rsidP="00A51DDB">
      <w:pPr>
        <w:pStyle w:val="BodyText"/>
        <w:rPr>
          <w:b w:val="0"/>
          <w:bCs w:val="0"/>
          <w:sz w:val="22"/>
        </w:rPr>
      </w:pPr>
      <w:r w:rsidRPr="002F37D9">
        <w:rPr>
          <w:b w:val="0"/>
          <w:bCs w:val="0"/>
          <w:sz w:val="22"/>
        </w:rPr>
        <w:t>Telephone (for information): +44-161-330-6531</w:t>
      </w:r>
    </w:p>
    <w:p w14:paraId="7E85ED45" w14:textId="77777777" w:rsidR="00A51DDB" w:rsidRPr="002F37D9" w:rsidRDefault="00A51DDB" w:rsidP="00A51DDB">
      <w:pPr>
        <w:pStyle w:val="BodyText"/>
        <w:rPr>
          <w:b w:val="0"/>
          <w:bCs w:val="0"/>
          <w:sz w:val="22"/>
        </w:rPr>
      </w:pPr>
    </w:p>
    <w:p w14:paraId="72EC7536" w14:textId="77777777" w:rsidR="00A51DDB" w:rsidRPr="002F37D9" w:rsidRDefault="00A51DDB" w:rsidP="00A51DDB">
      <w:pPr>
        <w:pStyle w:val="BodyText"/>
        <w:rPr>
          <w:b w:val="0"/>
          <w:bCs w:val="0"/>
          <w:sz w:val="22"/>
        </w:rPr>
      </w:pPr>
      <w:r w:rsidRPr="002F37D9">
        <w:rPr>
          <w:b w:val="0"/>
          <w:bCs w:val="0"/>
          <w:sz w:val="22"/>
        </w:rPr>
        <w:t>Importer Australia:</w:t>
      </w:r>
    </w:p>
    <w:p w14:paraId="25835A87" w14:textId="77777777" w:rsidR="00A51DDB" w:rsidRPr="002F37D9" w:rsidRDefault="00A51DDB" w:rsidP="00A51DDB">
      <w:pPr>
        <w:pStyle w:val="BodyText"/>
        <w:rPr>
          <w:b w:val="0"/>
          <w:bCs w:val="0"/>
          <w:sz w:val="22"/>
        </w:rPr>
      </w:pPr>
      <w:r w:rsidRPr="002F37D9">
        <w:rPr>
          <w:b w:val="0"/>
          <w:bCs w:val="0"/>
          <w:sz w:val="22"/>
        </w:rPr>
        <w:t>Brother International (Aust.) Pty. Ltd. ACN 001 393 835</w:t>
      </w:r>
    </w:p>
    <w:p w14:paraId="3B34B726" w14:textId="77777777" w:rsidR="00A51DDB" w:rsidRPr="002F37D9" w:rsidRDefault="00A51DDB" w:rsidP="00A51DDB">
      <w:pPr>
        <w:pStyle w:val="BodyText"/>
        <w:rPr>
          <w:b w:val="0"/>
          <w:bCs w:val="0"/>
          <w:sz w:val="22"/>
        </w:rPr>
      </w:pPr>
      <w:r w:rsidRPr="002F37D9">
        <w:rPr>
          <w:b w:val="0"/>
          <w:bCs w:val="0"/>
          <w:sz w:val="22"/>
        </w:rPr>
        <w:t>Level 3, Building A, 11 Talavera Road, Macquarie Park, NSW 2113, Australia Telephone (for information): +61-2-9887-4344</w:t>
      </w:r>
    </w:p>
    <w:p w14:paraId="74599046" w14:textId="77777777" w:rsidR="00A51DDB" w:rsidRPr="002F37D9" w:rsidRDefault="00A51DDB" w:rsidP="00A51DDB">
      <w:pPr>
        <w:pStyle w:val="BodyText"/>
        <w:rPr>
          <w:b w:val="0"/>
          <w:bCs w:val="0"/>
          <w:sz w:val="22"/>
        </w:rPr>
      </w:pPr>
      <w:r w:rsidRPr="002F37D9">
        <w:rPr>
          <w:b w:val="0"/>
          <w:bCs w:val="0"/>
          <w:sz w:val="22"/>
        </w:rPr>
        <w:t xml:space="preserve"> </w:t>
      </w:r>
    </w:p>
    <w:p w14:paraId="764C5664" w14:textId="77777777" w:rsidR="00A51DDB" w:rsidRPr="002F37D9" w:rsidRDefault="00A51DDB" w:rsidP="00A51DDB">
      <w:pPr>
        <w:pStyle w:val="BodyText"/>
        <w:rPr>
          <w:b w:val="0"/>
          <w:bCs w:val="0"/>
          <w:sz w:val="22"/>
        </w:rPr>
      </w:pPr>
      <w:r w:rsidRPr="002F37D9">
        <w:rPr>
          <w:b w:val="0"/>
          <w:bCs w:val="0"/>
          <w:sz w:val="22"/>
        </w:rPr>
        <w:lastRenderedPageBreak/>
        <w:t>Emergency Phone No.: CHEMTREC</w:t>
      </w:r>
    </w:p>
    <w:p w14:paraId="699B3E6D" w14:textId="77777777" w:rsidR="00A51DDB" w:rsidRPr="002F37D9" w:rsidRDefault="00A51DDB" w:rsidP="00A51DDB">
      <w:pPr>
        <w:pStyle w:val="BodyText"/>
        <w:rPr>
          <w:b w:val="0"/>
          <w:bCs w:val="0"/>
          <w:sz w:val="22"/>
        </w:rPr>
      </w:pPr>
      <w:r w:rsidRPr="002F37D9">
        <w:rPr>
          <w:b w:val="0"/>
          <w:bCs w:val="0"/>
          <w:sz w:val="22"/>
        </w:rPr>
        <w:t>+1-703-527-3887 (International)</w:t>
      </w:r>
    </w:p>
    <w:p w14:paraId="03B6BE6F" w14:textId="77777777" w:rsidR="00A51DDB" w:rsidRPr="002F37D9" w:rsidRDefault="00A51DDB" w:rsidP="00A51DDB">
      <w:pPr>
        <w:pStyle w:val="BodyText"/>
        <w:rPr>
          <w:b w:val="0"/>
          <w:bCs w:val="0"/>
          <w:sz w:val="22"/>
        </w:rPr>
      </w:pPr>
      <w:r w:rsidRPr="002F37D9">
        <w:rPr>
          <w:b w:val="0"/>
          <w:bCs w:val="0"/>
          <w:sz w:val="22"/>
        </w:rPr>
        <w:t>+1-800-424-9300 (North America)</w:t>
      </w:r>
    </w:p>
    <w:p w14:paraId="14B44BD8" w14:textId="77777777" w:rsidR="00A51DDB" w:rsidRPr="002F37D9" w:rsidRDefault="00A51DDB" w:rsidP="00A51DDB">
      <w:pPr>
        <w:pStyle w:val="BodyText"/>
        <w:rPr>
          <w:b w:val="0"/>
          <w:bCs w:val="0"/>
          <w:sz w:val="22"/>
        </w:rPr>
      </w:pPr>
    </w:p>
    <w:p w14:paraId="63CE54B0" w14:textId="77777777" w:rsidR="00A51DDB" w:rsidRPr="002F37D9" w:rsidRDefault="00A51DDB" w:rsidP="00A51DDB">
      <w:pPr>
        <w:pStyle w:val="BodyText"/>
        <w:rPr>
          <w:b w:val="0"/>
          <w:bCs w:val="0"/>
          <w:sz w:val="22"/>
        </w:rPr>
      </w:pPr>
      <w:r w:rsidRPr="002F37D9">
        <w:rPr>
          <w:b w:val="0"/>
          <w:bCs w:val="0"/>
          <w:sz w:val="22"/>
        </w:rPr>
        <w:t>For France only:</w:t>
      </w:r>
    </w:p>
    <w:p w14:paraId="2B2E688A" w14:textId="2E8BCDFB" w:rsidR="00A51DDB" w:rsidRPr="002F37D9" w:rsidRDefault="00A51DDB" w:rsidP="00A51DDB">
      <w:pPr>
        <w:pStyle w:val="BodyText"/>
        <w:rPr>
          <w:b w:val="0"/>
          <w:bCs w:val="0"/>
          <w:sz w:val="22"/>
        </w:rPr>
      </w:pPr>
      <w:r w:rsidRPr="002F37D9">
        <w:rPr>
          <w:b w:val="0"/>
          <w:bCs w:val="0"/>
          <w:sz w:val="22"/>
        </w:rPr>
        <w:t>Anti - poison Center telephone number: ORFILA +33-1-45-425-959</w:t>
      </w:r>
    </w:p>
    <w:p w14:paraId="2E6D2EDB" w14:textId="77777777" w:rsidR="00A51DDB" w:rsidRPr="002F37D9" w:rsidRDefault="00A51DDB" w:rsidP="00A51DDB">
      <w:pPr>
        <w:pStyle w:val="BodyText"/>
        <w:rPr>
          <w:b w:val="0"/>
          <w:bCs w:val="0"/>
          <w:sz w:val="22"/>
        </w:rPr>
      </w:pPr>
    </w:p>
    <w:p w14:paraId="7C03634A" w14:textId="77777777" w:rsidR="00A51DDB" w:rsidRPr="002F37D9" w:rsidRDefault="00A51DDB" w:rsidP="00A51DDB">
      <w:pPr>
        <w:pStyle w:val="BodyText"/>
        <w:rPr>
          <w:b w:val="0"/>
          <w:bCs w:val="0"/>
          <w:sz w:val="22"/>
        </w:rPr>
      </w:pPr>
      <w:r w:rsidRPr="002F37D9">
        <w:rPr>
          <w:b w:val="0"/>
          <w:bCs w:val="0"/>
          <w:sz w:val="22"/>
        </w:rPr>
        <w:t>E-mail address for information:</w:t>
      </w:r>
    </w:p>
    <w:p w14:paraId="290503D2" w14:textId="77777777" w:rsidR="00A51DDB" w:rsidRPr="002F37D9" w:rsidRDefault="00A51DDB" w:rsidP="00A51DDB">
      <w:pPr>
        <w:pStyle w:val="BodyText"/>
        <w:rPr>
          <w:b w:val="0"/>
          <w:bCs w:val="0"/>
          <w:sz w:val="22"/>
        </w:rPr>
      </w:pPr>
      <w:r w:rsidRPr="002F37D9">
        <w:rPr>
          <w:b w:val="0"/>
          <w:bCs w:val="0"/>
          <w:sz w:val="22"/>
        </w:rPr>
        <w:t xml:space="preserve"> </w:t>
      </w:r>
    </w:p>
    <w:p w14:paraId="54E2F91F" w14:textId="59663E77" w:rsidR="00A51DDB" w:rsidRPr="002F37D9" w:rsidRDefault="00A51DDB" w:rsidP="00A51DDB">
      <w:pPr>
        <w:pStyle w:val="BodyText"/>
        <w:rPr>
          <w:b w:val="0"/>
          <w:bCs w:val="0"/>
          <w:sz w:val="22"/>
        </w:rPr>
      </w:pPr>
      <w:r w:rsidRPr="002F37D9">
        <w:rPr>
          <w:b w:val="0"/>
          <w:bCs w:val="0"/>
          <w:sz w:val="22"/>
        </w:rPr>
        <w:t>sds.info@brother.co.jp</w:t>
      </w:r>
    </w:p>
    <w:p w14:paraId="227BF4ED" w14:textId="77777777" w:rsidR="00A51DDB" w:rsidRPr="002F37D9" w:rsidRDefault="00A51DDB" w:rsidP="00A51DDB">
      <w:pPr>
        <w:pStyle w:val="BodyText"/>
        <w:rPr>
          <w:b w:val="0"/>
          <w:bCs w:val="0"/>
          <w:sz w:val="22"/>
        </w:rPr>
      </w:pPr>
      <w:r w:rsidRPr="002F37D9">
        <w:rPr>
          <w:b w:val="0"/>
          <w:bCs w:val="0"/>
          <w:sz w:val="22"/>
        </w:rPr>
        <w:t xml:space="preserve"> </w:t>
      </w:r>
    </w:p>
    <w:p w14:paraId="086FF9B3" w14:textId="77777777" w:rsidR="00A51DDB" w:rsidRPr="002F37D9" w:rsidRDefault="00A51DDB" w:rsidP="00A51DDB">
      <w:pPr>
        <w:pStyle w:val="BodyText"/>
        <w:rPr>
          <w:b w:val="0"/>
          <w:bCs w:val="0"/>
          <w:sz w:val="22"/>
        </w:rPr>
      </w:pPr>
      <w:r w:rsidRPr="002F37D9">
        <w:rPr>
          <w:b w:val="0"/>
          <w:bCs w:val="0"/>
          <w:sz w:val="22"/>
        </w:rPr>
        <w:t xml:space="preserve"> </w:t>
      </w:r>
    </w:p>
    <w:p w14:paraId="4ACAF416" w14:textId="6367A493" w:rsidR="00A51DDB" w:rsidRPr="002F37D9" w:rsidRDefault="00A51DDB" w:rsidP="00A51DDB">
      <w:pPr>
        <w:pStyle w:val="BodyText"/>
        <w:rPr>
          <w:b w:val="0"/>
          <w:bCs w:val="0"/>
          <w:sz w:val="22"/>
        </w:rPr>
      </w:pPr>
      <w:r w:rsidRPr="002F37D9">
        <w:rPr>
          <w:b w:val="0"/>
          <w:bCs w:val="0"/>
          <w:sz w:val="22"/>
        </w:rPr>
        <w:t xml:space="preserve">2-: HAZARDS-IDENTIFICATION </w:t>
      </w:r>
    </w:p>
    <w:p w14:paraId="6702C256" w14:textId="77777777" w:rsidR="00A51DDB" w:rsidRPr="002F37D9" w:rsidRDefault="00A51DDB" w:rsidP="00A51DDB">
      <w:pPr>
        <w:pStyle w:val="BodyText"/>
        <w:rPr>
          <w:b w:val="0"/>
          <w:bCs w:val="0"/>
          <w:sz w:val="22"/>
        </w:rPr>
      </w:pPr>
    </w:p>
    <w:p w14:paraId="6FE64EFB" w14:textId="77777777" w:rsidR="00A51DDB" w:rsidRPr="002F37D9" w:rsidRDefault="00A51DDB" w:rsidP="00A51DDB">
      <w:pPr>
        <w:pStyle w:val="BodyText"/>
        <w:rPr>
          <w:b w:val="0"/>
          <w:bCs w:val="0"/>
          <w:sz w:val="22"/>
        </w:rPr>
      </w:pPr>
      <w:r w:rsidRPr="002F37D9">
        <w:rPr>
          <w:b w:val="0"/>
          <w:bCs w:val="0"/>
          <w:sz w:val="22"/>
        </w:rPr>
        <w:t xml:space="preserve"> </w:t>
      </w:r>
    </w:p>
    <w:p w14:paraId="7170E90B" w14:textId="77777777" w:rsidR="00A51DDB" w:rsidRPr="002F37D9" w:rsidRDefault="00A51DDB" w:rsidP="00A51DDB">
      <w:pPr>
        <w:pStyle w:val="BodyText"/>
        <w:rPr>
          <w:b w:val="0"/>
          <w:bCs w:val="0"/>
          <w:sz w:val="22"/>
        </w:rPr>
      </w:pPr>
      <w:r w:rsidRPr="002F37D9">
        <w:rPr>
          <w:b w:val="0"/>
          <w:bCs w:val="0"/>
          <w:sz w:val="22"/>
        </w:rPr>
        <w:t>Potential health effects from overexposure:</w:t>
      </w:r>
    </w:p>
    <w:p w14:paraId="13A94090" w14:textId="77777777" w:rsidR="00A51DDB" w:rsidRPr="002F37D9" w:rsidRDefault="00A51DDB" w:rsidP="00A51DDB">
      <w:pPr>
        <w:pStyle w:val="BodyText"/>
        <w:rPr>
          <w:b w:val="0"/>
          <w:bCs w:val="0"/>
          <w:sz w:val="22"/>
        </w:rPr>
      </w:pPr>
      <w:r w:rsidRPr="002F37D9">
        <w:rPr>
          <w:b w:val="0"/>
          <w:bCs w:val="0"/>
          <w:sz w:val="22"/>
        </w:rPr>
        <w:t xml:space="preserve"> </w:t>
      </w:r>
    </w:p>
    <w:p w14:paraId="5F1E87A3" w14:textId="77777777" w:rsidR="00A51DDB" w:rsidRPr="002F37D9" w:rsidRDefault="00A51DDB" w:rsidP="00A51DDB">
      <w:pPr>
        <w:pStyle w:val="BodyText"/>
        <w:rPr>
          <w:b w:val="0"/>
          <w:bCs w:val="0"/>
          <w:sz w:val="22"/>
        </w:rPr>
      </w:pPr>
      <w:r w:rsidRPr="002F37D9">
        <w:rPr>
          <w:b w:val="0"/>
          <w:bCs w:val="0"/>
          <w:sz w:val="22"/>
        </w:rPr>
        <w:t>Routes of exposure: skin contact, eye contact, inhalation (Dust).</w:t>
      </w:r>
    </w:p>
    <w:p w14:paraId="31466251" w14:textId="77777777" w:rsidR="00A51DDB" w:rsidRPr="002F37D9" w:rsidRDefault="00A51DDB" w:rsidP="00A51DDB">
      <w:pPr>
        <w:pStyle w:val="BodyText"/>
        <w:rPr>
          <w:b w:val="0"/>
          <w:bCs w:val="0"/>
          <w:sz w:val="22"/>
        </w:rPr>
      </w:pPr>
      <w:r w:rsidRPr="002F37D9">
        <w:rPr>
          <w:b w:val="0"/>
          <w:bCs w:val="0"/>
          <w:sz w:val="22"/>
        </w:rPr>
        <w:t>Minimal respiratory tract irritation may occur as with large amounts of any non­ toxic dust. Thermal decomposition will evolve toxic and irritant vapors.</w:t>
      </w:r>
    </w:p>
    <w:p w14:paraId="743678B1" w14:textId="77777777" w:rsidR="00A51DDB" w:rsidRPr="002F37D9" w:rsidRDefault="00A51DDB" w:rsidP="00A51DDB">
      <w:pPr>
        <w:pStyle w:val="BodyText"/>
        <w:rPr>
          <w:b w:val="0"/>
          <w:bCs w:val="0"/>
          <w:sz w:val="22"/>
        </w:rPr>
      </w:pPr>
    </w:p>
    <w:p w14:paraId="68C11223" w14:textId="77777777" w:rsidR="00A51DDB" w:rsidRPr="002F37D9" w:rsidRDefault="00A51DDB" w:rsidP="00A51DDB">
      <w:pPr>
        <w:pStyle w:val="BodyText"/>
        <w:rPr>
          <w:b w:val="0"/>
          <w:bCs w:val="0"/>
          <w:sz w:val="22"/>
        </w:rPr>
      </w:pPr>
      <w:r w:rsidRPr="002F37D9">
        <w:rPr>
          <w:b w:val="0"/>
          <w:bCs w:val="0"/>
          <w:sz w:val="22"/>
        </w:rPr>
        <w:t>Combustion products: See Section: 10.</w:t>
      </w:r>
    </w:p>
    <w:p w14:paraId="09F89A33" w14:textId="2176262C" w:rsidR="00A51DDB" w:rsidRPr="002F37D9" w:rsidRDefault="00A51DDB" w:rsidP="00A51DDB">
      <w:pPr>
        <w:pStyle w:val="BodyText"/>
        <w:rPr>
          <w:b w:val="0"/>
          <w:bCs w:val="0"/>
          <w:sz w:val="22"/>
        </w:rPr>
      </w:pPr>
      <w:r w:rsidRPr="002F37D9">
        <w:rPr>
          <w:b w:val="0"/>
          <w:bCs w:val="0"/>
          <w:sz w:val="22"/>
        </w:rPr>
        <w:t xml:space="preserve"> </w:t>
      </w:r>
    </w:p>
    <w:p w14:paraId="214052FF" w14:textId="77777777" w:rsidR="00A51DDB" w:rsidRPr="002F37D9" w:rsidRDefault="00A51DDB" w:rsidP="00A51DDB">
      <w:pPr>
        <w:pStyle w:val="BodyText"/>
        <w:rPr>
          <w:b w:val="0"/>
          <w:bCs w:val="0"/>
          <w:sz w:val="22"/>
        </w:rPr>
      </w:pPr>
      <w:r w:rsidRPr="002F37D9">
        <w:rPr>
          <w:b w:val="0"/>
          <w:bCs w:val="0"/>
          <w:sz w:val="22"/>
        </w:rPr>
        <w:t>Potential Health Effects:</w:t>
      </w:r>
    </w:p>
    <w:p w14:paraId="2C5016FA" w14:textId="77777777" w:rsidR="00A51DDB" w:rsidRPr="002F37D9" w:rsidRDefault="00A51DDB" w:rsidP="00A51DDB">
      <w:pPr>
        <w:pStyle w:val="BodyText"/>
        <w:rPr>
          <w:b w:val="0"/>
          <w:bCs w:val="0"/>
          <w:sz w:val="22"/>
        </w:rPr>
      </w:pPr>
    </w:p>
    <w:p w14:paraId="178E497E" w14:textId="77777777" w:rsidR="00A51DDB" w:rsidRPr="002F37D9" w:rsidRDefault="00A51DDB" w:rsidP="00A51DDB">
      <w:pPr>
        <w:pStyle w:val="BodyText"/>
        <w:rPr>
          <w:b w:val="0"/>
          <w:bCs w:val="0"/>
          <w:sz w:val="22"/>
        </w:rPr>
      </w:pPr>
      <w:r w:rsidRPr="002F37D9">
        <w:rPr>
          <w:b w:val="0"/>
          <w:bCs w:val="0"/>
          <w:sz w:val="22"/>
        </w:rPr>
        <w:t>Special Hazards:</w:t>
      </w:r>
    </w:p>
    <w:p w14:paraId="48A623FD" w14:textId="77777777" w:rsidR="00A51DDB" w:rsidRPr="002F37D9" w:rsidRDefault="00A51DDB" w:rsidP="00A51DDB">
      <w:pPr>
        <w:pStyle w:val="BodyText"/>
        <w:rPr>
          <w:b w:val="0"/>
          <w:bCs w:val="0"/>
          <w:sz w:val="22"/>
        </w:rPr>
      </w:pPr>
    </w:p>
    <w:p w14:paraId="28BF8A1C" w14:textId="77777777" w:rsidR="00A51DDB" w:rsidRPr="002F37D9" w:rsidRDefault="00A51DDB" w:rsidP="00A51DDB">
      <w:pPr>
        <w:pStyle w:val="BodyText"/>
        <w:rPr>
          <w:b w:val="0"/>
          <w:bCs w:val="0"/>
          <w:sz w:val="22"/>
        </w:rPr>
      </w:pPr>
      <w:r w:rsidRPr="002F37D9">
        <w:rPr>
          <w:b w:val="0"/>
          <w:bCs w:val="0"/>
          <w:sz w:val="22"/>
        </w:rPr>
        <w:t>EU Classification: Australia Classification:</w:t>
      </w:r>
    </w:p>
    <w:p w14:paraId="57222EE9" w14:textId="77777777" w:rsidR="00A51DDB" w:rsidRPr="002F37D9" w:rsidRDefault="00A51DDB" w:rsidP="00A51DDB">
      <w:pPr>
        <w:pStyle w:val="BodyText"/>
        <w:rPr>
          <w:b w:val="0"/>
          <w:bCs w:val="0"/>
          <w:sz w:val="22"/>
        </w:rPr>
      </w:pPr>
      <w:r w:rsidRPr="002F37D9">
        <w:rPr>
          <w:b w:val="0"/>
          <w:bCs w:val="0"/>
          <w:sz w:val="22"/>
        </w:rPr>
        <w:t xml:space="preserve"> </w:t>
      </w:r>
    </w:p>
    <w:p w14:paraId="556E7935" w14:textId="77777777" w:rsidR="00A51DDB" w:rsidRPr="002F37D9" w:rsidRDefault="00A51DDB" w:rsidP="00A51DDB">
      <w:pPr>
        <w:pStyle w:val="BodyText"/>
        <w:rPr>
          <w:b w:val="0"/>
          <w:bCs w:val="0"/>
          <w:sz w:val="22"/>
        </w:rPr>
      </w:pPr>
      <w:r w:rsidRPr="002F37D9">
        <w:rPr>
          <w:b w:val="0"/>
          <w:bCs w:val="0"/>
          <w:sz w:val="22"/>
        </w:rPr>
        <w:t>Routes of exposure:</w:t>
      </w:r>
    </w:p>
    <w:p w14:paraId="0A2CDAEC" w14:textId="77777777" w:rsidR="00A51DDB" w:rsidRPr="002F37D9" w:rsidRDefault="00A51DDB" w:rsidP="00A51DDB">
      <w:pPr>
        <w:pStyle w:val="BodyText"/>
        <w:rPr>
          <w:b w:val="0"/>
          <w:bCs w:val="0"/>
          <w:sz w:val="22"/>
        </w:rPr>
      </w:pPr>
      <w:r w:rsidRPr="002F37D9">
        <w:rPr>
          <w:b w:val="0"/>
          <w:bCs w:val="0"/>
          <w:sz w:val="22"/>
        </w:rPr>
        <w:t>skin contact, eye contact, inhalation (Dust).</w:t>
      </w:r>
    </w:p>
    <w:p w14:paraId="75D73C17" w14:textId="77777777" w:rsidR="00A51DDB" w:rsidRPr="002F37D9" w:rsidRDefault="00A51DDB" w:rsidP="00A51DDB">
      <w:pPr>
        <w:pStyle w:val="BodyText"/>
        <w:rPr>
          <w:b w:val="0"/>
          <w:bCs w:val="0"/>
          <w:sz w:val="22"/>
        </w:rPr>
      </w:pPr>
    </w:p>
    <w:p w14:paraId="5D292C93" w14:textId="77777777" w:rsidR="00A51DDB" w:rsidRPr="002F37D9" w:rsidRDefault="00A51DDB" w:rsidP="00A51DDB">
      <w:pPr>
        <w:pStyle w:val="BodyText"/>
        <w:rPr>
          <w:b w:val="0"/>
          <w:bCs w:val="0"/>
          <w:sz w:val="22"/>
        </w:rPr>
      </w:pPr>
      <w:r w:rsidRPr="002F37D9">
        <w:rPr>
          <w:b w:val="0"/>
          <w:bCs w:val="0"/>
          <w:sz w:val="22"/>
        </w:rPr>
        <w:t>Inhalation (Dust). For large quantities:</w:t>
      </w:r>
    </w:p>
    <w:p w14:paraId="0F9FE4BD" w14:textId="77777777" w:rsidR="00A51DDB" w:rsidRPr="002F37D9" w:rsidRDefault="00A51DDB" w:rsidP="00A51DDB">
      <w:pPr>
        <w:pStyle w:val="BodyText"/>
        <w:rPr>
          <w:b w:val="0"/>
          <w:bCs w:val="0"/>
          <w:sz w:val="22"/>
        </w:rPr>
      </w:pPr>
      <w:r w:rsidRPr="002F37D9">
        <w:rPr>
          <w:b w:val="0"/>
          <w:bCs w:val="0"/>
          <w:sz w:val="22"/>
        </w:rPr>
        <w:t>May cause irritation to the respiratory system.</w:t>
      </w:r>
    </w:p>
    <w:p w14:paraId="0416D844" w14:textId="77777777" w:rsidR="00A51DDB" w:rsidRPr="002F37D9" w:rsidRDefault="00A51DDB" w:rsidP="00A51DDB">
      <w:pPr>
        <w:pStyle w:val="BodyText"/>
        <w:rPr>
          <w:b w:val="0"/>
          <w:bCs w:val="0"/>
          <w:sz w:val="22"/>
        </w:rPr>
      </w:pPr>
      <w:r w:rsidRPr="002F37D9">
        <w:rPr>
          <w:b w:val="0"/>
          <w:bCs w:val="0"/>
          <w:sz w:val="22"/>
        </w:rPr>
        <w:t>Effects and Symptoms - Increased difficulty in breathing. Sneezing. Coughing. Use this product as intended in order to prevent the dust leakage that leads to exposure.</w:t>
      </w:r>
    </w:p>
    <w:p w14:paraId="7B73659E" w14:textId="77777777" w:rsidR="00A51DDB" w:rsidRPr="002F37D9" w:rsidRDefault="00A51DDB" w:rsidP="00A51DDB">
      <w:pPr>
        <w:pStyle w:val="BodyText"/>
        <w:rPr>
          <w:b w:val="0"/>
          <w:bCs w:val="0"/>
          <w:sz w:val="22"/>
        </w:rPr>
      </w:pPr>
    </w:p>
    <w:p w14:paraId="150E5217" w14:textId="77777777" w:rsidR="00A51DDB" w:rsidRPr="002F37D9" w:rsidRDefault="00A51DDB" w:rsidP="00A51DDB">
      <w:pPr>
        <w:pStyle w:val="BodyText"/>
        <w:rPr>
          <w:b w:val="0"/>
          <w:bCs w:val="0"/>
          <w:sz w:val="22"/>
        </w:rPr>
      </w:pPr>
      <w:r w:rsidRPr="002F37D9">
        <w:rPr>
          <w:b w:val="0"/>
          <w:bCs w:val="0"/>
          <w:sz w:val="22"/>
        </w:rPr>
        <w:t>Skin Contact:</w:t>
      </w:r>
    </w:p>
    <w:p w14:paraId="61700136" w14:textId="77777777" w:rsidR="00A51DDB" w:rsidRPr="002F37D9" w:rsidRDefault="00A51DDB" w:rsidP="00A51DDB">
      <w:pPr>
        <w:pStyle w:val="BodyText"/>
        <w:rPr>
          <w:b w:val="0"/>
          <w:bCs w:val="0"/>
          <w:sz w:val="22"/>
        </w:rPr>
      </w:pPr>
      <w:r w:rsidRPr="002F37D9">
        <w:rPr>
          <w:b w:val="0"/>
          <w:bCs w:val="0"/>
          <w:sz w:val="22"/>
        </w:rPr>
        <w:t>No specific effects and/or symptoms have been reported or known.</w:t>
      </w:r>
    </w:p>
    <w:p w14:paraId="20EB720D" w14:textId="77777777" w:rsidR="00A51DDB" w:rsidRPr="002F37D9" w:rsidRDefault="00A51DDB" w:rsidP="00A51DDB">
      <w:pPr>
        <w:pStyle w:val="BodyText"/>
        <w:rPr>
          <w:b w:val="0"/>
          <w:bCs w:val="0"/>
          <w:sz w:val="22"/>
        </w:rPr>
      </w:pPr>
    </w:p>
    <w:p w14:paraId="038312C0" w14:textId="77777777" w:rsidR="00A51DDB" w:rsidRPr="002F37D9" w:rsidRDefault="00A51DDB" w:rsidP="00A51DDB">
      <w:pPr>
        <w:pStyle w:val="BodyText"/>
        <w:rPr>
          <w:b w:val="0"/>
          <w:bCs w:val="0"/>
          <w:sz w:val="22"/>
        </w:rPr>
      </w:pPr>
      <w:r w:rsidRPr="002F37D9">
        <w:rPr>
          <w:b w:val="0"/>
          <w:bCs w:val="0"/>
          <w:sz w:val="22"/>
        </w:rPr>
        <w:t>Eye Contact:</w:t>
      </w:r>
    </w:p>
    <w:p w14:paraId="567301CD" w14:textId="77777777" w:rsidR="00A51DDB" w:rsidRPr="002F37D9" w:rsidRDefault="00A51DDB" w:rsidP="00A51DDB">
      <w:pPr>
        <w:pStyle w:val="BodyText"/>
        <w:rPr>
          <w:b w:val="0"/>
          <w:bCs w:val="0"/>
          <w:sz w:val="22"/>
        </w:rPr>
      </w:pPr>
      <w:r w:rsidRPr="002F37D9">
        <w:rPr>
          <w:b w:val="0"/>
          <w:bCs w:val="0"/>
          <w:sz w:val="22"/>
        </w:rPr>
        <w:t>May cause eye irritation. Use this product as intended in order to prevent the dust leakage that leads to exposure.</w:t>
      </w:r>
    </w:p>
    <w:p w14:paraId="1518FC34" w14:textId="77777777" w:rsidR="00A51DDB" w:rsidRPr="002F37D9" w:rsidRDefault="00A51DDB" w:rsidP="00A51DDB">
      <w:pPr>
        <w:pStyle w:val="BodyText"/>
        <w:rPr>
          <w:b w:val="0"/>
          <w:bCs w:val="0"/>
          <w:sz w:val="22"/>
        </w:rPr>
      </w:pPr>
    </w:p>
    <w:p w14:paraId="7A900B7D" w14:textId="77777777" w:rsidR="00A51DDB" w:rsidRPr="002F37D9" w:rsidRDefault="00A51DDB" w:rsidP="00A51DDB">
      <w:pPr>
        <w:pStyle w:val="BodyText"/>
        <w:rPr>
          <w:b w:val="0"/>
          <w:bCs w:val="0"/>
          <w:sz w:val="22"/>
        </w:rPr>
      </w:pPr>
      <w:r w:rsidRPr="002F37D9">
        <w:rPr>
          <w:b w:val="0"/>
          <w:bCs w:val="0"/>
          <w:sz w:val="22"/>
        </w:rPr>
        <w:t>Ingestion:</w:t>
      </w:r>
    </w:p>
    <w:p w14:paraId="0315A7E2" w14:textId="77777777" w:rsidR="00A51DDB" w:rsidRPr="002F37D9" w:rsidRDefault="00A51DDB" w:rsidP="00A51DDB">
      <w:pPr>
        <w:pStyle w:val="BodyText"/>
        <w:rPr>
          <w:b w:val="0"/>
          <w:bCs w:val="0"/>
          <w:sz w:val="22"/>
        </w:rPr>
      </w:pPr>
      <w:r w:rsidRPr="002F37D9">
        <w:rPr>
          <w:b w:val="0"/>
          <w:bCs w:val="0"/>
          <w:sz w:val="22"/>
        </w:rPr>
        <w:t>May cause stomach ache. Unlikely route of exposure. May form explosible dust clouds in air.</w:t>
      </w:r>
    </w:p>
    <w:p w14:paraId="70D64B1C" w14:textId="77777777" w:rsidR="00A51DDB" w:rsidRPr="002F37D9" w:rsidRDefault="00A51DDB" w:rsidP="00A51DDB">
      <w:pPr>
        <w:pStyle w:val="BodyText"/>
        <w:rPr>
          <w:b w:val="0"/>
          <w:bCs w:val="0"/>
          <w:sz w:val="22"/>
        </w:rPr>
      </w:pPr>
      <w:r w:rsidRPr="002F37D9">
        <w:rPr>
          <w:b w:val="0"/>
          <w:bCs w:val="0"/>
          <w:sz w:val="22"/>
        </w:rPr>
        <w:t>Not classified as hazardous according to EU Directive 1999/45/EC. Not classified as hazardous according to the criteria of NOHSC.</w:t>
      </w:r>
    </w:p>
    <w:p w14:paraId="680C7259" w14:textId="77777777" w:rsidR="00A51DDB" w:rsidRPr="002F37D9" w:rsidRDefault="00A51DDB" w:rsidP="00A51DDB">
      <w:pPr>
        <w:pStyle w:val="BodyText"/>
        <w:rPr>
          <w:b w:val="0"/>
          <w:bCs w:val="0"/>
          <w:sz w:val="22"/>
        </w:rPr>
      </w:pPr>
      <w:r w:rsidRPr="002F37D9">
        <w:rPr>
          <w:b w:val="0"/>
          <w:bCs w:val="0"/>
          <w:sz w:val="22"/>
        </w:rPr>
        <w:t xml:space="preserve"> </w:t>
      </w:r>
    </w:p>
    <w:p w14:paraId="408BB6F2" w14:textId="77777777" w:rsidR="00A51DDB" w:rsidRPr="002F37D9" w:rsidRDefault="00A51DDB" w:rsidP="00A51DDB">
      <w:pPr>
        <w:pStyle w:val="BodyText"/>
        <w:rPr>
          <w:b w:val="0"/>
          <w:bCs w:val="0"/>
          <w:sz w:val="22"/>
        </w:rPr>
      </w:pPr>
      <w:r w:rsidRPr="002F37D9">
        <w:rPr>
          <w:b w:val="0"/>
          <w:bCs w:val="0"/>
          <w:sz w:val="22"/>
        </w:rPr>
        <w:t>3.</w:t>
      </w:r>
      <w:r w:rsidRPr="002F37D9">
        <w:rPr>
          <w:b w:val="0"/>
          <w:bCs w:val="0"/>
          <w:sz w:val="22"/>
        </w:rPr>
        <w:tab/>
        <w:t>COMPOSITION/INFORMATION ON INGREDIENTS</w:t>
      </w:r>
      <w:r w:rsidRPr="002F37D9">
        <w:rPr>
          <w:b w:val="0"/>
          <w:bCs w:val="0"/>
          <w:sz w:val="22"/>
        </w:rPr>
        <w:tab/>
      </w:r>
      <w:r w:rsidRPr="002F37D9">
        <w:rPr>
          <w:b w:val="0"/>
          <w:bCs w:val="0"/>
          <w:sz w:val="22"/>
        </w:rPr>
        <w:tab/>
      </w:r>
    </w:p>
    <w:p w14:paraId="4AF629FF" w14:textId="77777777" w:rsidR="00A51DDB" w:rsidRPr="002F37D9" w:rsidRDefault="00A51DDB" w:rsidP="00A51DDB">
      <w:pPr>
        <w:pStyle w:val="BodyText"/>
        <w:rPr>
          <w:b w:val="0"/>
          <w:bCs w:val="0"/>
          <w:sz w:val="22"/>
        </w:rPr>
      </w:pPr>
      <w:r w:rsidRPr="002F37D9">
        <w:rPr>
          <w:b w:val="0"/>
          <w:bCs w:val="0"/>
          <w:sz w:val="22"/>
        </w:rPr>
        <w:t>Chemical Name:</w:t>
      </w:r>
      <w:r w:rsidRPr="002F37D9">
        <w:rPr>
          <w:b w:val="0"/>
          <w:bCs w:val="0"/>
          <w:sz w:val="22"/>
        </w:rPr>
        <w:tab/>
        <w:t>Polyester Toner (Mixture).</w:t>
      </w:r>
    </w:p>
    <w:p w14:paraId="0B636798" w14:textId="77777777" w:rsidR="00A51DDB" w:rsidRPr="002F37D9" w:rsidRDefault="00A51DDB" w:rsidP="00A51DDB">
      <w:pPr>
        <w:pStyle w:val="BodyText"/>
        <w:rPr>
          <w:b w:val="0"/>
          <w:bCs w:val="0"/>
          <w:sz w:val="22"/>
        </w:rPr>
      </w:pPr>
    </w:p>
    <w:p w14:paraId="78F58BEC" w14:textId="77777777" w:rsidR="00A51DDB" w:rsidRPr="002F37D9" w:rsidRDefault="00A51DDB" w:rsidP="00A51DDB">
      <w:pPr>
        <w:pStyle w:val="BodyText"/>
        <w:rPr>
          <w:b w:val="0"/>
          <w:bCs w:val="0"/>
          <w:sz w:val="22"/>
        </w:rPr>
      </w:pPr>
    </w:p>
    <w:tbl>
      <w:tblPr>
        <w:tblW w:w="0" w:type="auto"/>
        <w:tblInd w:w="2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17"/>
        <w:gridCol w:w="1187"/>
        <w:gridCol w:w="1187"/>
        <w:gridCol w:w="1197"/>
        <w:gridCol w:w="1668"/>
        <w:gridCol w:w="1663"/>
      </w:tblGrid>
      <w:tr w:rsidR="00A51DDB" w:rsidRPr="002F37D9" w14:paraId="347861B4" w14:textId="77777777" w:rsidTr="00112A01">
        <w:trPr>
          <w:trHeight w:val="355"/>
        </w:trPr>
        <w:tc>
          <w:tcPr>
            <w:tcW w:w="2417" w:type="dxa"/>
          </w:tcPr>
          <w:p w14:paraId="65038500" w14:textId="77777777" w:rsidR="00A51DDB" w:rsidRPr="002F37D9" w:rsidRDefault="00A51DDB" w:rsidP="00112A01">
            <w:pPr>
              <w:pStyle w:val="TableParagraph"/>
              <w:spacing w:before="8"/>
              <w:ind w:left="650"/>
              <w:rPr>
                <w:sz w:val="15"/>
              </w:rPr>
            </w:pPr>
            <w:r w:rsidRPr="002F37D9">
              <w:rPr>
                <w:color w:val="161616"/>
                <w:w w:val="105"/>
                <w:sz w:val="15"/>
              </w:rPr>
              <w:t>Chemical</w:t>
            </w:r>
            <w:r w:rsidRPr="002F37D9">
              <w:rPr>
                <w:color w:val="161616"/>
                <w:spacing w:val="4"/>
                <w:w w:val="105"/>
                <w:sz w:val="15"/>
              </w:rPr>
              <w:t xml:space="preserve"> </w:t>
            </w:r>
            <w:r w:rsidRPr="002F37D9">
              <w:rPr>
                <w:color w:val="161616"/>
                <w:spacing w:val="-4"/>
                <w:w w:val="105"/>
                <w:sz w:val="15"/>
              </w:rPr>
              <w:t>Name</w:t>
            </w:r>
          </w:p>
        </w:tc>
        <w:tc>
          <w:tcPr>
            <w:tcW w:w="1187" w:type="dxa"/>
          </w:tcPr>
          <w:p w14:paraId="531238DA" w14:textId="77777777" w:rsidR="00A51DDB" w:rsidRPr="002F37D9" w:rsidRDefault="00A51DDB" w:rsidP="00112A01">
            <w:pPr>
              <w:pStyle w:val="TableParagraph"/>
              <w:spacing w:before="8"/>
              <w:ind w:right="5"/>
              <w:rPr>
                <w:sz w:val="15"/>
              </w:rPr>
            </w:pPr>
            <w:r w:rsidRPr="002F37D9">
              <w:rPr>
                <w:color w:val="161616"/>
                <w:w w:val="105"/>
                <w:sz w:val="15"/>
              </w:rPr>
              <w:t>CAS</w:t>
            </w:r>
            <w:r w:rsidRPr="002F37D9">
              <w:rPr>
                <w:color w:val="161616"/>
                <w:spacing w:val="-5"/>
                <w:w w:val="105"/>
                <w:sz w:val="15"/>
              </w:rPr>
              <w:t xml:space="preserve"> No.</w:t>
            </w:r>
          </w:p>
        </w:tc>
        <w:tc>
          <w:tcPr>
            <w:tcW w:w="1187" w:type="dxa"/>
          </w:tcPr>
          <w:p w14:paraId="7D1BD397" w14:textId="77777777" w:rsidR="00A51DDB" w:rsidRPr="002F37D9" w:rsidRDefault="00A51DDB" w:rsidP="00112A01">
            <w:pPr>
              <w:pStyle w:val="TableParagraph"/>
              <w:spacing w:before="8"/>
              <w:rPr>
                <w:sz w:val="15"/>
              </w:rPr>
            </w:pPr>
            <w:r w:rsidRPr="002F37D9">
              <w:rPr>
                <w:color w:val="161616"/>
                <w:w w:val="105"/>
                <w:sz w:val="15"/>
              </w:rPr>
              <w:t>EC</w:t>
            </w:r>
            <w:r w:rsidRPr="002F37D9">
              <w:rPr>
                <w:color w:val="161616"/>
                <w:spacing w:val="-5"/>
                <w:w w:val="105"/>
                <w:sz w:val="15"/>
              </w:rPr>
              <w:t xml:space="preserve"> No.</w:t>
            </w:r>
          </w:p>
        </w:tc>
        <w:tc>
          <w:tcPr>
            <w:tcW w:w="1197" w:type="dxa"/>
          </w:tcPr>
          <w:p w14:paraId="2F91443D" w14:textId="77777777" w:rsidR="00A51DDB" w:rsidRPr="002F37D9" w:rsidRDefault="00A51DDB" w:rsidP="00112A01">
            <w:pPr>
              <w:pStyle w:val="TableParagraph"/>
              <w:spacing w:before="8"/>
              <w:ind w:left="35" w:right="6"/>
              <w:rPr>
                <w:sz w:val="15"/>
              </w:rPr>
            </w:pPr>
            <w:r w:rsidRPr="002F37D9">
              <w:rPr>
                <w:color w:val="161616"/>
                <w:spacing w:val="-4"/>
                <w:w w:val="105"/>
                <w:sz w:val="15"/>
              </w:rPr>
              <w:t>¾W/W</w:t>
            </w:r>
          </w:p>
        </w:tc>
        <w:tc>
          <w:tcPr>
            <w:tcW w:w="1668" w:type="dxa"/>
          </w:tcPr>
          <w:p w14:paraId="72F39FB7" w14:textId="77777777" w:rsidR="00A51DDB" w:rsidRPr="002F37D9" w:rsidRDefault="00A51DDB" w:rsidP="00112A01">
            <w:pPr>
              <w:pStyle w:val="TableParagraph"/>
              <w:ind w:left="37" w:right="8"/>
              <w:rPr>
                <w:sz w:val="15"/>
              </w:rPr>
            </w:pPr>
            <w:r w:rsidRPr="002F37D9">
              <w:rPr>
                <w:color w:val="161616"/>
                <w:w w:val="105"/>
                <w:sz w:val="15"/>
              </w:rPr>
              <w:t>EU</w:t>
            </w:r>
            <w:r w:rsidRPr="002F37D9">
              <w:rPr>
                <w:color w:val="161616"/>
                <w:spacing w:val="-12"/>
                <w:w w:val="105"/>
                <w:sz w:val="15"/>
              </w:rPr>
              <w:t xml:space="preserve"> </w:t>
            </w:r>
            <w:r w:rsidRPr="002F37D9">
              <w:rPr>
                <w:color w:val="161616"/>
                <w:w w:val="105"/>
                <w:sz w:val="15"/>
              </w:rPr>
              <w:t>Hazard</w:t>
            </w:r>
            <w:r w:rsidRPr="002F37D9">
              <w:rPr>
                <w:color w:val="161616"/>
                <w:spacing w:val="-4"/>
                <w:w w:val="105"/>
                <w:sz w:val="15"/>
              </w:rPr>
              <w:t xml:space="preserve"> </w:t>
            </w:r>
            <w:r w:rsidRPr="002F37D9">
              <w:rPr>
                <w:color w:val="161616"/>
                <w:spacing w:val="-2"/>
                <w:w w:val="105"/>
                <w:sz w:val="15"/>
              </w:rPr>
              <w:t>Symbols</w:t>
            </w:r>
          </w:p>
        </w:tc>
        <w:tc>
          <w:tcPr>
            <w:tcW w:w="1663" w:type="dxa"/>
          </w:tcPr>
          <w:p w14:paraId="07431B3B" w14:textId="77777777" w:rsidR="00A51DDB" w:rsidRPr="002F37D9" w:rsidRDefault="00A51DDB" w:rsidP="00112A01">
            <w:pPr>
              <w:pStyle w:val="TableParagraph"/>
              <w:ind w:right="14"/>
              <w:rPr>
                <w:sz w:val="15"/>
              </w:rPr>
            </w:pPr>
            <w:r w:rsidRPr="002F37D9">
              <w:rPr>
                <w:color w:val="161616"/>
                <w:w w:val="105"/>
                <w:sz w:val="15"/>
              </w:rPr>
              <w:t>EU</w:t>
            </w:r>
            <w:r w:rsidRPr="002F37D9">
              <w:rPr>
                <w:color w:val="161616"/>
                <w:spacing w:val="-5"/>
                <w:w w:val="105"/>
                <w:sz w:val="15"/>
              </w:rPr>
              <w:t xml:space="preserve"> </w:t>
            </w:r>
            <w:r w:rsidRPr="002F37D9">
              <w:rPr>
                <w:color w:val="161616"/>
                <w:w w:val="105"/>
                <w:sz w:val="15"/>
              </w:rPr>
              <w:t>Risk</w:t>
            </w:r>
            <w:r w:rsidRPr="002F37D9">
              <w:rPr>
                <w:color w:val="161616"/>
                <w:spacing w:val="-1"/>
                <w:w w:val="105"/>
                <w:sz w:val="15"/>
              </w:rPr>
              <w:t xml:space="preserve"> </w:t>
            </w:r>
            <w:r w:rsidRPr="002F37D9">
              <w:rPr>
                <w:color w:val="161616"/>
                <w:spacing w:val="-2"/>
                <w:w w:val="105"/>
                <w:sz w:val="15"/>
              </w:rPr>
              <w:t>Phrases</w:t>
            </w:r>
          </w:p>
        </w:tc>
      </w:tr>
      <w:tr w:rsidR="00A51DDB" w:rsidRPr="002F37D9" w14:paraId="0F6CB487" w14:textId="77777777" w:rsidTr="00112A01">
        <w:trPr>
          <w:trHeight w:val="167"/>
        </w:trPr>
        <w:tc>
          <w:tcPr>
            <w:tcW w:w="2417" w:type="dxa"/>
          </w:tcPr>
          <w:p w14:paraId="094903DF" w14:textId="77777777" w:rsidR="00A51DDB" w:rsidRPr="002F37D9" w:rsidRDefault="00A51DDB" w:rsidP="00112A01">
            <w:pPr>
              <w:pStyle w:val="TableParagraph"/>
              <w:spacing w:before="8" w:line="140" w:lineRule="exact"/>
              <w:ind w:left="84"/>
              <w:rPr>
                <w:sz w:val="15"/>
              </w:rPr>
            </w:pPr>
            <w:r w:rsidRPr="002F37D9">
              <w:rPr>
                <w:color w:val="161616"/>
                <w:spacing w:val="-2"/>
                <w:w w:val="105"/>
                <w:sz w:val="15"/>
              </w:rPr>
              <w:t>PoIvester</w:t>
            </w:r>
          </w:p>
        </w:tc>
        <w:tc>
          <w:tcPr>
            <w:tcW w:w="1187" w:type="dxa"/>
          </w:tcPr>
          <w:p w14:paraId="51262E72" w14:textId="77777777" w:rsidR="00A51DDB" w:rsidRPr="002F37D9" w:rsidRDefault="00A51DDB" w:rsidP="00112A01">
            <w:pPr>
              <w:pStyle w:val="TableParagraph"/>
              <w:spacing w:before="8" w:line="140" w:lineRule="exact"/>
              <w:ind w:right="23"/>
              <w:rPr>
                <w:sz w:val="15"/>
              </w:rPr>
            </w:pPr>
            <w:r w:rsidRPr="002F37D9">
              <w:rPr>
                <w:color w:val="161616"/>
                <w:spacing w:val="-2"/>
                <w:w w:val="105"/>
                <w:sz w:val="15"/>
              </w:rPr>
              <w:t>Confidential</w:t>
            </w:r>
          </w:p>
        </w:tc>
        <w:tc>
          <w:tcPr>
            <w:tcW w:w="1187" w:type="dxa"/>
          </w:tcPr>
          <w:p w14:paraId="40D09A3D" w14:textId="77777777" w:rsidR="00A51DDB" w:rsidRPr="002F37D9" w:rsidRDefault="00A51DDB" w:rsidP="00112A01">
            <w:pPr>
              <w:pStyle w:val="TableParagraph"/>
              <w:ind w:right="2"/>
              <w:rPr>
                <w:sz w:val="15"/>
              </w:rPr>
            </w:pPr>
            <w:r w:rsidRPr="002F37D9">
              <w:rPr>
                <w:color w:val="161616"/>
                <w:w w:val="105"/>
                <w:sz w:val="15"/>
              </w:rPr>
              <w:t>Not</w:t>
            </w:r>
            <w:r w:rsidRPr="002F37D9">
              <w:rPr>
                <w:color w:val="161616"/>
                <w:spacing w:val="-3"/>
                <w:w w:val="105"/>
                <w:sz w:val="15"/>
              </w:rPr>
              <w:t xml:space="preserve"> </w:t>
            </w:r>
            <w:r w:rsidRPr="002F37D9">
              <w:rPr>
                <w:color w:val="161616"/>
                <w:spacing w:val="-2"/>
                <w:w w:val="105"/>
                <w:sz w:val="15"/>
              </w:rPr>
              <w:t>applicable</w:t>
            </w:r>
            <w:r w:rsidRPr="002F37D9">
              <w:rPr>
                <w:color w:val="444444"/>
                <w:spacing w:val="-2"/>
                <w:w w:val="105"/>
                <w:sz w:val="15"/>
              </w:rPr>
              <w:t>.</w:t>
            </w:r>
          </w:p>
        </w:tc>
        <w:tc>
          <w:tcPr>
            <w:tcW w:w="1197" w:type="dxa"/>
          </w:tcPr>
          <w:p w14:paraId="1DB9F34C" w14:textId="77777777" w:rsidR="00A51DDB" w:rsidRPr="002F37D9" w:rsidRDefault="00A51DDB" w:rsidP="00112A01">
            <w:pPr>
              <w:pStyle w:val="TableParagraph"/>
              <w:ind w:left="35"/>
              <w:rPr>
                <w:sz w:val="15"/>
              </w:rPr>
            </w:pPr>
            <w:r w:rsidRPr="002F37D9">
              <w:rPr>
                <w:color w:val="161616"/>
                <w:w w:val="105"/>
                <w:sz w:val="15"/>
              </w:rPr>
              <w:t>40</w:t>
            </w:r>
            <w:r w:rsidRPr="002F37D9">
              <w:rPr>
                <w:color w:val="161616"/>
                <w:spacing w:val="-2"/>
                <w:w w:val="105"/>
                <w:sz w:val="15"/>
              </w:rPr>
              <w:t xml:space="preserve"> </w:t>
            </w:r>
            <w:r w:rsidRPr="002F37D9">
              <w:rPr>
                <w:color w:val="2F2F2F"/>
                <w:w w:val="105"/>
                <w:sz w:val="15"/>
              </w:rPr>
              <w:t>-</w:t>
            </w:r>
            <w:r w:rsidRPr="002F37D9">
              <w:rPr>
                <w:color w:val="2F2F2F"/>
                <w:spacing w:val="1"/>
                <w:w w:val="105"/>
                <w:sz w:val="15"/>
              </w:rPr>
              <w:t xml:space="preserve"> </w:t>
            </w:r>
            <w:r w:rsidRPr="002F37D9">
              <w:rPr>
                <w:color w:val="161616"/>
                <w:spacing w:val="-5"/>
                <w:w w:val="105"/>
                <w:sz w:val="15"/>
              </w:rPr>
              <w:t>50</w:t>
            </w:r>
          </w:p>
        </w:tc>
        <w:tc>
          <w:tcPr>
            <w:tcW w:w="1668" w:type="dxa"/>
          </w:tcPr>
          <w:p w14:paraId="01B77BFC" w14:textId="77777777" w:rsidR="00A51DDB" w:rsidRPr="002F37D9" w:rsidRDefault="00A51DDB" w:rsidP="00112A01">
            <w:pPr>
              <w:pStyle w:val="TableParagraph"/>
              <w:ind w:left="37" w:right="4"/>
              <w:rPr>
                <w:sz w:val="15"/>
              </w:rPr>
            </w:pPr>
            <w:r w:rsidRPr="002F37D9">
              <w:rPr>
                <w:color w:val="161616"/>
                <w:w w:val="105"/>
                <w:sz w:val="15"/>
              </w:rPr>
              <w:t>Not</w:t>
            </w:r>
            <w:r w:rsidRPr="002F37D9">
              <w:rPr>
                <w:color w:val="161616"/>
                <w:spacing w:val="-8"/>
                <w:w w:val="105"/>
                <w:sz w:val="15"/>
              </w:rPr>
              <w:t xml:space="preserve"> </w:t>
            </w:r>
            <w:r w:rsidRPr="002F37D9">
              <w:rPr>
                <w:color w:val="161616"/>
                <w:spacing w:val="-2"/>
                <w:w w:val="105"/>
                <w:sz w:val="15"/>
              </w:rPr>
              <w:t>classified.</w:t>
            </w:r>
          </w:p>
        </w:tc>
        <w:tc>
          <w:tcPr>
            <w:tcW w:w="1663" w:type="dxa"/>
          </w:tcPr>
          <w:p w14:paraId="771C300F" w14:textId="77777777" w:rsidR="00A51DDB" w:rsidRPr="002F37D9" w:rsidRDefault="00A51DDB" w:rsidP="00112A01">
            <w:pPr>
              <w:pStyle w:val="TableParagraph"/>
              <w:ind w:right="14"/>
              <w:rPr>
                <w:sz w:val="15"/>
              </w:rPr>
            </w:pPr>
            <w:r w:rsidRPr="002F37D9">
              <w:rPr>
                <w:color w:val="161616"/>
                <w:w w:val="105"/>
                <w:sz w:val="15"/>
              </w:rPr>
              <w:t>Not</w:t>
            </w:r>
            <w:r w:rsidRPr="002F37D9">
              <w:rPr>
                <w:color w:val="161616"/>
                <w:spacing w:val="-8"/>
                <w:w w:val="105"/>
                <w:sz w:val="15"/>
              </w:rPr>
              <w:t xml:space="preserve"> </w:t>
            </w:r>
            <w:r w:rsidRPr="002F37D9">
              <w:rPr>
                <w:color w:val="161616"/>
                <w:spacing w:val="-2"/>
                <w:w w:val="105"/>
                <w:sz w:val="15"/>
              </w:rPr>
              <w:t>classified.</w:t>
            </w:r>
          </w:p>
        </w:tc>
      </w:tr>
      <w:tr w:rsidR="00A51DDB" w:rsidRPr="002F37D9" w14:paraId="5E8136AE" w14:textId="77777777" w:rsidTr="00112A01">
        <w:trPr>
          <w:trHeight w:val="172"/>
        </w:trPr>
        <w:tc>
          <w:tcPr>
            <w:tcW w:w="2417" w:type="dxa"/>
          </w:tcPr>
          <w:p w14:paraId="58565A03" w14:textId="77777777" w:rsidR="00A51DDB" w:rsidRPr="002F37D9" w:rsidRDefault="00A51DDB" w:rsidP="00112A01">
            <w:pPr>
              <w:pStyle w:val="TableParagraph"/>
              <w:spacing w:before="13" w:line="140" w:lineRule="exact"/>
              <w:ind w:left="84"/>
              <w:rPr>
                <w:sz w:val="15"/>
              </w:rPr>
            </w:pPr>
            <w:r w:rsidRPr="002F37D9">
              <w:rPr>
                <w:color w:val="161616"/>
                <w:spacing w:val="-2"/>
                <w:sz w:val="15"/>
              </w:rPr>
              <w:t>MaQnetite</w:t>
            </w:r>
          </w:p>
        </w:tc>
        <w:tc>
          <w:tcPr>
            <w:tcW w:w="1187" w:type="dxa"/>
          </w:tcPr>
          <w:p w14:paraId="03C7FD0F" w14:textId="77777777" w:rsidR="00A51DDB" w:rsidRPr="002F37D9" w:rsidRDefault="00A51DDB" w:rsidP="00112A01">
            <w:pPr>
              <w:pStyle w:val="TableParagraph"/>
              <w:spacing w:before="8"/>
              <w:ind w:right="17"/>
              <w:rPr>
                <w:sz w:val="15"/>
              </w:rPr>
            </w:pPr>
            <w:r w:rsidRPr="002F37D9">
              <w:rPr>
                <w:color w:val="161616"/>
                <w:sz w:val="15"/>
              </w:rPr>
              <w:t>1317-61-</w:t>
            </w:r>
            <w:r w:rsidRPr="002F37D9">
              <w:rPr>
                <w:color w:val="161616"/>
                <w:spacing w:val="-10"/>
                <w:sz w:val="15"/>
              </w:rPr>
              <w:t>9</w:t>
            </w:r>
          </w:p>
        </w:tc>
        <w:tc>
          <w:tcPr>
            <w:tcW w:w="1187" w:type="dxa"/>
          </w:tcPr>
          <w:p w14:paraId="2A43E55E" w14:textId="77777777" w:rsidR="00A51DDB" w:rsidRPr="002F37D9" w:rsidRDefault="00A51DDB" w:rsidP="00112A01">
            <w:pPr>
              <w:pStyle w:val="TableParagraph"/>
              <w:spacing w:line="149" w:lineRule="exact"/>
              <w:ind w:right="22"/>
              <w:rPr>
                <w:sz w:val="15"/>
              </w:rPr>
            </w:pPr>
            <w:r w:rsidRPr="002F37D9">
              <w:rPr>
                <w:color w:val="161616"/>
                <w:sz w:val="15"/>
              </w:rPr>
              <w:t>215-277-</w:t>
            </w:r>
            <w:r w:rsidRPr="002F37D9">
              <w:rPr>
                <w:color w:val="161616"/>
                <w:spacing w:val="-10"/>
                <w:sz w:val="15"/>
              </w:rPr>
              <w:t>5</w:t>
            </w:r>
          </w:p>
        </w:tc>
        <w:tc>
          <w:tcPr>
            <w:tcW w:w="1197" w:type="dxa"/>
          </w:tcPr>
          <w:p w14:paraId="09C3147A" w14:textId="77777777" w:rsidR="00A51DDB" w:rsidRPr="002F37D9" w:rsidRDefault="00A51DDB" w:rsidP="00112A01">
            <w:pPr>
              <w:pStyle w:val="TableParagraph"/>
              <w:spacing w:line="149" w:lineRule="exact"/>
              <w:ind w:left="35"/>
              <w:rPr>
                <w:sz w:val="15"/>
              </w:rPr>
            </w:pPr>
            <w:r w:rsidRPr="002F37D9">
              <w:rPr>
                <w:color w:val="161616"/>
                <w:sz w:val="15"/>
              </w:rPr>
              <w:t>40-</w:t>
            </w:r>
            <w:r w:rsidRPr="002F37D9">
              <w:rPr>
                <w:color w:val="161616"/>
                <w:spacing w:val="57"/>
                <w:sz w:val="15"/>
              </w:rPr>
              <w:t xml:space="preserve"> </w:t>
            </w:r>
            <w:r w:rsidRPr="002F37D9">
              <w:rPr>
                <w:color w:val="161616"/>
                <w:spacing w:val="-5"/>
                <w:sz w:val="15"/>
              </w:rPr>
              <w:t>50</w:t>
            </w:r>
          </w:p>
        </w:tc>
        <w:tc>
          <w:tcPr>
            <w:tcW w:w="1668" w:type="dxa"/>
          </w:tcPr>
          <w:p w14:paraId="1BF5512F" w14:textId="77777777" w:rsidR="00A51DDB" w:rsidRPr="002F37D9" w:rsidRDefault="00A51DDB" w:rsidP="00112A01">
            <w:pPr>
              <w:pStyle w:val="TableParagraph"/>
              <w:spacing w:line="149" w:lineRule="exact"/>
              <w:ind w:left="37" w:right="9"/>
              <w:rPr>
                <w:sz w:val="15"/>
              </w:rPr>
            </w:pPr>
            <w:r w:rsidRPr="002F37D9">
              <w:rPr>
                <w:color w:val="161616"/>
                <w:w w:val="105"/>
                <w:sz w:val="15"/>
              </w:rPr>
              <w:t>Not</w:t>
            </w:r>
            <w:r w:rsidRPr="002F37D9">
              <w:rPr>
                <w:color w:val="161616"/>
                <w:spacing w:val="-3"/>
                <w:w w:val="105"/>
                <w:sz w:val="15"/>
              </w:rPr>
              <w:t xml:space="preserve"> </w:t>
            </w:r>
            <w:r w:rsidRPr="002F37D9">
              <w:rPr>
                <w:color w:val="161616"/>
                <w:spacing w:val="-2"/>
                <w:w w:val="105"/>
                <w:sz w:val="15"/>
              </w:rPr>
              <w:t>classified.</w:t>
            </w:r>
          </w:p>
        </w:tc>
        <w:tc>
          <w:tcPr>
            <w:tcW w:w="1663" w:type="dxa"/>
          </w:tcPr>
          <w:p w14:paraId="2D3828C7" w14:textId="77777777" w:rsidR="00A51DDB" w:rsidRPr="002F37D9" w:rsidRDefault="00A51DDB" w:rsidP="00112A01">
            <w:pPr>
              <w:pStyle w:val="TableParagraph"/>
              <w:spacing w:line="149" w:lineRule="exact"/>
              <w:rPr>
                <w:sz w:val="15"/>
              </w:rPr>
            </w:pPr>
            <w:r w:rsidRPr="002F37D9">
              <w:rPr>
                <w:color w:val="161616"/>
                <w:w w:val="105"/>
                <w:sz w:val="15"/>
              </w:rPr>
              <w:t>Not</w:t>
            </w:r>
            <w:r w:rsidRPr="002F37D9">
              <w:rPr>
                <w:color w:val="161616"/>
                <w:spacing w:val="-8"/>
                <w:w w:val="105"/>
                <w:sz w:val="15"/>
              </w:rPr>
              <w:t xml:space="preserve"> </w:t>
            </w:r>
            <w:r w:rsidRPr="002F37D9">
              <w:rPr>
                <w:color w:val="161616"/>
                <w:spacing w:val="-2"/>
                <w:w w:val="105"/>
                <w:sz w:val="15"/>
              </w:rPr>
              <w:t>classified</w:t>
            </w:r>
            <w:r w:rsidRPr="002F37D9">
              <w:rPr>
                <w:color w:val="444444"/>
                <w:spacing w:val="-2"/>
                <w:w w:val="105"/>
                <w:sz w:val="15"/>
              </w:rPr>
              <w:t>.</w:t>
            </w:r>
          </w:p>
        </w:tc>
      </w:tr>
      <w:tr w:rsidR="00A51DDB" w:rsidRPr="002F37D9" w14:paraId="74B4E9A7" w14:textId="77777777" w:rsidTr="00112A01">
        <w:trPr>
          <w:trHeight w:val="167"/>
        </w:trPr>
        <w:tc>
          <w:tcPr>
            <w:tcW w:w="2417" w:type="dxa"/>
          </w:tcPr>
          <w:p w14:paraId="1E1B89A1" w14:textId="77777777" w:rsidR="00A51DDB" w:rsidRPr="002F37D9" w:rsidRDefault="00A51DDB" w:rsidP="00112A01">
            <w:pPr>
              <w:pStyle w:val="TableParagraph"/>
              <w:spacing w:before="8" w:line="140" w:lineRule="exact"/>
              <w:ind w:left="84"/>
              <w:rPr>
                <w:sz w:val="15"/>
              </w:rPr>
            </w:pPr>
            <w:r w:rsidRPr="002F37D9">
              <w:rPr>
                <w:color w:val="161616"/>
                <w:w w:val="105"/>
                <w:sz w:val="15"/>
              </w:rPr>
              <w:t>Silicon</w:t>
            </w:r>
            <w:r w:rsidRPr="002F37D9">
              <w:rPr>
                <w:color w:val="161616"/>
                <w:spacing w:val="-8"/>
                <w:w w:val="105"/>
                <w:sz w:val="15"/>
              </w:rPr>
              <w:t xml:space="preserve"> </w:t>
            </w:r>
            <w:r w:rsidRPr="002F37D9">
              <w:rPr>
                <w:color w:val="161616"/>
                <w:w w:val="105"/>
                <w:sz w:val="15"/>
              </w:rPr>
              <w:t>Dioxide</w:t>
            </w:r>
            <w:r w:rsidRPr="002F37D9">
              <w:rPr>
                <w:color w:val="161616"/>
                <w:spacing w:val="-4"/>
                <w:w w:val="105"/>
                <w:sz w:val="15"/>
              </w:rPr>
              <w:t xml:space="preserve"> </w:t>
            </w:r>
            <w:r w:rsidRPr="002F37D9">
              <w:rPr>
                <w:color w:val="161616"/>
                <w:spacing w:val="-2"/>
                <w:w w:val="105"/>
                <w:sz w:val="15"/>
              </w:rPr>
              <w:t>(amorphous)</w:t>
            </w:r>
          </w:p>
        </w:tc>
        <w:tc>
          <w:tcPr>
            <w:tcW w:w="1187" w:type="dxa"/>
          </w:tcPr>
          <w:p w14:paraId="217BA5DB" w14:textId="77777777" w:rsidR="00A51DDB" w:rsidRPr="002F37D9" w:rsidRDefault="00A51DDB" w:rsidP="00112A01">
            <w:pPr>
              <w:pStyle w:val="TableParagraph"/>
              <w:spacing w:before="8" w:line="140" w:lineRule="exact"/>
              <w:ind w:right="25"/>
              <w:rPr>
                <w:sz w:val="15"/>
              </w:rPr>
            </w:pPr>
            <w:r w:rsidRPr="002F37D9">
              <w:rPr>
                <w:color w:val="161616"/>
                <w:sz w:val="15"/>
              </w:rPr>
              <w:t>7631-86-</w:t>
            </w:r>
            <w:r w:rsidRPr="002F37D9">
              <w:rPr>
                <w:color w:val="161616"/>
                <w:spacing w:val="-10"/>
                <w:sz w:val="15"/>
              </w:rPr>
              <w:t>9</w:t>
            </w:r>
          </w:p>
        </w:tc>
        <w:tc>
          <w:tcPr>
            <w:tcW w:w="1187" w:type="dxa"/>
          </w:tcPr>
          <w:p w14:paraId="1F967729" w14:textId="77777777" w:rsidR="00A51DDB" w:rsidRPr="002F37D9" w:rsidRDefault="00A51DDB" w:rsidP="00112A01">
            <w:pPr>
              <w:pStyle w:val="TableParagraph"/>
              <w:ind w:right="16"/>
              <w:rPr>
                <w:sz w:val="15"/>
              </w:rPr>
            </w:pPr>
            <w:r w:rsidRPr="002F37D9">
              <w:rPr>
                <w:color w:val="161616"/>
                <w:sz w:val="15"/>
              </w:rPr>
              <w:t>231-545-</w:t>
            </w:r>
            <w:r w:rsidRPr="002F37D9">
              <w:rPr>
                <w:color w:val="161616"/>
                <w:spacing w:val="-10"/>
                <w:sz w:val="15"/>
              </w:rPr>
              <w:t>4</w:t>
            </w:r>
          </w:p>
        </w:tc>
        <w:tc>
          <w:tcPr>
            <w:tcW w:w="1197" w:type="dxa"/>
          </w:tcPr>
          <w:p w14:paraId="6A662700" w14:textId="77777777" w:rsidR="00A51DDB" w:rsidRPr="002F37D9" w:rsidRDefault="00A51DDB" w:rsidP="00112A01">
            <w:pPr>
              <w:pStyle w:val="TableParagraph"/>
              <w:ind w:left="35" w:right="3"/>
              <w:rPr>
                <w:sz w:val="15"/>
              </w:rPr>
            </w:pPr>
            <w:r w:rsidRPr="002F37D9">
              <w:rPr>
                <w:color w:val="161616"/>
                <w:w w:val="105"/>
                <w:sz w:val="15"/>
              </w:rPr>
              <w:t>1</w:t>
            </w:r>
            <w:r w:rsidRPr="002F37D9">
              <w:rPr>
                <w:color w:val="161616"/>
                <w:spacing w:val="4"/>
                <w:w w:val="105"/>
                <w:sz w:val="15"/>
              </w:rPr>
              <w:t xml:space="preserve"> </w:t>
            </w:r>
            <w:r w:rsidRPr="002F37D9">
              <w:rPr>
                <w:color w:val="161616"/>
                <w:w w:val="105"/>
                <w:sz w:val="15"/>
              </w:rPr>
              <w:t>-</w:t>
            </w:r>
            <w:r w:rsidRPr="002F37D9">
              <w:rPr>
                <w:color w:val="161616"/>
                <w:spacing w:val="-3"/>
                <w:w w:val="105"/>
                <w:sz w:val="15"/>
              </w:rPr>
              <w:t xml:space="preserve"> </w:t>
            </w:r>
            <w:r w:rsidRPr="002F37D9">
              <w:rPr>
                <w:color w:val="161616"/>
                <w:spacing w:val="-5"/>
                <w:w w:val="105"/>
                <w:sz w:val="15"/>
              </w:rPr>
              <w:t>10</w:t>
            </w:r>
          </w:p>
        </w:tc>
        <w:tc>
          <w:tcPr>
            <w:tcW w:w="1668" w:type="dxa"/>
          </w:tcPr>
          <w:p w14:paraId="6BF3134C" w14:textId="77777777" w:rsidR="00A51DDB" w:rsidRPr="002F37D9" w:rsidRDefault="00A51DDB" w:rsidP="00112A01">
            <w:pPr>
              <w:pStyle w:val="TableParagraph"/>
              <w:ind w:left="37"/>
              <w:rPr>
                <w:sz w:val="15"/>
              </w:rPr>
            </w:pPr>
            <w:r w:rsidRPr="002F37D9">
              <w:rPr>
                <w:color w:val="161616"/>
                <w:w w:val="105"/>
                <w:sz w:val="15"/>
              </w:rPr>
              <w:t>Not</w:t>
            </w:r>
            <w:r w:rsidRPr="002F37D9">
              <w:rPr>
                <w:color w:val="161616"/>
                <w:spacing w:val="-3"/>
                <w:w w:val="105"/>
                <w:sz w:val="15"/>
              </w:rPr>
              <w:t xml:space="preserve"> </w:t>
            </w:r>
            <w:r w:rsidRPr="002F37D9">
              <w:rPr>
                <w:color w:val="161616"/>
                <w:spacing w:val="-2"/>
                <w:w w:val="105"/>
                <w:sz w:val="15"/>
              </w:rPr>
              <w:t>classified</w:t>
            </w:r>
            <w:r w:rsidRPr="002F37D9">
              <w:rPr>
                <w:color w:val="444444"/>
                <w:spacing w:val="-2"/>
                <w:w w:val="105"/>
                <w:sz w:val="15"/>
              </w:rPr>
              <w:t>.</w:t>
            </w:r>
          </w:p>
        </w:tc>
        <w:tc>
          <w:tcPr>
            <w:tcW w:w="1663" w:type="dxa"/>
          </w:tcPr>
          <w:p w14:paraId="673844D1" w14:textId="77777777" w:rsidR="00A51DDB" w:rsidRPr="002F37D9" w:rsidRDefault="00A51DDB" w:rsidP="00112A01">
            <w:pPr>
              <w:pStyle w:val="TableParagraph"/>
              <w:ind w:right="14"/>
              <w:rPr>
                <w:sz w:val="15"/>
              </w:rPr>
            </w:pPr>
            <w:r w:rsidRPr="002F37D9">
              <w:rPr>
                <w:color w:val="161616"/>
                <w:w w:val="105"/>
                <w:sz w:val="15"/>
              </w:rPr>
              <w:t>Not</w:t>
            </w:r>
            <w:r w:rsidRPr="002F37D9">
              <w:rPr>
                <w:color w:val="161616"/>
                <w:spacing w:val="-8"/>
                <w:w w:val="105"/>
                <w:sz w:val="15"/>
              </w:rPr>
              <w:t xml:space="preserve"> </w:t>
            </w:r>
            <w:r w:rsidRPr="002F37D9">
              <w:rPr>
                <w:color w:val="161616"/>
                <w:spacing w:val="-2"/>
                <w:w w:val="105"/>
                <w:sz w:val="15"/>
              </w:rPr>
              <w:t>classified.</w:t>
            </w:r>
          </w:p>
        </w:tc>
      </w:tr>
      <w:tr w:rsidR="00A51DDB" w:rsidRPr="002F37D9" w14:paraId="48B5B439" w14:textId="77777777" w:rsidTr="00112A01">
        <w:trPr>
          <w:trHeight w:val="187"/>
        </w:trPr>
        <w:tc>
          <w:tcPr>
            <w:tcW w:w="2417" w:type="dxa"/>
          </w:tcPr>
          <w:p w14:paraId="5B74A2CD" w14:textId="77777777" w:rsidR="00A51DDB" w:rsidRPr="002F37D9" w:rsidRDefault="00A51DDB" w:rsidP="00112A01">
            <w:pPr>
              <w:pStyle w:val="TableParagraph"/>
              <w:spacing w:before="13" w:line="154" w:lineRule="exact"/>
              <w:ind w:left="84"/>
              <w:rPr>
                <w:sz w:val="15"/>
              </w:rPr>
            </w:pPr>
            <w:r w:rsidRPr="002F37D9">
              <w:rPr>
                <w:color w:val="161616"/>
                <w:spacing w:val="-2"/>
                <w:w w:val="105"/>
                <w:sz w:val="15"/>
              </w:rPr>
              <w:lastRenderedPageBreak/>
              <w:t>Polypropylene</w:t>
            </w:r>
            <w:r w:rsidRPr="002F37D9">
              <w:rPr>
                <w:color w:val="161616"/>
                <w:spacing w:val="5"/>
                <w:w w:val="105"/>
                <w:sz w:val="15"/>
              </w:rPr>
              <w:t xml:space="preserve"> </w:t>
            </w:r>
            <w:r w:rsidRPr="002F37D9">
              <w:rPr>
                <w:color w:val="161616"/>
                <w:spacing w:val="-5"/>
                <w:w w:val="105"/>
                <w:sz w:val="15"/>
              </w:rPr>
              <w:t>wax</w:t>
            </w:r>
          </w:p>
        </w:tc>
        <w:tc>
          <w:tcPr>
            <w:tcW w:w="1187" w:type="dxa"/>
          </w:tcPr>
          <w:p w14:paraId="24968B7C" w14:textId="77777777" w:rsidR="00A51DDB" w:rsidRPr="002F37D9" w:rsidRDefault="00A51DDB" w:rsidP="00112A01">
            <w:pPr>
              <w:pStyle w:val="TableParagraph"/>
              <w:spacing w:before="13" w:line="154" w:lineRule="exact"/>
              <w:ind w:right="23"/>
              <w:rPr>
                <w:sz w:val="15"/>
              </w:rPr>
            </w:pPr>
            <w:r w:rsidRPr="002F37D9">
              <w:rPr>
                <w:color w:val="161616"/>
                <w:spacing w:val="-2"/>
                <w:w w:val="105"/>
                <w:sz w:val="15"/>
              </w:rPr>
              <w:t>Confidential</w:t>
            </w:r>
          </w:p>
        </w:tc>
        <w:tc>
          <w:tcPr>
            <w:tcW w:w="1187" w:type="dxa"/>
          </w:tcPr>
          <w:p w14:paraId="3E71D4EF" w14:textId="77777777" w:rsidR="00A51DDB" w:rsidRPr="002F37D9" w:rsidRDefault="00A51DDB" w:rsidP="00112A01">
            <w:pPr>
              <w:pStyle w:val="TableParagraph"/>
              <w:spacing w:before="8" w:line="159" w:lineRule="exact"/>
              <w:ind w:right="22"/>
              <w:rPr>
                <w:sz w:val="15"/>
              </w:rPr>
            </w:pPr>
            <w:r w:rsidRPr="002F37D9">
              <w:rPr>
                <w:color w:val="161616"/>
                <w:w w:val="105"/>
                <w:sz w:val="15"/>
              </w:rPr>
              <w:t>Not</w:t>
            </w:r>
            <w:r w:rsidRPr="002F37D9">
              <w:rPr>
                <w:color w:val="161616"/>
                <w:spacing w:val="-3"/>
                <w:w w:val="105"/>
                <w:sz w:val="15"/>
              </w:rPr>
              <w:t xml:space="preserve"> </w:t>
            </w:r>
            <w:r w:rsidRPr="002F37D9">
              <w:rPr>
                <w:color w:val="161616"/>
                <w:spacing w:val="-2"/>
                <w:w w:val="105"/>
                <w:sz w:val="15"/>
              </w:rPr>
              <w:t>annlicable.</w:t>
            </w:r>
          </w:p>
        </w:tc>
        <w:tc>
          <w:tcPr>
            <w:tcW w:w="1197" w:type="dxa"/>
          </w:tcPr>
          <w:p w14:paraId="3002BA34" w14:textId="77777777" w:rsidR="00A51DDB" w:rsidRPr="002F37D9" w:rsidRDefault="00A51DDB" w:rsidP="00112A01">
            <w:pPr>
              <w:pStyle w:val="TableParagraph"/>
              <w:spacing w:before="8" w:line="159" w:lineRule="exact"/>
              <w:ind w:left="35" w:right="3"/>
              <w:rPr>
                <w:sz w:val="15"/>
              </w:rPr>
            </w:pPr>
            <w:r w:rsidRPr="002F37D9">
              <w:rPr>
                <w:color w:val="161616"/>
                <w:w w:val="105"/>
                <w:sz w:val="15"/>
              </w:rPr>
              <w:t>1</w:t>
            </w:r>
            <w:r w:rsidRPr="002F37D9">
              <w:rPr>
                <w:color w:val="161616"/>
                <w:spacing w:val="4"/>
                <w:w w:val="105"/>
                <w:sz w:val="15"/>
              </w:rPr>
              <w:t xml:space="preserve"> </w:t>
            </w:r>
            <w:r w:rsidRPr="002F37D9">
              <w:rPr>
                <w:color w:val="161616"/>
                <w:w w:val="105"/>
                <w:sz w:val="15"/>
              </w:rPr>
              <w:t>-</w:t>
            </w:r>
            <w:r w:rsidRPr="002F37D9">
              <w:rPr>
                <w:color w:val="161616"/>
                <w:spacing w:val="-3"/>
                <w:w w:val="105"/>
                <w:sz w:val="15"/>
              </w:rPr>
              <w:t xml:space="preserve"> </w:t>
            </w:r>
            <w:r w:rsidRPr="002F37D9">
              <w:rPr>
                <w:color w:val="161616"/>
                <w:spacing w:val="-5"/>
                <w:w w:val="105"/>
                <w:sz w:val="15"/>
              </w:rPr>
              <w:t>10</w:t>
            </w:r>
          </w:p>
        </w:tc>
        <w:tc>
          <w:tcPr>
            <w:tcW w:w="1668" w:type="dxa"/>
          </w:tcPr>
          <w:p w14:paraId="73AE2D83" w14:textId="77777777" w:rsidR="00A51DDB" w:rsidRPr="002F37D9" w:rsidRDefault="00A51DDB" w:rsidP="00112A01">
            <w:pPr>
              <w:pStyle w:val="TableParagraph"/>
              <w:spacing w:before="8" w:line="159" w:lineRule="exact"/>
              <w:ind w:left="37" w:right="14"/>
              <w:rPr>
                <w:sz w:val="15"/>
              </w:rPr>
            </w:pPr>
            <w:r w:rsidRPr="002F37D9">
              <w:rPr>
                <w:color w:val="161616"/>
                <w:w w:val="105"/>
                <w:sz w:val="15"/>
              </w:rPr>
              <w:t>Not</w:t>
            </w:r>
            <w:r w:rsidRPr="002F37D9">
              <w:rPr>
                <w:color w:val="161616"/>
                <w:spacing w:val="-8"/>
                <w:w w:val="105"/>
                <w:sz w:val="15"/>
              </w:rPr>
              <w:t xml:space="preserve"> </w:t>
            </w:r>
            <w:r w:rsidRPr="002F37D9">
              <w:rPr>
                <w:color w:val="161616"/>
                <w:spacing w:val="-2"/>
                <w:w w:val="105"/>
                <w:sz w:val="15"/>
              </w:rPr>
              <w:t>classified.</w:t>
            </w:r>
          </w:p>
        </w:tc>
        <w:tc>
          <w:tcPr>
            <w:tcW w:w="1663" w:type="dxa"/>
          </w:tcPr>
          <w:p w14:paraId="7C14E582" w14:textId="77777777" w:rsidR="00A51DDB" w:rsidRPr="002F37D9" w:rsidRDefault="00A51DDB" w:rsidP="00112A01">
            <w:pPr>
              <w:pStyle w:val="TableParagraph"/>
              <w:spacing w:before="8" w:line="159" w:lineRule="exact"/>
              <w:ind w:right="14"/>
              <w:rPr>
                <w:sz w:val="15"/>
              </w:rPr>
            </w:pPr>
            <w:r w:rsidRPr="002F37D9">
              <w:rPr>
                <w:color w:val="161616"/>
                <w:w w:val="105"/>
                <w:sz w:val="15"/>
              </w:rPr>
              <w:t>Not</w:t>
            </w:r>
            <w:r w:rsidRPr="002F37D9">
              <w:rPr>
                <w:color w:val="161616"/>
                <w:spacing w:val="-8"/>
                <w:w w:val="105"/>
                <w:sz w:val="15"/>
              </w:rPr>
              <w:t xml:space="preserve"> </w:t>
            </w:r>
            <w:r w:rsidRPr="002F37D9">
              <w:rPr>
                <w:color w:val="161616"/>
                <w:spacing w:val="-2"/>
                <w:w w:val="105"/>
                <w:sz w:val="15"/>
              </w:rPr>
              <w:t>classified.</w:t>
            </w:r>
          </w:p>
        </w:tc>
      </w:tr>
      <w:tr w:rsidR="00A51DDB" w:rsidRPr="002F37D9" w14:paraId="77A09363" w14:textId="77777777" w:rsidTr="00112A01">
        <w:trPr>
          <w:trHeight w:val="340"/>
        </w:trPr>
        <w:tc>
          <w:tcPr>
            <w:tcW w:w="2417" w:type="dxa"/>
          </w:tcPr>
          <w:p w14:paraId="7DCFBC41" w14:textId="77777777" w:rsidR="00A51DDB" w:rsidRPr="002F37D9" w:rsidRDefault="00A51DDB" w:rsidP="00112A01">
            <w:pPr>
              <w:pStyle w:val="TableParagraph"/>
              <w:spacing w:line="173" w:lineRule="exact"/>
              <w:ind w:left="84"/>
              <w:rPr>
                <w:sz w:val="15"/>
              </w:rPr>
            </w:pPr>
            <w:r w:rsidRPr="002F37D9">
              <w:rPr>
                <w:color w:val="161616"/>
                <w:w w:val="105"/>
                <w:sz w:val="15"/>
              </w:rPr>
              <w:t>Stylene</w:t>
            </w:r>
            <w:r w:rsidRPr="002F37D9">
              <w:rPr>
                <w:color w:val="161616"/>
                <w:spacing w:val="-11"/>
                <w:w w:val="105"/>
                <w:sz w:val="15"/>
              </w:rPr>
              <w:t xml:space="preserve"> </w:t>
            </w:r>
            <w:r w:rsidRPr="002F37D9">
              <w:rPr>
                <w:i/>
                <w:color w:val="2F2F2F"/>
                <w:w w:val="105"/>
                <w:sz w:val="16"/>
              </w:rPr>
              <w:t>I</w:t>
            </w:r>
            <w:r w:rsidRPr="002F37D9">
              <w:rPr>
                <w:i/>
                <w:color w:val="2F2F2F"/>
                <w:spacing w:val="-3"/>
                <w:w w:val="105"/>
                <w:sz w:val="16"/>
              </w:rPr>
              <w:t xml:space="preserve"> </w:t>
            </w:r>
            <w:r w:rsidRPr="002F37D9">
              <w:rPr>
                <w:color w:val="161616"/>
                <w:w w:val="105"/>
                <w:sz w:val="15"/>
              </w:rPr>
              <w:t>acrylate</w:t>
            </w:r>
            <w:r w:rsidRPr="002F37D9">
              <w:rPr>
                <w:color w:val="161616"/>
                <w:spacing w:val="-1"/>
                <w:w w:val="105"/>
                <w:sz w:val="15"/>
              </w:rPr>
              <w:t xml:space="preserve"> </w:t>
            </w:r>
            <w:r w:rsidRPr="002F37D9">
              <w:rPr>
                <w:color w:val="161616"/>
                <w:w w:val="105"/>
                <w:sz w:val="15"/>
              </w:rPr>
              <w:t>resin</w:t>
            </w:r>
            <w:r w:rsidRPr="002F37D9">
              <w:rPr>
                <w:color w:val="161616"/>
                <w:spacing w:val="-4"/>
                <w:w w:val="105"/>
                <w:sz w:val="15"/>
              </w:rPr>
              <w:t xml:space="preserve"> </w:t>
            </w:r>
            <w:r w:rsidRPr="002F37D9">
              <w:rPr>
                <w:color w:val="161616"/>
                <w:spacing w:val="-5"/>
                <w:w w:val="105"/>
                <w:sz w:val="15"/>
              </w:rPr>
              <w:t>and</w:t>
            </w:r>
          </w:p>
          <w:p w14:paraId="257609BE" w14:textId="77777777" w:rsidR="00A51DDB" w:rsidRPr="002F37D9" w:rsidRDefault="00A51DDB" w:rsidP="00112A01">
            <w:pPr>
              <w:pStyle w:val="TableParagraph"/>
              <w:spacing w:before="8" w:line="140" w:lineRule="exact"/>
              <w:ind w:left="81"/>
              <w:rPr>
                <w:sz w:val="15"/>
              </w:rPr>
            </w:pPr>
            <w:r w:rsidRPr="002F37D9">
              <w:rPr>
                <w:color w:val="161616"/>
                <w:w w:val="105"/>
                <w:sz w:val="15"/>
              </w:rPr>
              <w:t>olefin</w:t>
            </w:r>
            <w:r w:rsidRPr="002F37D9">
              <w:rPr>
                <w:color w:val="161616"/>
                <w:spacing w:val="-4"/>
                <w:w w:val="105"/>
                <w:sz w:val="15"/>
              </w:rPr>
              <w:t xml:space="preserve"> </w:t>
            </w:r>
            <w:r w:rsidRPr="002F37D9">
              <w:rPr>
                <w:color w:val="161616"/>
                <w:spacing w:val="-2"/>
                <w:w w:val="105"/>
                <w:sz w:val="15"/>
              </w:rPr>
              <w:t>resin</w:t>
            </w:r>
          </w:p>
        </w:tc>
        <w:tc>
          <w:tcPr>
            <w:tcW w:w="1187" w:type="dxa"/>
          </w:tcPr>
          <w:p w14:paraId="3C6088E1" w14:textId="77777777" w:rsidR="00A51DDB" w:rsidRPr="002F37D9" w:rsidRDefault="00A51DDB" w:rsidP="00112A01">
            <w:pPr>
              <w:pStyle w:val="TableParagraph"/>
              <w:spacing w:line="171" w:lineRule="exact"/>
              <w:ind w:right="23"/>
              <w:rPr>
                <w:sz w:val="15"/>
              </w:rPr>
            </w:pPr>
            <w:r w:rsidRPr="002F37D9">
              <w:rPr>
                <w:color w:val="161616"/>
                <w:spacing w:val="-2"/>
                <w:w w:val="105"/>
                <w:sz w:val="15"/>
              </w:rPr>
              <w:t>Confidential</w:t>
            </w:r>
          </w:p>
        </w:tc>
        <w:tc>
          <w:tcPr>
            <w:tcW w:w="1187" w:type="dxa"/>
          </w:tcPr>
          <w:p w14:paraId="5E6FE4D2" w14:textId="77777777" w:rsidR="00A51DDB" w:rsidRPr="002F37D9" w:rsidRDefault="00A51DDB" w:rsidP="00112A01">
            <w:pPr>
              <w:pStyle w:val="TableParagraph"/>
              <w:spacing w:line="171" w:lineRule="exact"/>
              <w:ind w:right="2"/>
              <w:rPr>
                <w:sz w:val="15"/>
              </w:rPr>
            </w:pPr>
            <w:r w:rsidRPr="002F37D9">
              <w:rPr>
                <w:color w:val="161616"/>
                <w:w w:val="105"/>
                <w:sz w:val="15"/>
              </w:rPr>
              <w:t>Not</w:t>
            </w:r>
            <w:r w:rsidRPr="002F37D9">
              <w:rPr>
                <w:color w:val="161616"/>
                <w:spacing w:val="-3"/>
                <w:w w:val="105"/>
                <w:sz w:val="15"/>
              </w:rPr>
              <w:t xml:space="preserve"> </w:t>
            </w:r>
            <w:r w:rsidRPr="002F37D9">
              <w:rPr>
                <w:color w:val="161616"/>
                <w:spacing w:val="-2"/>
                <w:w w:val="105"/>
                <w:sz w:val="15"/>
              </w:rPr>
              <w:t>applicable</w:t>
            </w:r>
            <w:r w:rsidRPr="002F37D9">
              <w:rPr>
                <w:color w:val="444444"/>
                <w:spacing w:val="-2"/>
                <w:w w:val="105"/>
                <w:sz w:val="15"/>
              </w:rPr>
              <w:t>.</w:t>
            </w:r>
          </w:p>
        </w:tc>
        <w:tc>
          <w:tcPr>
            <w:tcW w:w="1197" w:type="dxa"/>
          </w:tcPr>
          <w:p w14:paraId="05AA3844" w14:textId="77777777" w:rsidR="00A51DDB" w:rsidRPr="002F37D9" w:rsidRDefault="00A51DDB" w:rsidP="00112A01">
            <w:pPr>
              <w:pStyle w:val="TableParagraph"/>
              <w:spacing w:line="166" w:lineRule="exact"/>
              <w:ind w:left="35" w:right="3"/>
              <w:rPr>
                <w:sz w:val="15"/>
              </w:rPr>
            </w:pPr>
            <w:r w:rsidRPr="002F37D9">
              <w:rPr>
                <w:color w:val="161616"/>
                <w:w w:val="105"/>
                <w:sz w:val="15"/>
              </w:rPr>
              <w:t>1</w:t>
            </w:r>
            <w:r w:rsidRPr="002F37D9">
              <w:rPr>
                <w:color w:val="161616"/>
                <w:spacing w:val="4"/>
                <w:w w:val="105"/>
                <w:sz w:val="15"/>
              </w:rPr>
              <w:t xml:space="preserve"> </w:t>
            </w:r>
            <w:r w:rsidRPr="002F37D9">
              <w:rPr>
                <w:color w:val="161616"/>
                <w:w w:val="105"/>
                <w:sz w:val="15"/>
              </w:rPr>
              <w:t>-</w:t>
            </w:r>
            <w:r w:rsidRPr="002F37D9">
              <w:rPr>
                <w:color w:val="161616"/>
                <w:spacing w:val="-2"/>
                <w:w w:val="105"/>
                <w:sz w:val="15"/>
              </w:rPr>
              <w:t xml:space="preserve"> </w:t>
            </w:r>
            <w:r w:rsidRPr="002F37D9">
              <w:rPr>
                <w:color w:val="161616"/>
                <w:spacing w:val="-5"/>
                <w:w w:val="105"/>
                <w:sz w:val="15"/>
              </w:rPr>
              <w:t>10</w:t>
            </w:r>
          </w:p>
        </w:tc>
        <w:tc>
          <w:tcPr>
            <w:tcW w:w="1668" w:type="dxa"/>
          </w:tcPr>
          <w:p w14:paraId="6E3D325C" w14:textId="77777777" w:rsidR="00A51DDB" w:rsidRPr="002F37D9" w:rsidRDefault="00A51DDB" w:rsidP="00112A01">
            <w:pPr>
              <w:pStyle w:val="TableParagraph"/>
              <w:spacing w:line="166" w:lineRule="exact"/>
              <w:ind w:left="37" w:right="14"/>
              <w:rPr>
                <w:sz w:val="15"/>
              </w:rPr>
            </w:pPr>
            <w:r w:rsidRPr="002F37D9">
              <w:rPr>
                <w:color w:val="161616"/>
                <w:w w:val="105"/>
                <w:sz w:val="15"/>
              </w:rPr>
              <w:t>Not</w:t>
            </w:r>
            <w:r w:rsidRPr="002F37D9">
              <w:rPr>
                <w:color w:val="161616"/>
                <w:spacing w:val="-8"/>
                <w:w w:val="105"/>
                <w:sz w:val="15"/>
              </w:rPr>
              <w:t xml:space="preserve"> </w:t>
            </w:r>
            <w:r w:rsidRPr="002F37D9">
              <w:rPr>
                <w:color w:val="161616"/>
                <w:spacing w:val="-2"/>
                <w:w w:val="105"/>
                <w:sz w:val="15"/>
              </w:rPr>
              <w:t>classified.</w:t>
            </w:r>
          </w:p>
        </w:tc>
        <w:tc>
          <w:tcPr>
            <w:tcW w:w="1663" w:type="dxa"/>
          </w:tcPr>
          <w:p w14:paraId="3CC1F353" w14:textId="77777777" w:rsidR="00A51DDB" w:rsidRPr="002F37D9" w:rsidRDefault="00A51DDB" w:rsidP="00112A01">
            <w:pPr>
              <w:pStyle w:val="TableParagraph"/>
              <w:spacing w:line="166" w:lineRule="exact"/>
              <w:ind w:right="14"/>
              <w:rPr>
                <w:sz w:val="15"/>
              </w:rPr>
            </w:pPr>
            <w:r w:rsidRPr="002F37D9">
              <w:rPr>
                <w:color w:val="161616"/>
                <w:w w:val="105"/>
                <w:sz w:val="15"/>
              </w:rPr>
              <w:t>Not</w:t>
            </w:r>
            <w:r w:rsidRPr="002F37D9">
              <w:rPr>
                <w:color w:val="161616"/>
                <w:spacing w:val="-8"/>
                <w:w w:val="105"/>
                <w:sz w:val="15"/>
              </w:rPr>
              <w:t xml:space="preserve"> </w:t>
            </w:r>
            <w:r w:rsidRPr="002F37D9">
              <w:rPr>
                <w:color w:val="161616"/>
                <w:spacing w:val="-2"/>
                <w:w w:val="105"/>
                <w:sz w:val="15"/>
              </w:rPr>
              <w:t>classified.</w:t>
            </w:r>
          </w:p>
        </w:tc>
      </w:tr>
    </w:tbl>
    <w:p w14:paraId="1D5BC78F" w14:textId="77777777" w:rsidR="00A51DDB" w:rsidRPr="002F37D9" w:rsidRDefault="00A51DDB" w:rsidP="00A51DDB">
      <w:pPr>
        <w:pStyle w:val="BodyText"/>
        <w:rPr>
          <w:b w:val="0"/>
          <w:bCs w:val="0"/>
          <w:sz w:val="22"/>
        </w:rPr>
      </w:pPr>
    </w:p>
    <w:p w14:paraId="2465AD1D" w14:textId="77777777" w:rsidR="00A51DDB" w:rsidRPr="002F37D9" w:rsidRDefault="00A51DDB" w:rsidP="00A51DDB">
      <w:pPr>
        <w:pStyle w:val="BodyText"/>
        <w:rPr>
          <w:b w:val="0"/>
          <w:bCs w:val="0"/>
          <w:sz w:val="22"/>
        </w:rPr>
      </w:pPr>
    </w:p>
    <w:p w14:paraId="6BAF0394" w14:textId="77777777" w:rsidR="00A51DDB" w:rsidRPr="002F37D9" w:rsidRDefault="00A51DDB" w:rsidP="00A51DDB">
      <w:pPr>
        <w:pStyle w:val="BodyText"/>
        <w:rPr>
          <w:b w:val="0"/>
          <w:bCs w:val="0"/>
          <w:sz w:val="22"/>
        </w:rPr>
      </w:pPr>
      <w:r w:rsidRPr="002F37D9">
        <w:rPr>
          <w:b w:val="0"/>
          <w:bCs w:val="0"/>
          <w:sz w:val="22"/>
        </w:rPr>
        <w:t>4.</w:t>
      </w:r>
      <w:r w:rsidRPr="002F37D9">
        <w:rPr>
          <w:b w:val="0"/>
          <w:bCs w:val="0"/>
          <w:sz w:val="22"/>
        </w:rPr>
        <w:tab/>
        <w:t>FIRST AID MEASURES</w:t>
      </w:r>
      <w:r w:rsidRPr="002F37D9">
        <w:rPr>
          <w:b w:val="0"/>
          <w:bCs w:val="0"/>
          <w:sz w:val="22"/>
        </w:rPr>
        <w:tab/>
      </w:r>
      <w:r w:rsidRPr="002F37D9">
        <w:rPr>
          <w:b w:val="0"/>
          <w:bCs w:val="0"/>
          <w:sz w:val="22"/>
        </w:rPr>
        <w:tab/>
      </w:r>
    </w:p>
    <w:p w14:paraId="342940FF" w14:textId="77777777" w:rsidR="00A51DDB" w:rsidRPr="002F37D9" w:rsidRDefault="00A51DDB" w:rsidP="00A51DDB">
      <w:pPr>
        <w:pStyle w:val="BodyText"/>
        <w:rPr>
          <w:b w:val="0"/>
          <w:bCs w:val="0"/>
          <w:sz w:val="22"/>
        </w:rPr>
      </w:pPr>
      <w:r w:rsidRPr="002F37D9">
        <w:rPr>
          <w:b w:val="0"/>
          <w:bCs w:val="0"/>
          <w:sz w:val="22"/>
        </w:rPr>
        <w:t>General: If symptoms persist, obtain medical attention.</w:t>
      </w:r>
    </w:p>
    <w:p w14:paraId="2DAF56C5" w14:textId="77777777" w:rsidR="00A51DDB" w:rsidRPr="002F37D9" w:rsidRDefault="00A51DDB" w:rsidP="00A51DDB">
      <w:pPr>
        <w:pStyle w:val="BodyText"/>
        <w:rPr>
          <w:b w:val="0"/>
          <w:bCs w:val="0"/>
          <w:sz w:val="22"/>
        </w:rPr>
      </w:pPr>
    </w:p>
    <w:p w14:paraId="3AA09F21" w14:textId="77777777" w:rsidR="00A51DDB" w:rsidRPr="002F37D9" w:rsidRDefault="00A51DDB" w:rsidP="00A51DDB">
      <w:pPr>
        <w:pStyle w:val="BodyText"/>
        <w:rPr>
          <w:b w:val="0"/>
          <w:bCs w:val="0"/>
          <w:sz w:val="22"/>
        </w:rPr>
      </w:pPr>
      <w:r w:rsidRPr="002F37D9">
        <w:rPr>
          <w:b w:val="0"/>
          <w:bCs w:val="0"/>
          <w:sz w:val="22"/>
        </w:rPr>
        <w:t xml:space="preserve"> </w:t>
      </w:r>
    </w:p>
    <w:p w14:paraId="4E304F99" w14:textId="77777777" w:rsidR="002F37D9" w:rsidRPr="002F37D9" w:rsidRDefault="00A51DDB" w:rsidP="002F37D9">
      <w:pPr>
        <w:pStyle w:val="BodyText"/>
        <w:rPr>
          <w:b w:val="0"/>
          <w:bCs w:val="0"/>
          <w:sz w:val="22"/>
        </w:rPr>
      </w:pPr>
      <w:r w:rsidRPr="002F37D9">
        <w:rPr>
          <w:b w:val="0"/>
          <w:bCs w:val="0"/>
          <w:sz w:val="22"/>
        </w:rPr>
        <w:t>Inhalation:</w:t>
      </w:r>
      <w:r w:rsidR="002F37D9">
        <w:rPr>
          <w:b w:val="0"/>
          <w:bCs w:val="0"/>
          <w:sz w:val="22"/>
        </w:rPr>
        <w:t xml:space="preserve"> </w:t>
      </w:r>
      <w:r w:rsidR="002F37D9" w:rsidRPr="002F37D9">
        <w:rPr>
          <w:b w:val="0"/>
          <w:bCs w:val="0"/>
          <w:sz w:val="22"/>
        </w:rPr>
        <w:t>Obtain immediate medical attention. In case of accident by inhalation remove casualty to fresh air and keep at rest.</w:t>
      </w:r>
    </w:p>
    <w:p w14:paraId="5EDCC34B" w14:textId="77777777" w:rsidR="00A51DDB" w:rsidRPr="002F37D9" w:rsidRDefault="00A51DDB" w:rsidP="00A51DDB">
      <w:pPr>
        <w:pStyle w:val="BodyText"/>
        <w:rPr>
          <w:b w:val="0"/>
          <w:bCs w:val="0"/>
          <w:sz w:val="22"/>
        </w:rPr>
      </w:pPr>
    </w:p>
    <w:p w14:paraId="563D0217" w14:textId="7CC4F9D1" w:rsidR="00A51DDB" w:rsidRPr="002F37D9" w:rsidRDefault="00A51DDB" w:rsidP="00A51DDB">
      <w:pPr>
        <w:pStyle w:val="BodyText"/>
        <w:rPr>
          <w:b w:val="0"/>
          <w:bCs w:val="0"/>
          <w:sz w:val="22"/>
        </w:rPr>
      </w:pPr>
      <w:r w:rsidRPr="002F37D9">
        <w:rPr>
          <w:b w:val="0"/>
          <w:bCs w:val="0"/>
          <w:sz w:val="22"/>
        </w:rPr>
        <w:t>Skin Contact:</w:t>
      </w:r>
      <w:r w:rsidR="002F37D9">
        <w:rPr>
          <w:b w:val="0"/>
          <w:bCs w:val="0"/>
          <w:sz w:val="22"/>
        </w:rPr>
        <w:t xml:space="preserve"> </w:t>
      </w:r>
      <w:r w:rsidR="002F37D9" w:rsidRPr="002F37D9">
        <w:rPr>
          <w:b w:val="0"/>
          <w:bCs w:val="0"/>
          <w:sz w:val="22"/>
        </w:rPr>
        <w:t>Remove contaminated clothing immediately and wash affected skin with plenty of water or soap and water.</w:t>
      </w:r>
    </w:p>
    <w:p w14:paraId="14C1D9AF" w14:textId="0D331BFA" w:rsidR="00A51DDB" w:rsidRPr="002F37D9" w:rsidRDefault="00A51DDB" w:rsidP="00A51DDB">
      <w:pPr>
        <w:pStyle w:val="BodyText"/>
        <w:rPr>
          <w:b w:val="0"/>
          <w:bCs w:val="0"/>
          <w:sz w:val="22"/>
        </w:rPr>
      </w:pPr>
      <w:r w:rsidRPr="002F37D9">
        <w:rPr>
          <w:b w:val="0"/>
          <w:bCs w:val="0"/>
          <w:sz w:val="22"/>
        </w:rPr>
        <w:t xml:space="preserve"> </w:t>
      </w:r>
    </w:p>
    <w:p w14:paraId="07922D39" w14:textId="0B3BD895" w:rsidR="005359A7" w:rsidRPr="002F37D9" w:rsidRDefault="00A51DDB" w:rsidP="005359A7">
      <w:pPr>
        <w:pStyle w:val="BodyText"/>
        <w:rPr>
          <w:b w:val="0"/>
          <w:bCs w:val="0"/>
          <w:sz w:val="22"/>
        </w:rPr>
      </w:pPr>
      <w:r w:rsidRPr="002F37D9">
        <w:rPr>
          <w:b w:val="0"/>
          <w:bCs w:val="0"/>
          <w:sz w:val="22"/>
        </w:rPr>
        <w:t>Eye Contact:</w:t>
      </w:r>
      <w:r w:rsidR="002F37D9">
        <w:rPr>
          <w:b w:val="0"/>
          <w:bCs w:val="0"/>
          <w:sz w:val="22"/>
        </w:rPr>
        <w:t xml:space="preserve"> </w:t>
      </w:r>
      <w:r w:rsidR="005359A7" w:rsidRPr="002F37D9">
        <w:rPr>
          <w:b w:val="0"/>
          <w:bCs w:val="0"/>
          <w:sz w:val="22"/>
        </w:rPr>
        <w:t>Obtain medical attention. If substance has got into the eyes, immediately wash out with plenty of water for at least 15 minutes.</w:t>
      </w:r>
    </w:p>
    <w:p w14:paraId="0EEBE85B" w14:textId="77777777" w:rsidR="00A51DDB" w:rsidRPr="002F37D9" w:rsidRDefault="00A51DDB" w:rsidP="00A51DDB">
      <w:pPr>
        <w:pStyle w:val="BodyText"/>
        <w:rPr>
          <w:b w:val="0"/>
          <w:bCs w:val="0"/>
          <w:sz w:val="22"/>
        </w:rPr>
      </w:pPr>
    </w:p>
    <w:p w14:paraId="75795B4D" w14:textId="63CBAED8" w:rsidR="00A51DDB" w:rsidRPr="002F37D9" w:rsidRDefault="00A51DDB" w:rsidP="00A51DDB">
      <w:pPr>
        <w:pStyle w:val="BodyText"/>
        <w:rPr>
          <w:b w:val="0"/>
          <w:bCs w:val="0"/>
          <w:sz w:val="22"/>
        </w:rPr>
      </w:pPr>
      <w:r w:rsidRPr="002F37D9">
        <w:rPr>
          <w:b w:val="0"/>
          <w:bCs w:val="0"/>
          <w:sz w:val="22"/>
        </w:rPr>
        <w:t>Ingestion:</w:t>
      </w:r>
      <w:r w:rsidR="002F37D9">
        <w:rPr>
          <w:b w:val="0"/>
          <w:bCs w:val="0"/>
          <w:sz w:val="22"/>
        </w:rPr>
        <w:t xml:space="preserve"> </w:t>
      </w:r>
      <w:r w:rsidRPr="002F37D9">
        <w:rPr>
          <w:b w:val="0"/>
          <w:bCs w:val="0"/>
          <w:sz w:val="22"/>
        </w:rPr>
        <w:t>Obtain immediate medical attention. Wash out mouth with water and give 200- 300 ml (half a pint) of water to drink.</w:t>
      </w:r>
    </w:p>
    <w:p w14:paraId="4D145195" w14:textId="708FDC54" w:rsidR="00A51DDB" w:rsidRPr="002F37D9" w:rsidRDefault="00A51DDB" w:rsidP="00A51DDB">
      <w:pPr>
        <w:pStyle w:val="BodyText"/>
        <w:rPr>
          <w:b w:val="0"/>
          <w:bCs w:val="0"/>
          <w:sz w:val="22"/>
        </w:rPr>
      </w:pPr>
      <w:r w:rsidRPr="002F37D9">
        <w:rPr>
          <w:b w:val="0"/>
          <w:bCs w:val="0"/>
          <w:sz w:val="22"/>
        </w:rPr>
        <w:t xml:space="preserve"> </w:t>
      </w:r>
    </w:p>
    <w:p w14:paraId="1F8A9FB1" w14:textId="77777777" w:rsidR="00A51DDB" w:rsidRPr="002F37D9" w:rsidRDefault="00A51DDB" w:rsidP="00A51DDB">
      <w:pPr>
        <w:pStyle w:val="BodyText"/>
        <w:rPr>
          <w:b w:val="0"/>
          <w:bCs w:val="0"/>
          <w:sz w:val="22"/>
        </w:rPr>
      </w:pPr>
      <w:r w:rsidRPr="002F37D9">
        <w:rPr>
          <w:b w:val="0"/>
          <w:bCs w:val="0"/>
          <w:sz w:val="22"/>
        </w:rPr>
        <w:t xml:space="preserve"> </w:t>
      </w:r>
    </w:p>
    <w:p w14:paraId="241D059F" w14:textId="77777777" w:rsidR="00A51DDB" w:rsidRPr="002F37D9" w:rsidRDefault="00A51DDB" w:rsidP="00A51DDB">
      <w:pPr>
        <w:pStyle w:val="BodyText"/>
        <w:rPr>
          <w:b w:val="0"/>
          <w:bCs w:val="0"/>
          <w:sz w:val="22"/>
        </w:rPr>
      </w:pPr>
      <w:r w:rsidRPr="002F37D9">
        <w:rPr>
          <w:b w:val="0"/>
          <w:bCs w:val="0"/>
          <w:sz w:val="22"/>
        </w:rPr>
        <w:t>5.</w:t>
      </w:r>
      <w:r w:rsidRPr="002F37D9">
        <w:rPr>
          <w:b w:val="0"/>
          <w:bCs w:val="0"/>
          <w:sz w:val="22"/>
        </w:rPr>
        <w:tab/>
        <w:t>FIRE-FIGHTING MEASURES</w:t>
      </w:r>
    </w:p>
    <w:p w14:paraId="086D60B5" w14:textId="77777777" w:rsidR="00A51DDB" w:rsidRPr="002F37D9" w:rsidRDefault="00A51DDB" w:rsidP="00A51DDB">
      <w:pPr>
        <w:pStyle w:val="BodyText"/>
        <w:rPr>
          <w:b w:val="0"/>
          <w:bCs w:val="0"/>
          <w:sz w:val="22"/>
        </w:rPr>
      </w:pPr>
    </w:p>
    <w:p w14:paraId="6723BF37" w14:textId="77777777" w:rsidR="00A51DDB" w:rsidRPr="002F37D9" w:rsidRDefault="00A51DDB" w:rsidP="00A51DDB">
      <w:pPr>
        <w:pStyle w:val="BodyText"/>
        <w:rPr>
          <w:b w:val="0"/>
          <w:bCs w:val="0"/>
          <w:sz w:val="22"/>
        </w:rPr>
      </w:pPr>
      <w:r w:rsidRPr="002F37D9">
        <w:rPr>
          <w:b w:val="0"/>
          <w:bCs w:val="0"/>
          <w:sz w:val="22"/>
        </w:rPr>
        <w:t xml:space="preserve"> </w:t>
      </w:r>
    </w:p>
    <w:p w14:paraId="616B9B69" w14:textId="77777777" w:rsidR="00A51DDB" w:rsidRPr="002F37D9" w:rsidRDefault="00A51DDB" w:rsidP="00A51DDB">
      <w:pPr>
        <w:pStyle w:val="BodyText"/>
        <w:rPr>
          <w:b w:val="0"/>
          <w:bCs w:val="0"/>
          <w:sz w:val="22"/>
        </w:rPr>
      </w:pPr>
      <w:r w:rsidRPr="002F37D9">
        <w:rPr>
          <w:b w:val="0"/>
          <w:bCs w:val="0"/>
          <w:sz w:val="22"/>
        </w:rPr>
        <w:t>Extinguishing Media:</w:t>
      </w:r>
    </w:p>
    <w:p w14:paraId="783603B3" w14:textId="77777777" w:rsidR="00A51DDB" w:rsidRPr="002F37D9" w:rsidRDefault="00A51DDB" w:rsidP="00A51DDB">
      <w:pPr>
        <w:pStyle w:val="BodyText"/>
        <w:rPr>
          <w:b w:val="0"/>
          <w:bCs w:val="0"/>
          <w:sz w:val="22"/>
        </w:rPr>
      </w:pPr>
    </w:p>
    <w:p w14:paraId="4B38F432" w14:textId="77777777" w:rsidR="00A51DDB" w:rsidRPr="002F37D9" w:rsidRDefault="00A51DDB" w:rsidP="00A51DDB">
      <w:pPr>
        <w:pStyle w:val="BodyText"/>
        <w:rPr>
          <w:b w:val="0"/>
          <w:bCs w:val="0"/>
          <w:sz w:val="22"/>
        </w:rPr>
      </w:pPr>
      <w:r w:rsidRPr="002F37D9">
        <w:rPr>
          <w:b w:val="0"/>
          <w:bCs w:val="0"/>
          <w:sz w:val="22"/>
        </w:rPr>
        <w:t>Unsuitable Extinguishing Media:</w:t>
      </w:r>
    </w:p>
    <w:p w14:paraId="62FCF9E7" w14:textId="77777777" w:rsidR="00A51DDB" w:rsidRPr="002F37D9" w:rsidRDefault="00A51DDB" w:rsidP="00A51DDB">
      <w:pPr>
        <w:pStyle w:val="BodyText"/>
        <w:rPr>
          <w:b w:val="0"/>
          <w:bCs w:val="0"/>
          <w:sz w:val="22"/>
        </w:rPr>
      </w:pPr>
      <w:r w:rsidRPr="002F37D9">
        <w:rPr>
          <w:b w:val="0"/>
          <w:bCs w:val="0"/>
          <w:sz w:val="22"/>
        </w:rPr>
        <w:t xml:space="preserve"> </w:t>
      </w:r>
    </w:p>
    <w:p w14:paraId="1E0C07A9" w14:textId="77777777" w:rsidR="00A51DDB" w:rsidRPr="002F37D9" w:rsidRDefault="00A51DDB" w:rsidP="00A51DDB">
      <w:pPr>
        <w:pStyle w:val="BodyText"/>
        <w:rPr>
          <w:b w:val="0"/>
          <w:bCs w:val="0"/>
          <w:sz w:val="22"/>
        </w:rPr>
      </w:pPr>
      <w:r w:rsidRPr="002F37D9">
        <w:rPr>
          <w:b w:val="0"/>
          <w:bCs w:val="0"/>
          <w:sz w:val="22"/>
        </w:rPr>
        <w:t>Extinguish preferably with dry chemical, Water spray, Foam. Do not use water jet.</w:t>
      </w:r>
    </w:p>
    <w:p w14:paraId="4E8E91B8" w14:textId="77777777" w:rsidR="00A51DDB" w:rsidRPr="002F37D9" w:rsidRDefault="00A51DDB" w:rsidP="00A51DDB">
      <w:pPr>
        <w:pStyle w:val="BodyText"/>
        <w:rPr>
          <w:b w:val="0"/>
          <w:bCs w:val="0"/>
          <w:sz w:val="22"/>
        </w:rPr>
      </w:pPr>
      <w:r w:rsidRPr="002F37D9">
        <w:rPr>
          <w:b w:val="0"/>
          <w:bCs w:val="0"/>
          <w:sz w:val="22"/>
        </w:rPr>
        <w:t xml:space="preserve"> </w:t>
      </w:r>
    </w:p>
    <w:p w14:paraId="5B069BED" w14:textId="3E34E862" w:rsidR="00A51DDB" w:rsidRPr="002F37D9" w:rsidRDefault="00A51DDB" w:rsidP="00A51DDB">
      <w:pPr>
        <w:pStyle w:val="BodyText"/>
        <w:rPr>
          <w:b w:val="0"/>
          <w:bCs w:val="0"/>
          <w:sz w:val="22"/>
        </w:rPr>
      </w:pPr>
      <w:r w:rsidRPr="002F37D9">
        <w:rPr>
          <w:b w:val="0"/>
          <w:bCs w:val="0"/>
          <w:sz w:val="22"/>
        </w:rPr>
        <w:t>at your side</w:t>
      </w:r>
      <w:r w:rsidRPr="002F37D9">
        <w:rPr>
          <w:b w:val="0"/>
          <w:bCs w:val="0"/>
          <w:sz w:val="22"/>
        </w:rPr>
        <w:tab/>
      </w:r>
    </w:p>
    <w:p w14:paraId="2798BDF2" w14:textId="77777777" w:rsidR="00A51DDB" w:rsidRPr="002F37D9" w:rsidRDefault="00A51DDB" w:rsidP="00A51DDB">
      <w:pPr>
        <w:pStyle w:val="BodyText"/>
        <w:rPr>
          <w:b w:val="0"/>
          <w:bCs w:val="0"/>
          <w:sz w:val="22"/>
        </w:rPr>
      </w:pPr>
    </w:p>
    <w:p w14:paraId="582D0765" w14:textId="05B54C11" w:rsidR="00A51DDB" w:rsidRPr="002F37D9" w:rsidRDefault="00A51DDB" w:rsidP="00A51DDB">
      <w:pPr>
        <w:pStyle w:val="BodyText"/>
        <w:rPr>
          <w:b w:val="0"/>
          <w:bCs w:val="0"/>
          <w:sz w:val="22"/>
        </w:rPr>
      </w:pPr>
      <w:r w:rsidRPr="002F37D9">
        <w:rPr>
          <w:b w:val="0"/>
          <w:bCs w:val="0"/>
          <w:sz w:val="22"/>
        </w:rPr>
        <w:t>Special firefighting procedures:</w:t>
      </w:r>
    </w:p>
    <w:p w14:paraId="391A22E3" w14:textId="77777777" w:rsidR="005359A7" w:rsidRPr="002F37D9" w:rsidRDefault="005359A7" w:rsidP="00A51DDB">
      <w:pPr>
        <w:pStyle w:val="BodyText"/>
        <w:rPr>
          <w:b w:val="0"/>
          <w:bCs w:val="0"/>
          <w:sz w:val="22"/>
        </w:rPr>
      </w:pPr>
    </w:p>
    <w:p w14:paraId="631947B0" w14:textId="77777777" w:rsidR="005359A7" w:rsidRPr="002F37D9" w:rsidRDefault="005359A7" w:rsidP="005359A7">
      <w:pPr>
        <w:pStyle w:val="BodyText"/>
        <w:rPr>
          <w:b w:val="0"/>
          <w:bCs w:val="0"/>
          <w:sz w:val="22"/>
        </w:rPr>
      </w:pPr>
      <w:r w:rsidRPr="002F37D9">
        <w:rPr>
          <w:b w:val="0"/>
          <w:bCs w:val="0"/>
          <w:sz w:val="22"/>
        </w:rPr>
        <w:t>Do not use high-pressure water in order to prevent creating a dust cloud and spreading fire dust. Use appropriate respirator for carbon monoxide and carbon dioxide. Wear positive pressure self-contained breathing apparatus (SCBA) during the attack phase of firefighting operations and during cleanup in enclosed or poorly ventilated areas immediately after a fire. Personnel not having suitable respiratory protection must leave the area to prevent significant exposure to toxic combustion gases from any source.</w:t>
      </w:r>
    </w:p>
    <w:p w14:paraId="5B97A171" w14:textId="77777777" w:rsidR="005359A7" w:rsidRPr="002F37D9" w:rsidRDefault="005359A7" w:rsidP="00A51DDB">
      <w:pPr>
        <w:pStyle w:val="BodyText"/>
        <w:rPr>
          <w:b w:val="0"/>
          <w:bCs w:val="0"/>
          <w:sz w:val="22"/>
        </w:rPr>
      </w:pPr>
    </w:p>
    <w:p w14:paraId="6212E74F" w14:textId="77777777" w:rsidR="00A51DDB" w:rsidRPr="002F37D9" w:rsidRDefault="00A51DDB" w:rsidP="00A51DDB">
      <w:pPr>
        <w:pStyle w:val="BodyText"/>
        <w:rPr>
          <w:b w:val="0"/>
          <w:bCs w:val="0"/>
          <w:sz w:val="22"/>
        </w:rPr>
      </w:pPr>
      <w:r w:rsidRPr="002F37D9">
        <w:rPr>
          <w:b w:val="0"/>
          <w:bCs w:val="0"/>
          <w:sz w:val="22"/>
        </w:rPr>
        <w:t>Unusual fire and explosion hazards:</w:t>
      </w:r>
    </w:p>
    <w:p w14:paraId="1D348449" w14:textId="33A6CFEA" w:rsidR="00A51DDB" w:rsidRPr="002F37D9" w:rsidRDefault="00A51DDB" w:rsidP="00A51DDB">
      <w:pPr>
        <w:pStyle w:val="BodyText"/>
        <w:rPr>
          <w:b w:val="0"/>
          <w:bCs w:val="0"/>
          <w:sz w:val="22"/>
        </w:rPr>
      </w:pPr>
      <w:r w:rsidRPr="002F37D9">
        <w:rPr>
          <w:b w:val="0"/>
          <w:bCs w:val="0"/>
          <w:sz w:val="22"/>
        </w:rPr>
        <w:t>May form explosible dust clouds in air. Combustion products: See Section: 10.</w:t>
      </w:r>
    </w:p>
    <w:p w14:paraId="02C39B85" w14:textId="77777777" w:rsidR="00A51DDB" w:rsidRPr="002F37D9" w:rsidRDefault="00A51DDB" w:rsidP="00A51DDB">
      <w:pPr>
        <w:pStyle w:val="BodyText"/>
        <w:rPr>
          <w:b w:val="0"/>
          <w:bCs w:val="0"/>
          <w:sz w:val="22"/>
        </w:rPr>
      </w:pPr>
      <w:r w:rsidRPr="002F37D9">
        <w:rPr>
          <w:b w:val="0"/>
          <w:bCs w:val="0"/>
          <w:sz w:val="22"/>
        </w:rPr>
        <w:t xml:space="preserve"> </w:t>
      </w:r>
    </w:p>
    <w:p w14:paraId="2531FD3B" w14:textId="77777777" w:rsidR="00A51DDB" w:rsidRPr="002F37D9" w:rsidRDefault="00A51DDB" w:rsidP="00A51DDB">
      <w:pPr>
        <w:pStyle w:val="BodyText"/>
        <w:rPr>
          <w:b w:val="0"/>
          <w:bCs w:val="0"/>
          <w:sz w:val="22"/>
        </w:rPr>
      </w:pPr>
    </w:p>
    <w:p w14:paraId="09CC97F5" w14:textId="77777777" w:rsidR="00A51DDB" w:rsidRPr="002F37D9" w:rsidRDefault="00A51DDB" w:rsidP="00A51DDB">
      <w:pPr>
        <w:pStyle w:val="BodyText"/>
        <w:rPr>
          <w:b w:val="0"/>
          <w:bCs w:val="0"/>
          <w:sz w:val="22"/>
        </w:rPr>
      </w:pPr>
    </w:p>
    <w:p w14:paraId="08EE3C1E" w14:textId="77777777" w:rsidR="00A51DDB" w:rsidRPr="002F37D9" w:rsidRDefault="00A51DDB" w:rsidP="00A51DDB">
      <w:pPr>
        <w:pStyle w:val="BodyText"/>
        <w:rPr>
          <w:b w:val="0"/>
          <w:bCs w:val="0"/>
          <w:sz w:val="22"/>
        </w:rPr>
      </w:pPr>
      <w:r w:rsidRPr="002F37D9">
        <w:rPr>
          <w:b w:val="0"/>
          <w:bCs w:val="0"/>
          <w:sz w:val="22"/>
        </w:rPr>
        <w:t>Explosion limits:</w:t>
      </w:r>
      <w:r w:rsidRPr="002F37D9">
        <w:rPr>
          <w:b w:val="0"/>
          <w:bCs w:val="0"/>
          <w:sz w:val="22"/>
        </w:rPr>
        <w:tab/>
        <w:t>No data.</w:t>
      </w:r>
    </w:p>
    <w:p w14:paraId="36850186" w14:textId="77777777" w:rsidR="00A51DDB" w:rsidRPr="002F37D9" w:rsidRDefault="00A51DDB" w:rsidP="00A51DDB">
      <w:pPr>
        <w:pStyle w:val="BodyText"/>
        <w:rPr>
          <w:b w:val="0"/>
          <w:bCs w:val="0"/>
          <w:sz w:val="22"/>
        </w:rPr>
      </w:pPr>
    </w:p>
    <w:p w14:paraId="2798351E" w14:textId="77777777" w:rsidR="00A51DDB" w:rsidRPr="002F37D9" w:rsidRDefault="00A51DDB" w:rsidP="00A51DDB">
      <w:pPr>
        <w:pStyle w:val="BodyText"/>
        <w:rPr>
          <w:b w:val="0"/>
          <w:bCs w:val="0"/>
          <w:sz w:val="22"/>
        </w:rPr>
      </w:pPr>
      <w:r w:rsidRPr="002F37D9">
        <w:rPr>
          <w:b w:val="0"/>
          <w:bCs w:val="0"/>
          <w:sz w:val="22"/>
        </w:rPr>
        <w:t>6.</w:t>
      </w:r>
      <w:r w:rsidRPr="002F37D9">
        <w:rPr>
          <w:b w:val="0"/>
          <w:bCs w:val="0"/>
          <w:sz w:val="22"/>
        </w:rPr>
        <w:tab/>
        <w:t>ACCIDENTAL RELEASE MEASURES</w:t>
      </w:r>
      <w:r w:rsidRPr="002F37D9">
        <w:rPr>
          <w:b w:val="0"/>
          <w:bCs w:val="0"/>
          <w:sz w:val="22"/>
        </w:rPr>
        <w:tab/>
      </w:r>
      <w:r w:rsidRPr="002F37D9">
        <w:rPr>
          <w:b w:val="0"/>
          <w:bCs w:val="0"/>
          <w:sz w:val="22"/>
        </w:rPr>
        <w:tab/>
      </w:r>
      <w:r w:rsidRPr="002F37D9">
        <w:rPr>
          <w:b w:val="0"/>
          <w:bCs w:val="0"/>
          <w:sz w:val="22"/>
        </w:rPr>
        <w:tab/>
      </w:r>
      <w:r w:rsidRPr="002F37D9">
        <w:rPr>
          <w:b w:val="0"/>
          <w:bCs w:val="0"/>
          <w:sz w:val="22"/>
        </w:rPr>
        <w:tab/>
      </w:r>
    </w:p>
    <w:p w14:paraId="153A85A9" w14:textId="77777777" w:rsidR="00A51DDB" w:rsidRPr="002F37D9" w:rsidRDefault="00A51DDB" w:rsidP="00A51DDB">
      <w:pPr>
        <w:pStyle w:val="BodyText"/>
        <w:rPr>
          <w:b w:val="0"/>
          <w:bCs w:val="0"/>
          <w:sz w:val="22"/>
        </w:rPr>
      </w:pPr>
    </w:p>
    <w:p w14:paraId="01265BFF" w14:textId="77777777" w:rsidR="00A51DDB" w:rsidRPr="002F37D9" w:rsidRDefault="00A51DDB" w:rsidP="00A51DDB">
      <w:pPr>
        <w:pStyle w:val="BodyText"/>
        <w:rPr>
          <w:b w:val="0"/>
          <w:bCs w:val="0"/>
          <w:sz w:val="22"/>
        </w:rPr>
      </w:pPr>
      <w:r w:rsidRPr="002F37D9">
        <w:rPr>
          <w:b w:val="0"/>
          <w:bCs w:val="0"/>
          <w:sz w:val="22"/>
        </w:rPr>
        <w:t xml:space="preserve"> </w:t>
      </w:r>
    </w:p>
    <w:p w14:paraId="37A3F092" w14:textId="77777777" w:rsidR="00A51DDB" w:rsidRPr="002F37D9" w:rsidRDefault="00A51DDB" w:rsidP="00A51DDB">
      <w:pPr>
        <w:pStyle w:val="BodyText"/>
        <w:rPr>
          <w:b w:val="0"/>
          <w:bCs w:val="0"/>
          <w:sz w:val="22"/>
        </w:rPr>
      </w:pPr>
      <w:r w:rsidRPr="002F37D9">
        <w:rPr>
          <w:b w:val="0"/>
          <w:bCs w:val="0"/>
          <w:sz w:val="22"/>
        </w:rPr>
        <w:t>Personal Protection:</w:t>
      </w:r>
    </w:p>
    <w:p w14:paraId="3A523729" w14:textId="77777777" w:rsidR="005359A7" w:rsidRPr="002F37D9" w:rsidRDefault="005359A7" w:rsidP="005359A7">
      <w:pPr>
        <w:pStyle w:val="BodyText"/>
        <w:rPr>
          <w:b w:val="0"/>
          <w:bCs w:val="0"/>
          <w:sz w:val="22"/>
        </w:rPr>
      </w:pPr>
      <w:r w:rsidRPr="002F37D9">
        <w:rPr>
          <w:b w:val="0"/>
          <w:bCs w:val="0"/>
          <w:sz w:val="22"/>
        </w:rPr>
        <w:t>Avoid generation of dust. Do not breathe dust.</w:t>
      </w:r>
    </w:p>
    <w:p w14:paraId="7F1AFED3" w14:textId="77777777" w:rsidR="005359A7" w:rsidRPr="002F37D9" w:rsidRDefault="005359A7" w:rsidP="005359A7">
      <w:pPr>
        <w:pStyle w:val="BodyText"/>
        <w:rPr>
          <w:b w:val="0"/>
          <w:bCs w:val="0"/>
          <w:sz w:val="22"/>
        </w:rPr>
      </w:pPr>
      <w:r w:rsidRPr="002F37D9">
        <w:rPr>
          <w:b w:val="0"/>
          <w:bCs w:val="0"/>
          <w:sz w:val="22"/>
        </w:rPr>
        <w:t>A suitable dust mask or dust respirator with filter type NP may be appropriate.</w:t>
      </w:r>
    </w:p>
    <w:p w14:paraId="66C57192" w14:textId="77777777" w:rsidR="00A51DDB" w:rsidRPr="002F37D9" w:rsidRDefault="00A51DDB" w:rsidP="00A51DDB">
      <w:pPr>
        <w:pStyle w:val="BodyText"/>
        <w:rPr>
          <w:b w:val="0"/>
          <w:bCs w:val="0"/>
          <w:sz w:val="22"/>
        </w:rPr>
      </w:pPr>
    </w:p>
    <w:p w14:paraId="3FA2D644" w14:textId="77777777" w:rsidR="00A51DDB" w:rsidRPr="002F37D9" w:rsidRDefault="00A51DDB" w:rsidP="00A51DDB">
      <w:pPr>
        <w:pStyle w:val="BodyText"/>
        <w:rPr>
          <w:b w:val="0"/>
          <w:bCs w:val="0"/>
          <w:sz w:val="22"/>
        </w:rPr>
      </w:pPr>
      <w:r w:rsidRPr="002F37D9">
        <w:rPr>
          <w:b w:val="0"/>
          <w:bCs w:val="0"/>
          <w:sz w:val="22"/>
        </w:rPr>
        <w:t>Environmental Precautions:</w:t>
      </w:r>
    </w:p>
    <w:p w14:paraId="4C9E73C2" w14:textId="77777777" w:rsidR="005359A7" w:rsidRPr="002F37D9" w:rsidRDefault="005359A7" w:rsidP="005359A7">
      <w:pPr>
        <w:pStyle w:val="BodyText"/>
        <w:rPr>
          <w:b w:val="0"/>
          <w:bCs w:val="0"/>
          <w:sz w:val="22"/>
        </w:rPr>
      </w:pPr>
      <w:r w:rsidRPr="002F37D9">
        <w:rPr>
          <w:b w:val="0"/>
          <w:bCs w:val="0"/>
          <w:sz w:val="22"/>
        </w:rPr>
        <w:lastRenderedPageBreak/>
        <w:t>Prevent substance entering sewers. Washings must be prevented from entering surface water drains.</w:t>
      </w:r>
    </w:p>
    <w:p w14:paraId="34E3048B" w14:textId="77777777" w:rsidR="00A51DDB" w:rsidRPr="002F37D9" w:rsidRDefault="00A51DDB" w:rsidP="00A51DDB">
      <w:pPr>
        <w:pStyle w:val="BodyText"/>
        <w:rPr>
          <w:b w:val="0"/>
          <w:bCs w:val="0"/>
          <w:sz w:val="22"/>
        </w:rPr>
      </w:pPr>
    </w:p>
    <w:p w14:paraId="043211EE" w14:textId="77777777" w:rsidR="00A51DDB" w:rsidRPr="002F37D9" w:rsidRDefault="00A51DDB" w:rsidP="00A51DDB">
      <w:pPr>
        <w:pStyle w:val="BodyText"/>
        <w:rPr>
          <w:b w:val="0"/>
          <w:bCs w:val="0"/>
          <w:sz w:val="22"/>
        </w:rPr>
      </w:pPr>
      <w:r w:rsidRPr="002F37D9">
        <w:rPr>
          <w:b w:val="0"/>
          <w:bCs w:val="0"/>
          <w:sz w:val="22"/>
        </w:rPr>
        <w:t>Methods for Cleaning Up:</w:t>
      </w:r>
    </w:p>
    <w:p w14:paraId="653C9A4D" w14:textId="77777777" w:rsidR="00A51DDB" w:rsidRPr="002F37D9" w:rsidRDefault="00A51DDB" w:rsidP="00A51DDB">
      <w:pPr>
        <w:pStyle w:val="BodyText"/>
        <w:rPr>
          <w:b w:val="0"/>
          <w:bCs w:val="0"/>
          <w:sz w:val="22"/>
        </w:rPr>
      </w:pPr>
      <w:r w:rsidRPr="002F37D9">
        <w:rPr>
          <w:b w:val="0"/>
          <w:bCs w:val="0"/>
          <w:sz w:val="22"/>
        </w:rPr>
        <w:t>Sweep the spilt toner or remove it with a vacuum cleaner and transfer into a sealed container carefully. Sweep slowly to minimize generation of dust during clean-up. If a vacuum cleaner is used, the motor must be rated as dust explosion­ proof.</w:t>
      </w:r>
    </w:p>
    <w:p w14:paraId="60F856C9" w14:textId="77777777" w:rsidR="00A51DDB" w:rsidRPr="002F37D9" w:rsidRDefault="00A51DDB" w:rsidP="00A51DDB">
      <w:pPr>
        <w:pStyle w:val="BodyText"/>
        <w:rPr>
          <w:b w:val="0"/>
          <w:bCs w:val="0"/>
          <w:sz w:val="22"/>
        </w:rPr>
      </w:pPr>
    </w:p>
    <w:p w14:paraId="32263C8E" w14:textId="77777777" w:rsidR="00A51DDB" w:rsidRPr="002F37D9" w:rsidRDefault="00A51DDB" w:rsidP="00A51DDB">
      <w:pPr>
        <w:pStyle w:val="BodyText"/>
        <w:rPr>
          <w:b w:val="0"/>
          <w:bCs w:val="0"/>
          <w:sz w:val="22"/>
        </w:rPr>
      </w:pPr>
      <w:r w:rsidRPr="002F37D9">
        <w:rPr>
          <w:b w:val="0"/>
          <w:bCs w:val="0"/>
          <w:sz w:val="22"/>
        </w:rPr>
        <w:t>Potential for very fine particles to be taken into the vacuum only to be passed back into the environment due to pore size in the bag or filter.</w:t>
      </w:r>
    </w:p>
    <w:p w14:paraId="7FEDDDC3" w14:textId="77777777" w:rsidR="00A51DDB" w:rsidRPr="002F37D9" w:rsidRDefault="00A51DDB" w:rsidP="00A51DDB">
      <w:pPr>
        <w:pStyle w:val="BodyText"/>
        <w:rPr>
          <w:b w:val="0"/>
          <w:bCs w:val="0"/>
          <w:sz w:val="22"/>
        </w:rPr>
      </w:pPr>
      <w:r w:rsidRPr="002F37D9">
        <w:rPr>
          <w:b w:val="0"/>
          <w:bCs w:val="0"/>
          <w:sz w:val="22"/>
        </w:rPr>
        <w:t xml:space="preserve"> </w:t>
      </w:r>
    </w:p>
    <w:p w14:paraId="63617B4C" w14:textId="77777777" w:rsidR="00A51DDB" w:rsidRPr="002F37D9" w:rsidRDefault="00A51DDB" w:rsidP="00A51DDB">
      <w:pPr>
        <w:pStyle w:val="BodyText"/>
        <w:rPr>
          <w:b w:val="0"/>
          <w:bCs w:val="0"/>
          <w:sz w:val="22"/>
        </w:rPr>
      </w:pPr>
    </w:p>
    <w:p w14:paraId="2DC3FD62" w14:textId="77777777" w:rsidR="00A51DDB" w:rsidRPr="002F37D9" w:rsidRDefault="00A51DDB" w:rsidP="00A51DDB">
      <w:pPr>
        <w:pStyle w:val="BodyText"/>
        <w:rPr>
          <w:b w:val="0"/>
          <w:bCs w:val="0"/>
          <w:sz w:val="22"/>
        </w:rPr>
      </w:pPr>
      <w:r w:rsidRPr="002F37D9">
        <w:rPr>
          <w:b w:val="0"/>
          <w:bCs w:val="0"/>
          <w:sz w:val="22"/>
        </w:rPr>
        <w:t>DISPOSAL CONSIDERATIONS - See Section: 13.</w:t>
      </w:r>
    </w:p>
    <w:p w14:paraId="52DC6C39" w14:textId="77777777" w:rsidR="00A51DDB" w:rsidRPr="002F37D9" w:rsidRDefault="00A51DDB" w:rsidP="00A51DDB">
      <w:pPr>
        <w:pStyle w:val="BodyText"/>
        <w:rPr>
          <w:b w:val="0"/>
          <w:bCs w:val="0"/>
          <w:sz w:val="22"/>
        </w:rPr>
      </w:pPr>
    </w:p>
    <w:p w14:paraId="6D309574" w14:textId="77777777" w:rsidR="00A51DDB" w:rsidRPr="002F37D9" w:rsidRDefault="00A51DDB" w:rsidP="00A51DDB">
      <w:pPr>
        <w:pStyle w:val="BodyText"/>
        <w:rPr>
          <w:b w:val="0"/>
          <w:bCs w:val="0"/>
          <w:sz w:val="22"/>
        </w:rPr>
      </w:pPr>
      <w:r w:rsidRPr="002F37D9">
        <w:rPr>
          <w:b w:val="0"/>
          <w:bCs w:val="0"/>
          <w:sz w:val="22"/>
        </w:rPr>
        <w:t>7.</w:t>
      </w:r>
      <w:r w:rsidRPr="002F37D9">
        <w:rPr>
          <w:b w:val="0"/>
          <w:bCs w:val="0"/>
          <w:sz w:val="22"/>
        </w:rPr>
        <w:tab/>
        <w:t>HANDLING AND STORAGE</w:t>
      </w:r>
    </w:p>
    <w:p w14:paraId="559C7CBD" w14:textId="77777777" w:rsidR="005359A7" w:rsidRPr="002F37D9" w:rsidRDefault="005359A7" w:rsidP="00A51DDB">
      <w:pPr>
        <w:pStyle w:val="BodyText"/>
        <w:rPr>
          <w:b w:val="0"/>
          <w:bCs w:val="0"/>
          <w:sz w:val="22"/>
        </w:rPr>
      </w:pPr>
    </w:p>
    <w:p w14:paraId="7BE27FAB" w14:textId="77777777" w:rsidR="00A51DDB" w:rsidRPr="002F37D9" w:rsidRDefault="00A51DDB" w:rsidP="00A51DDB">
      <w:pPr>
        <w:pStyle w:val="BodyText"/>
        <w:rPr>
          <w:b w:val="0"/>
          <w:bCs w:val="0"/>
          <w:sz w:val="22"/>
        </w:rPr>
      </w:pPr>
      <w:r w:rsidRPr="002F37D9">
        <w:rPr>
          <w:b w:val="0"/>
          <w:bCs w:val="0"/>
          <w:sz w:val="22"/>
        </w:rPr>
        <w:t>Handling:</w:t>
      </w:r>
      <w:r w:rsidRPr="002F37D9">
        <w:rPr>
          <w:b w:val="0"/>
          <w:bCs w:val="0"/>
          <w:sz w:val="22"/>
        </w:rPr>
        <w:tab/>
      </w:r>
      <w:r w:rsidRPr="002F37D9">
        <w:rPr>
          <w:b w:val="0"/>
          <w:bCs w:val="0"/>
          <w:sz w:val="22"/>
        </w:rPr>
        <w:tab/>
        <w:t>Keep out of the reach of children. Avoid dust generation. Avoid inhalation of high concentrations of dust. Avoid contact with eyes.</w:t>
      </w:r>
    </w:p>
    <w:p w14:paraId="3B48BF21" w14:textId="77777777" w:rsidR="00A51DDB" w:rsidRPr="002F37D9" w:rsidRDefault="00A51DDB" w:rsidP="00A51DDB">
      <w:pPr>
        <w:pStyle w:val="BodyText"/>
        <w:rPr>
          <w:b w:val="0"/>
          <w:bCs w:val="0"/>
          <w:sz w:val="22"/>
        </w:rPr>
      </w:pPr>
    </w:p>
    <w:p w14:paraId="70D92024" w14:textId="77777777" w:rsidR="00A51DDB" w:rsidRPr="002F37D9" w:rsidRDefault="00A51DDB" w:rsidP="00A51DDB">
      <w:pPr>
        <w:pStyle w:val="BodyText"/>
        <w:rPr>
          <w:b w:val="0"/>
          <w:bCs w:val="0"/>
          <w:sz w:val="22"/>
        </w:rPr>
      </w:pPr>
      <w:r w:rsidRPr="002F37D9">
        <w:rPr>
          <w:b w:val="0"/>
          <w:bCs w:val="0"/>
          <w:sz w:val="22"/>
        </w:rPr>
        <w:t>Storage:</w:t>
      </w:r>
      <w:r w:rsidRPr="002F37D9">
        <w:rPr>
          <w:b w:val="0"/>
          <w:bCs w:val="0"/>
          <w:sz w:val="22"/>
        </w:rPr>
        <w:tab/>
        <w:t>Keep out of the reach of children. Keep away from oxidizing agents.</w:t>
      </w:r>
    </w:p>
    <w:p w14:paraId="54B2E609" w14:textId="77777777" w:rsidR="00A51DDB" w:rsidRPr="002F37D9" w:rsidRDefault="00A51DDB" w:rsidP="00A51DDB">
      <w:pPr>
        <w:pStyle w:val="BodyText"/>
        <w:rPr>
          <w:b w:val="0"/>
          <w:bCs w:val="0"/>
          <w:sz w:val="22"/>
        </w:rPr>
      </w:pPr>
    </w:p>
    <w:p w14:paraId="6E2FC2E8" w14:textId="77777777" w:rsidR="00A51DDB" w:rsidRPr="002F37D9" w:rsidRDefault="00A51DDB" w:rsidP="00A51DDB">
      <w:pPr>
        <w:pStyle w:val="BodyText"/>
        <w:rPr>
          <w:b w:val="0"/>
          <w:bCs w:val="0"/>
          <w:sz w:val="22"/>
        </w:rPr>
      </w:pPr>
      <w:r w:rsidRPr="002F37D9">
        <w:rPr>
          <w:b w:val="0"/>
          <w:bCs w:val="0"/>
          <w:sz w:val="22"/>
        </w:rPr>
        <w:t>8.</w:t>
      </w:r>
      <w:r w:rsidRPr="002F37D9">
        <w:rPr>
          <w:b w:val="0"/>
          <w:bCs w:val="0"/>
          <w:sz w:val="22"/>
        </w:rPr>
        <w:tab/>
        <w:t>EXPOSURE CONTROLS/PERSONAL PROTECTION</w:t>
      </w:r>
      <w:r w:rsidRPr="002F37D9">
        <w:rPr>
          <w:b w:val="0"/>
          <w:bCs w:val="0"/>
          <w:sz w:val="22"/>
        </w:rPr>
        <w:tab/>
      </w:r>
      <w:r w:rsidRPr="002F37D9">
        <w:rPr>
          <w:b w:val="0"/>
          <w:bCs w:val="0"/>
          <w:sz w:val="22"/>
        </w:rPr>
        <w:tab/>
      </w:r>
    </w:p>
    <w:p w14:paraId="39551DBE" w14:textId="77777777" w:rsidR="00A51DDB" w:rsidRPr="002F37D9" w:rsidRDefault="00A51DDB" w:rsidP="00A51DDB">
      <w:pPr>
        <w:pStyle w:val="BodyText"/>
        <w:rPr>
          <w:b w:val="0"/>
          <w:bCs w:val="0"/>
          <w:sz w:val="22"/>
        </w:rPr>
      </w:pPr>
      <w:r w:rsidRPr="002F37D9">
        <w:rPr>
          <w:b w:val="0"/>
          <w:bCs w:val="0"/>
          <w:sz w:val="22"/>
        </w:rPr>
        <w:t>Occupational Exposure Limits:</w:t>
      </w:r>
    </w:p>
    <w:p w14:paraId="1162C563" w14:textId="77777777" w:rsidR="00A51DDB" w:rsidRPr="002F37D9" w:rsidRDefault="00A51DDB" w:rsidP="00A51DDB">
      <w:pPr>
        <w:pStyle w:val="BodyText"/>
        <w:rPr>
          <w:b w:val="0"/>
          <w:bCs w:val="0"/>
          <w:sz w:val="22"/>
        </w:rPr>
      </w:pPr>
    </w:p>
    <w:p w14:paraId="153B25C2" w14:textId="77777777" w:rsidR="00A51DDB" w:rsidRPr="002F37D9" w:rsidRDefault="00A51DDB" w:rsidP="00A51DDB">
      <w:pPr>
        <w:pStyle w:val="BodyText"/>
        <w:rPr>
          <w:b w:val="0"/>
          <w:bCs w:val="0"/>
          <w:sz w:val="22"/>
        </w:rPr>
      </w:pPr>
      <w:r w:rsidRPr="002F37D9">
        <w:rPr>
          <w:b w:val="0"/>
          <w:bCs w:val="0"/>
          <w:sz w:val="22"/>
        </w:rPr>
        <w:t>SUBSTANCE</w:t>
      </w:r>
      <w:r w:rsidRPr="002F37D9">
        <w:rPr>
          <w:b w:val="0"/>
          <w:bCs w:val="0"/>
          <w:sz w:val="22"/>
        </w:rPr>
        <w:tab/>
        <w:t>I CAS No.</w:t>
      </w:r>
      <w:r w:rsidRPr="002F37D9">
        <w:rPr>
          <w:b w:val="0"/>
          <w:bCs w:val="0"/>
          <w:sz w:val="22"/>
        </w:rPr>
        <w:tab/>
        <w:t>OSHA PEL</w:t>
      </w:r>
      <w:r w:rsidRPr="002F37D9">
        <w:rPr>
          <w:b w:val="0"/>
          <w:bCs w:val="0"/>
          <w:sz w:val="22"/>
        </w:rPr>
        <w:tab/>
        <w:t>I ACGIH TLV</w:t>
      </w:r>
      <w:r w:rsidRPr="002F37D9">
        <w:rPr>
          <w:b w:val="0"/>
          <w:bCs w:val="0"/>
          <w:sz w:val="22"/>
        </w:rPr>
        <w:tab/>
        <w:t>EU IOELV</w:t>
      </w:r>
    </w:p>
    <w:p w14:paraId="19243F32" w14:textId="77777777" w:rsidR="00A51DDB" w:rsidRPr="002F37D9" w:rsidRDefault="00A51DDB" w:rsidP="00A51DDB">
      <w:pPr>
        <w:pStyle w:val="BodyText"/>
        <w:rPr>
          <w:b w:val="0"/>
          <w:bCs w:val="0"/>
          <w:sz w:val="22"/>
        </w:rPr>
      </w:pPr>
      <w:r w:rsidRPr="002F37D9">
        <w:rPr>
          <w:b w:val="0"/>
          <w:bCs w:val="0"/>
          <w:sz w:val="22"/>
        </w:rPr>
        <w:t xml:space="preserve"> </w:t>
      </w:r>
    </w:p>
    <w:p w14:paraId="44B764AC" w14:textId="37DAC07F" w:rsidR="00A51DDB" w:rsidRPr="002F37D9" w:rsidRDefault="00A51DDB" w:rsidP="00A51DDB">
      <w:pPr>
        <w:pStyle w:val="BodyText"/>
        <w:rPr>
          <w:b w:val="0"/>
          <w:bCs w:val="0"/>
          <w:sz w:val="22"/>
        </w:rPr>
      </w:pPr>
      <w:r w:rsidRPr="002F37D9">
        <w:rPr>
          <w:b w:val="0"/>
          <w:bCs w:val="0"/>
          <w:sz w:val="22"/>
        </w:rPr>
        <w:t>Silicon Dioxide (amorphous) I 7631-86-9</w:t>
      </w:r>
      <w:r w:rsidRPr="002F37D9">
        <w:rPr>
          <w:b w:val="0"/>
          <w:bCs w:val="0"/>
          <w:sz w:val="22"/>
        </w:rPr>
        <w:tab/>
        <w:t>20mppcf</w:t>
      </w:r>
      <w:r w:rsidRPr="002F37D9">
        <w:rPr>
          <w:b w:val="0"/>
          <w:bCs w:val="0"/>
          <w:sz w:val="22"/>
        </w:rPr>
        <w:tab/>
        <w:t>I None.</w:t>
      </w:r>
      <w:r w:rsidR="005359A7" w:rsidRPr="002F37D9">
        <w:rPr>
          <w:b w:val="0"/>
          <w:bCs w:val="0"/>
          <w:sz w:val="22"/>
        </w:rPr>
        <w:t xml:space="preserve"> </w:t>
      </w:r>
      <w:r w:rsidRPr="002F37D9">
        <w:rPr>
          <w:b w:val="0"/>
          <w:bCs w:val="0"/>
          <w:sz w:val="22"/>
        </w:rPr>
        <w:t>None.</w:t>
      </w:r>
    </w:p>
    <w:p w14:paraId="4A9DE2A4" w14:textId="77777777" w:rsidR="00A51DDB" w:rsidRPr="002F37D9" w:rsidRDefault="00A51DDB" w:rsidP="00A51DDB">
      <w:pPr>
        <w:pStyle w:val="BodyText"/>
        <w:rPr>
          <w:b w:val="0"/>
          <w:bCs w:val="0"/>
          <w:sz w:val="22"/>
        </w:rPr>
      </w:pPr>
      <w:r w:rsidRPr="002F37D9">
        <w:rPr>
          <w:b w:val="0"/>
          <w:bCs w:val="0"/>
          <w:sz w:val="22"/>
        </w:rPr>
        <w:t xml:space="preserve"> </w:t>
      </w:r>
    </w:p>
    <w:p w14:paraId="260C8459" w14:textId="77777777" w:rsidR="00A51DDB" w:rsidRPr="002F37D9" w:rsidRDefault="00A51DDB" w:rsidP="00A51DDB">
      <w:pPr>
        <w:pStyle w:val="BodyText"/>
        <w:rPr>
          <w:b w:val="0"/>
          <w:bCs w:val="0"/>
          <w:sz w:val="22"/>
        </w:rPr>
      </w:pPr>
      <w:r w:rsidRPr="002F37D9">
        <w:rPr>
          <w:b w:val="0"/>
          <w:bCs w:val="0"/>
          <w:sz w:val="22"/>
        </w:rPr>
        <w:tab/>
        <w:t>80(mq/m3)/¾SiO2</w:t>
      </w:r>
      <w:r w:rsidRPr="002F37D9">
        <w:rPr>
          <w:b w:val="0"/>
          <w:bCs w:val="0"/>
          <w:sz w:val="22"/>
        </w:rPr>
        <w:tab/>
      </w:r>
    </w:p>
    <w:p w14:paraId="493E0AD8" w14:textId="77777777" w:rsidR="00A51DDB" w:rsidRPr="002F37D9" w:rsidRDefault="00A51DDB" w:rsidP="00A51DDB">
      <w:pPr>
        <w:pStyle w:val="BodyText"/>
        <w:rPr>
          <w:b w:val="0"/>
          <w:bCs w:val="0"/>
          <w:sz w:val="22"/>
        </w:rPr>
      </w:pPr>
    </w:p>
    <w:p w14:paraId="6C32E95E" w14:textId="77777777" w:rsidR="00A51DDB" w:rsidRPr="002F37D9" w:rsidRDefault="00A51DDB" w:rsidP="00A51DDB">
      <w:pPr>
        <w:pStyle w:val="BodyText"/>
        <w:rPr>
          <w:b w:val="0"/>
          <w:bCs w:val="0"/>
          <w:sz w:val="22"/>
        </w:rPr>
      </w:pPr>
      <w:r w:rsidRPr="002F37D9">
        <w:rPr>
          <w:b w:val="0"/>
          <w:bCs w:val="0"/>
          <w:sz w:val="22"/>
        </w:rPr>
        <w:t xml:space="preserve"> </w:t>
      </w:r>
    </w:p>
    <w:p w14:paraId="782FA060" w14:textId="77777777" w:rsidR="00A51DDB" w:rsidRPr="002F37D9" w:rsidRDefault="00A51DDB" w:rsidP="00A51DDB">
      <w:pPr>
        <w:pStyle w:val="BodyText"/>
        <w:rPr>
          <w:b w:val="0"/>
          <w:bCs w:val="0"/>
          <w:sz w:val="22"/>
        </w:rPr>
      </w:pPr>
      <w:r w:rsidRPr="002F37D9">
        <w:rPr>
          <w:b w:val="0"/>
          <w:bCs w:val="0"/>
          <w:sz w:val="22"/>
        </w:rPr>
        <w:t>Additional Information:</w:t>
      </w:r>
    </w:p>
    <w:p w14:paraId="4BB3853C" w14:textId="77777777" w:rsidR="005359A7" w:rsidRPr="002F37D9" w:rsidRDefault="005359A7" w:rsidP="005359A7">
      <w:pPr>
        <w:pStyle w:val="BodyText"/>
        <w:rPr>
          <w:b w:val="0"/>
          <w:bCs w:val="0"/>
          <w:sz w:val="22"/>
        </w:rPr>
      </w:pPr>
      <w:r w:rsidRPr="002F37D9">
        <w:rPr>
          <w:b w:val="0"/>
          <w:bCs w:val="0"/>
          <w:sz w:val="22"/>
        </w:rPr>
        <w:t>USA OSHA PEL (TWA): 15 mg/m3 (Total Dust) 5mg/m3 (Respirable Fraction). ACGIH TLV (TWA): 10 mg/m3 (lnhalable particles) 3 mg/m3 (Respirable particles).</w:t>
      </w:r>
    </w:p>
    <w:p w14:paraId="56286C00" w14:textId="77777777" w:rsidR="00A51DDB" w:rsidRPr="002F37D9" w:rsidRDefault="00A51DDB" w:rsidP="00A51DDB">
      <w:pPr>
        <w:pStyle w:val="BodyText"/>
        <w:rPr>
          <w:b w:val="0"/>
          <w:bCs w:val="0"/>
          <w:sz w:val="22"/>
        </w:rPr>
      </w:pPr>
    </w:p>
    <w:p w14:paraId="67C40FD8" w14:textId="77777777" w:rsidR="00A51DDB" w:rsidRPr="002F37D9" w:rsidRDefault="00A51DDB" w:rsidP="00A51DDB">
      <w:pPr>
        <w:pStyle w:val="BodyText"/>
        <w:rPr>
          <w:b w:val="0"/>
          <w:bCs w:val="0"/>
          <w:sz w:val="22"/>
        </w:rPr>
      </w:pPr>
    </w:p>
    <w:p w14:paraId="516B3F41" w14:textId="5F6F7692" w:rsidR="005359A7" w:rsidRPr="002F37D9" w:rsidRDefault="00A51DDB" w:rsidP="00A51DDB">
      <w:pPr>
        <w:pStyle w:val="BodyText"/>
        <w:rPr>
          <w:b w:val="0"/>
          <w:bCs w:val="0"/>
          <w:sz w:val="22"/>
        </w:rPr>
      </w:pPr>
      <w:r w:rsidRPr="002F37D9">
        <w:rPr>
          <w:b w:val="0"/>
          <w:bCs w:val="0"/>
          <w:sz w:val="22"/>
        </w:rPr>
        <w:t xml:space="preserve">Environmental Exposure Controls: </w:t>
      </w:r>
      <w:r w:rsidR="005359A7" w:rsidRPr="002F37D9">
        <w:rPr>
          <w:b w:val="0"/>
          <w:bCs w:val="0"/>
          <w:sz w:val="22"/>
        </w:rPr>
        <w:t>Not normally required.</w:t>
      </w:r>
    </w:p>
    <w:p w14:paraId="76304892" w14:textId="77777777" w:rsidR="005359A7" w:rsidRPr="002F37D9" w:rsidRDefault="00A51DDB" w:rsidP="005359A7">
      <w:pPr>
        <w:pStyle w:val="BodyText"/>
        <w:rPr>
          <w:b w:val="0"/>
          <w:bCs w:val="0"/>
          <w:sz w:val="22"/>
        </w:rPr>
      </w:pPr>
      <w:r w:rsidRPr="002F37D9">
        <w:rPr>
          <w:b w:val="0"/>
          <w:bCs w:val="0"/>
          <w:sz w:val="22"/>
        </w:rPr>
        <w:t>Ventilation:</w:t>
      </w:r>
      <w:r w:rsidR="005359A7" w:rsidRPr="002F37D9">
        <w:rPr>
          <w:b w:val="0"/>
          <w:bCs w:val="0"/>
          <w:sz w:val="22"/>
        </w:rPr>
        <w:t xml:space="preserve"> Good general ventilation should be sufficient under normal use.</w:t>
      </w:r>
    </w:p>
    <w:p w14:paraId="02A93346" w14:textId="6E9902E5" w:rsidR="00A51DDB" w:rsidRPr="002F37D9" w:rsidRDefault="00A51DDB" w:rsidP="00A51DDB">
      <w:pPr>
        <w:pStyle w:val="BodyText"/>
        <w:rPr>
          <w:b w:val="0"/>
          <w:bCs w:val="0"/>
          <w:sz w:val="22"/>
        </w:rPr>
      </w:pPr>
      <w:r w:rsidRPr="002F37D9">
        <w:rPr>
          <w:b w:val="0"/>
          <w:bCs w:val="0"/>
          <w:sz w:val="22"/>
        </w:rPr>
        <w:t>Personal Protection:</w:t>
      </w:r>
      <w:r w:rsidR="005359A7" w:rsidRPr="002F37D9">
        <w:rPr>
          <w:b w:val="0"/>
          <w:bCs w:val="0"/>
          <w:sz w:val="22"/>
        </w:rPr>
        <w:t xml:space="preserve"> </w:t>
      </w:r>
      <w:r w:rsidRPr="002F37D9">
        <w:rPr>
          <w:b w:val="0"/>
          <w:bCs w:val="0"/>
          <w:sz w:val="22"/>
        </w:rPr>
        <w:t>Not normally required. For use other than in normal operating procedures (such as in the event of large spill), the following should be applied:</w:t>
      </w:r>
    </w:p>
    <w:p w14:paraId="3020B3DC" w14:textId="77777777" w:rsidR="00A51DDB" w:rsidRPr="002F37D9" w:rsidRDefault="00A51DDB" w:rsidP="00A51DDB">
      <w:pPr>
        <w:pStyle w:val="BodyText"/>
        <w:rPr>
          <w:b w:val="0"/>
          <w:bCs w:val="0"/>
          <w:sz w:val="22"/>
        </w:rPr>
      </w:pPr>
    </w:p>
    <w:p w14:paraId="71A0D7F0" w14:textId="77777777" w:rsidR="00A51DDB" w:rsidRPr="002F37D9" w:rsidRDefault="00A51DDB" w:rsidP="00A51DDB">
      <w:pPr>
        <w:pStyle w:val="BodyText"/>
        <w:rPr>
          <w:b w:val="0"/>
          <w:bCs w:val="0"/>
          <w:sz w:val="22"/>
        </w:rPr>
      </w:pPr>
      <w:r w:rsidRPr="002F37D9">
        <w:rPr>
          <w:b w:val="0"/>
          <w:bCs w:val="0"/>
          <w:sz w:val="22"/>
        </w:rPr>
        <w:t>Eye/face: Goggles. Skin: Protective gloves.</w:t>
      </w:r>
    </w:p>
    <w:p w14:paraId="4288FAF0" w14:textId="77777777" w:rsidR="00A51DDB" w:rsidRPr="002F37D9" w:rsidRDefault="00A51DDB" w:rsidP="00A51DDB">
      <w:pPr>
        <w:pStyle w:val="BodyText"/>
        <w:rPr>
          <w:b w:val="0"/>
          <w:bCs w:val="0"/>
          <w:sz w:val="22"/>
        </w:rPr>
      </w:pPr>
      <w:r w:rsidRPr="002F37D9">
        <w:rPr>
          <w:b w:val="0"/>
          <w:bCs w:val="0"/>
          <w:sz w:val="22"/>
        </w:rPr>
        <w:t>Respirators: Dust mask. ( Large spillages: Respirator).</w:t>
      </w:r>
    </w:p>
    <w:p w14:paraId="1C0FA0A2" w14:textId="77777777" w:rsidR="00A51DDB" w:rsidRPr="002F37D9" w:rsidRDefault="00A51DDB" w:rsidP="00A51DDB">
      <w:pPr>
        <w:pStyle w:val="BodyText"/>
        <w:rPr>
          <w:b w:val="0"/>
          <w:bCs w:val="0"/>
          <w:sz w:val="22"/>
        </w:rPr>
      </w:pPr>
      <w:r w:rsidRPr="002F37D9">
        <w:rPr>
          <w:b w:val="0"/>
          <w:bCs w:val="0"/>
          <w:sz w:val="22"/>
        </w:rPr>
        <w:t xml:space="preserve"> </w:t>
      </w:r>
    </w:p>
    <w:p w14:paraId="1E92195B" w14:textId="77777777" w:rsidR="00A51DDB" w:rsidRPr="002F37D9" w:rsidRDefault="00A51DDB" w:rsidP="00A51DDB">
      <w:pPr>
        <w:pStyle w:val="BodyText"/>
        <w:rPr>
          <w:b w:val="0"/>
          <w:bCs w:val="0"/>
          <w:sz w:val="22"/>
        </w:rPr>
      </w:pPr>
    </w:p>
    <w:p w14:paraId="20FC25CF" w14:textId="77777777" w:rsidR="00A51DDB" w:rsidRPr="002F37D9" w:rsidRDefault="00A51DDB" w:rsidP="00A51DDB">
      <w:pPr>
        <w:pStyle w:val="BodyText"/>
        <w:rPr>
          <w:b w:val="0"/>
          <w:bCs w:val="0"/>
          <w:sz w:val="22"/>
        </w:rPr>
      </w:pPr>
      <w:r w:rsidRPr="002F37D9">
        <w:rPr>
          <w:b w:val="0"/>
          <w:bCs w:val="0"/>
          <w:sz w:val="22"/>
        </w:rPr>
        <w:t>9.</w:t>
      </w:r>
      <w:r w:rsidRPr="002F37D9">
        <w:rPr>
          <w:b w:val="0"/>
          <w:bCs w:val="0"/>
          <w:sz w:val="22"/>
        </w:rPr>
        <w:tab/>
        <w:t>PHYSICAL AND CHEMICAL PROPERTIES</w:t>
      </w:r>
      <w:r w:rsidRPr="002F37D9">
        <w:rPr>
          <w:b w:val="0"/>
          <w:bCs w:val="0"/>
          <w:sz w:val="22"/>
        </w:rPr>
        <w:tab/>
      </w:r>
      <w:r w:rsidRPr="002F37D9">
        <w:rPr>
          <w:b w:val="0"/>
          <w:bCs w:val="0"/>
          <w:sz w:val="22"/>
        </w:rPr>
        <w:tab/>
      </w:r>
    </w:p>
    <w:p w14:paraId="04434AA6" w14:textId="77777777" w:rsidR="00A51DDB" w:rsidRPr="002F37D9" w:rsidRDefault="00A51DDB" w:rsidP="00A51DDB">
      <w:pPr>
        <w:pStyle w:val="BodyText"/>
        <w:rPr>
          <w:b w:val="0"/>
          <w:bCs w:val="0"/>
          <w:sz w:val="22"/>
        </w:rPr>
      </w:pPr>
    </w:p>
    <w:p w14:paraId="24936A9E" w14:textId="77777777" w:rsidR="00A51DDB" w:rsidRPr="002F37D9" w:rsidRDefault="00A51DDB" w:rsidP="00A51DDB">
      <w:pPr>
        <w:pStyle w:val="BodyText"/>
        <w:rPr>
          <w:b w:val="0"/>
          <w:bCs w:val="0"/>
          <w:sz w:val="22"/>
        </w:rPr>
      </w:pPr>
      <w:r w:rsidRPr="002F37D9">
        <w:rPr>
          <w:b w:val="0"/>
          <w:bCs w:val="0"/>
          <w:sz w:val="22"/>
        </w:rPr>
        <w:t xml:space="preserve"> </w:t>
      </w:r>
    </w:p>
    <w:p w14:paraId="2B61489D" w14:textId="77777777" w:rsidR="005359A7" w:rsidRPr="002F37D9" w:rsidRDefault="00A51DDB" w:rsidP="005359A7">
      <w:pPr>
        <w:pStyle w:val="BodyText"/>
        <w:rPr>
          <w:b w:val="0"/>
          <w:bCs w:val="0"/>
          <w:sz w:val="22"/>
        </w:rPr>
      </w:pPr>
      <w:r w:rsidRPr="002F37D9">
        <w:rPr>
          <w:b w:val="0"/>
          <w:bCs w:val="0"/>
          <w:sz w:val="22"/>
        </w:rPr>
        <w:t>pH {Value):</w:t>
      </w:r>
      <w:r w:rsidR="005359A7" w:rsidRPr="002F37D9">
        <w:rPr>
          <w:b w:val="0"/>
          <w:bCs w:val="0"/>
          <w:sz w:val="22"/>
        </w:rPr>
        <w:t xml:space="preserve"> Not applicable.</w:t>
      </w:r>
    </w:p>
    <w:p w14:paraId="466DFE99" w14:textId="4E2B78EA" w:rsidR="00A51DDB" w:rsidRPr="002F37D9" w:rsidRDefault="00A51DDB" w:rsidP="00A51DDB">
      <w:pPr>
        <w:pStyle w:val="BodyText"/>
        <w:rPr>
          <w:b w:val="0"/>
          <w:bCs w:val="0"/>
          <w:sz w:val="22"/>
        </w:rPr>
      </w:pPr>
    </w:p>
    <w:p w14:paraId="00D2F737" w14:textId="77777777" w:rsidR="005359A7" w:rsidRPr="002F37D9" w:rsidRDefault="00A51DDB" w:rsidP="005359A7">
      <w:pPr>
        <w:pStyle w:val="BodyText"/>
        <w:rPr>
          <w:b w:val="0"/>
          <w:bCs w:val="0"/>
          <w:sz w:val="22"/>
        </w:rPr>
      </w:pPr>
      <w:r w:rsidRPr="002F37D9">
        <w:rPr>
          <w:b w:val="0"/>
          <w:bCs w:val="0"/>
          <w:sz w:val="22"/>
        </w:rPr>
        <w:t>Form:</w:t>
      </w:r>
      <w:r w:rsidR="005359A7" w:rsidRPr="002F37D9">
        <w:rPr>
          <w:b w:val="0"/>
          <w:bCs w:val="0"/>
          <w:sz w:val="22"/>
        </w:rPr>
        <w:t xml:space="preserve"> Powder.</w:t>
      </w:r>
    </w:p>
    <w:p w14:paraId="04CD0D33" w14:textId="38629707" w:rsidR="00A51DDB" w:rsidRPr="002F37D9" w:rsidRDefault="00A51DDB" w:rsidP="00A51DDB">
      <w:pPr>
        <w:pStyle w:val="BodyText"/>
        <w:rPr>
          <w:b w:val="0"/>
          <w:bCs w:val="0"/>
          <w:sz w:val="22"/>
        </w:rPr>
      </w:pPr>
    </w:p>
    <w:p w14:paraId="53CF6217" w14:textId="77777777" w:rsidR="005359A7" w:rsidRPr="002F37D9" w:rsidRDefault="00A51DDB" w:rsidP="005359A7">
      <w:pPr>
        <w:pStyle w:val="BodyText"/>
        <w:rPr>
          <w:b w:val="0"/>
          <w:bCs w:val="0"/>
          <w:sz w:val="22"/>
        </w:rPr>
      </w:pPr>
      <w:r w:rsidRPr="002F37D9">
        <w:rPr>
          <w:b w:val="0"/>
          <w:bCs w:val="0"/>
          <w:sz w:val="22"/>
        </w:rPr>
        <w:t>Color:</w:t>
      </w:r>
      <w:r w:rsidR="005359A7" w:rsidRPr="002F37D9">
        <w:rPr>
          <w:b w:val="0"/>
          <w:bCs w:val="0"/>
          <w:sz w:val="22"/>
        </w:rPr>
        <w:t xml:space="preserve"> Black.</w:t>
      </w:r>
    </w:p>
    <w:p w14:paraId="49801A4B" w14:textId="55F2F27B" w:rsidR="00A51DDB" w:rsidRPr="002F37D9" w:rsidRDefault="00A51DDB" w:rsidP="00A51DDB">
      <w:pPr>
        <w:pStyle w:val="BodyText"/>
        <w:rPr>
          <w:b w:val="0"/>
          <w:bCs w:val="0"/>
          <w:sz w:val="22"/>
        </w:rPr>
      </w:pPr>
    </w:p>
    <w:p w14:paraId="6244CD67" w14:textId="77777777" w:rsidR="005359A7" w:rsidRPr="002F37D9" w:rsidRDefault="00A51DDB" w:rsidP="005359A7">
      <w:pPr>
        <w:pStyle w:val="BodyText"/>
        <w:rPr>
          <w:b w:val="0"/>
          <w:bCs w:val="0"/>
          <w:sz w:val="22"/>
        </w:rPr>
      </w:pPr>
      <w:r w:rsidRPr="002F37D9">
        <w:rPr>
          <w:b w:val="0"/>
          <w:bCs w:val="0"/>
          <w:sz w:val="22"/>
        </w:rPr>
        <w:t>Odor:</w:t>
      </w:r>
      <w:r w:rsidR="005359A7" w:rsidRPr="002F37D9">
        <w:rPr>
          <w:b w:val="0"/>
          <w:bCs w:val="0"/>
          <w:sz w:val="22"/>
        </w:rPr>
        <w:t xml:space="preserve"> Slight plastic odor.</w:t>
      </w:r>
    </w:p>
    <w:p w14:paraId="527D94FF" w14:textId="0488E22E" w:rsidR="00A51DDB" w:rsidRPr="002F37D9" w:rsidRDefault="00A51DDB" w:rsidP="00A51DDB">
      <w:pPr>
        <w:pStyle w:val="BodyText"/>
        <w:rPr>
          <w:b w:val="0"/>
          <w:bCs w:val="0"/>
          <w:sz w:val="22"/>
        </w:rPr>
      </w:pPr>
    </w:p>
    <w:p w14:paraId="7628B3AD" w14:textId="77777777" w:rsidR="005359A7" w:rsidRPr="002F37D9" w:rsidRDefault="00A51DDB" w:rsidP="005359A7">
      <w:pPr>
        <w:pStyle w:val="BodyText"/>
        <w:rPr>
          <w:b w:val="0"/>
          <w:bCs w:val="0"/>
          <w:sz w:val="22"/>
        </w:rPr>
      </w:pPr>
      <w:r w:rsidRPr="002F37D9">
        <w:rPr>
          <w:b w:val="0"/>
          <w:bCs w:val="0"/>
          <w:sz w:val="22"/>
        </w:rPr>
        <w:t>Boiling Point {"C):</w:t>
      </w:r>
      <w:r w:rsidR="005359A7" w:rsidRPr="002F37D9">
        <w:rPr>
          <w:b w:val="0"/>
          <w:bCs w:val="0"/>
          <w:sz w:val="22"/>
        </w:rPr>
        <w:t xml:space="preserve"> Not applicable.</w:t>
      </w:r>
    </w:p>
    <w:p w14:paraId="36C9EE1A" w14:textId="1281D9FA" w:rsidR="00A51DDB" w:rsidRPr="002F37D9" w:rsidRDefault="00A51DDB" w:rsidP="00A51DDB">
      <w:pPr>
        <w:pStyle w:val="BodyText"/>
        <w:rPr>
          <w:b w:val="0"/>
          <w:bCs w:val="0"/>
          <w:sz w:val="22"/>
        </w:rPr>
      </w:pPr>
    </w:p>
    <w:p w14:paraId="0177589A" w14:textId="77777777" w:rsidR="005359A7" w:rsidRPr="002F37D9" w:rsidRDefault="00A51DDB" w:rsidP="005359A7">
      <w:pPr>
        <w:pStyle w:val="BodyText"/>
        <w:rPr>
          <w:b w:val="0"/>
          <w:bCs w:val="0"/>
          <w:sz w:val="22"/>
        </w:rPr>
      </w:pPr>
      <w:r w:rsidRPr="002F37D9">
        <w:rPr>
          <w:b w:val="0"/>
          <w:bCs w:val="0"/>
          <w:sz w:val="22"/>
        </w:rPr>
        <w:t>Melting Point {"C):</w:t>
      </w:r>
      <w:r w:rsidR="005359A7" w:rsidRPr="002F37D9">
        <w:rPr>
          <w:b w:val="0"/>
          <w:bCs w:val="0"/>
          <w:sz w:val="22"/>
        </w:rPr>
        <w:t xml:space="preserve"> No data.</w:t>
      </w:r>
    </w:p>
    <w:p w14:paraId="7BC031C2" w14:textId="5A8EAFE9" w:rsidR="00A51DDB" w:rsidRPr="002F37D9" w:rsidRDefault="00A51DDB" w:rsidP="00A51DDB">
      <w:pPr>
        <w:pStyle w:val="BodyText"/>
        <w:rPr>
          <w:b w:val="0"/>
          <w:bCs w:val="0"/>
          <w:sz w:val="22"/>
        </w:rPr>
      </w:pPr>
    </w:p>
    <w:p w14:paraId="06A1EC70" w14:textId="77777777" w:rsidR="005359A7" w:rsidRPr="002F37D9" w:rsidRDefault="00A51DDB" w:rsidP="005359A7">
      <w:pPr>
        <w:pStyle w:val="BodyText"/>
        <w:rPr>
          <w:b w:val="0"/>
          <w:bCs w:val="0"/>
          <w:sz w:val="22"/>
        </w:rPr>
      </w:pPr>
      <w:r w:rsidRPr="002F37D9">
        <w:rPr>
          <w:b w:val="0"/>
          <w:bCs w:val="0"/>
          <w:sz w:val="22"/>
        </w:rPr>
        <w:t>Vapor Pressure {Pascal):</w:t>
      </w:r>
      <w:r w:rsidR="005359A7" w:rsidRPr="002F37D9">
        <w:rPr>
          <w:b w:val="0"/>
          <w:bCs w:val="0"/>
          <w:sz w:val="22"/>
        </w:rPr>
        <w:t xml:space="preserve"> Not applicable.</w:t>
      </w:r>
    </w:p>
    <w:p w14:paraId="41B8E9A8" w14:textId="0CF831CC" w:rsidR="005359A7" w:rsidRPr="002F37D9" w:rsidRDefault="005359A7" w:rsidP="00A51DDB">
      <w:pPr>
        <w:pStyle w:val="BodyText"/>
        <w:rPr>
          <w:b w:val="0"/>
          <w:bCs w:val="0"/>
          <w:sz w:val="22"/>
        </w:rPr>
      </w:pPr>
    </w:p>
    <w:p w14:paraId="4686F5CA" w14:textId="77777777" w:rsidR="005359A7" w:rsidRPr="002F37D9" w:rsidRDefault="00A51DDB" w:rsidP="005359A7">
      <w:pPr>
        <w:pStyle w:val="BodyText"/>
        <w:rPr>
          <w:b w:val="0"/>
          <w:bCs w:val="0"/>
          <w:sz w:val="22"/>
        </w:rPr>
      </w:pPr>
      <w:r w:rsidRPr="002F37D9">
        <w:rPr>
          <w:b w:val="0"/>
          <w:bCs w:val="0"/>
          <w:sz w:val="22"/>
        </w:rPr>
        <w:t>Specific Gravity:</w:t>
      </w:r>
      <w:r w:rsidR="005359A7" w:rsidRPr="002F37D9">
        <w:rPr>
          <w:b w:val="0"/>
          <w:bCs w:val="0"/>
          <w:sz w:val="22"/>
        </w:rPr>
        <w:t xml:space="preserve"> 1.7</w:t>
      </w:r>
    </w:p>
    <w:p w14:paraId="1741E946" w14:textId="42901E46" w:rsidR="00A51DDB" w:rsidRPr="002F37D9" w:rsidRDefault="00A51DDB" w:rsidP="00A51DDB">
      <w:pPr>
        <w:pStyle w:val="BodyText"/>
        <w:rPr>
          <w:b w:val="0"/>
          <w:bCs w:val="0"/>
          <w:sz w:val="22"/>
        </w:rPr>
      </w:pPr>
    </w:p>
    <w:p w14:paraId="0D9E6D93" w14:textId="77777777" w:rsidR="005359A7" w:rsidRPr="002F37D9" w:rsidRDefault="00A51DDB" w:rsidP="005359A7">
      <w:pPr>
        <w:pStyle w:val="BodyText"/>
        <w:rPr>
          <w:b w:val="0"/>
          <w:bCs w:val="0"/>
          <w:sz w:val="22"/>
        </w:rPr>
      </w:pPr>
      <w:r w:rsidRPr="002F37D9">
        <w:rPr>
          <w:b w:val="0"/>
          <w:bCs w:val="0"/>
          <w:sz w:val="22"/>
        </w:rPr>
        <w:t>Viscosity {mPa.s):</w:t>
      </w:r>
      <w:r w:rsidR="005359A7" w:rsidRPr="002F37D9">
        <w:rPr>
          <w:b w:val="0"/>
          <w:bCs w:val="0"/>
          <w:sz w:val="22"/>
        </w:rPr>
        <w:t xml:space="preserve"> Not applicable.</w:t>
      </w:r>
    </w:p>
    <w:p w14:paraId="569ED767" w14:textId="11DE5D19" w:rsidR="00A51DDB" w:rsidRPr="002F37D9" w:rsidRDefault="00A51DDB" w:rsidP="00A51DDB">
      <w:pPr>
        <w:pStyle w:val="BodyText"/>
        <w:rPr>
          <w:b w:val="0"/>
          <w:bCs w:val="0"/>
          <w:sz w:val="22"/>
        </w:rPr>
      </w:pPr>
    </w:p>
    <w:p w14:paraId="60C36EC5" w14:textId="0183F572" w:rsidR="005359A7" w:rsidRPr="002F37D9" w:rsidRDefault="00A51DDB" w:rsidP="005359A7">
      <w:pPr>
        <w:pStyle w:val="BodyText"/>
        <w:rPr>
          <w:b w:val="0"/>
          <w:bCs w:val="0"/>
          <w:sz w:val="22"/>
        </w:rPr>
      </w:pPr>
      <w:r w:rsidRPr="002F37D9">
        <w:rPr>
          <w:b w:val="0"/>
          <w:bCs w:val="0"/>
          <w:sz w:val="22"/>
        </w:rPr>
        <w:t>Flash Point {"C):</w:t>
      </w:r>
      <w:r w:rsidR="005359A7" w:rsidRPr="002F37D9">
        <w:rPr>
          <w:b w:val="0"/>
          <w:bCs w:val="0"/>
          <w:sz w:val="22"/>
        </w:rPr>
        <w:t xml:space="preserve"> Not applicable.</w:t>
      </w:r>
    </w:p>
    <w:p w14:paraId="26BA745E" w14:textId="447D7134" w:rsidR="00A51DDB" w:rsidRPr="002F37D9" w:rsidRDefault="00A51DDB" w:rsidP="00A51DDB">
      <w:pPr>
        <w:pStyle w:val="BodyText"/>
        <w:rPr>
          <w:b w:val="0"/>
          <w:bCs w:val="0"/>
          <w:sz w:val="22"/>
        </w:rPr>
      </w:pPr>
    </w:p>
    <w:p w14:paraId="494D901A" w14:textId="77777777" w:rsidR="005359A7" w:rsidRPr="002F37D9" w:rsidRDefault="00A51DDB" w:rsidP="005359A7">
      <w:pPr>
        <w:pStyle w:val="BodyText"/>
        <w:rPr>
          <w:b w:val="0"/>
          <w:bCs w:val="0"/>
          <w:sz w:val="22"/>
        </w:rPr>
      </w:pPr>
      <w:r w:rsidRPr="002F37D9">
        <w:rPr>
          <w:b w:val="0"/>
          <w:bCs w:val="0"/>
          <w:sz w:val="22"/>
        </w:rPr>
        <w:t xml:space="preserve">Explosive Properties: </w:t>
      </w:r>
      <w:r w:rsidR="005359A7" w:rsidRPr="002F37D9">
        <w:rPr>
          <w:b w:val="0"/>
          <w:bCs w:val="0"/>
          <w:sz w:val="22"/>
        </w:rPr>
        <w:t>May form explosible dust clouds in air. Non-flammable.</w:t>
      </w:r>
    </w:p>
    <w:p w14:paraId="26438C61" w14:textId="77777777" w:rsidR="005359A7" w:rsidRPr="002F37D9" w:rsidRDefault="005359A7" w:rsidP="00A51DDB">
      <w:pPr>
        <w:pStyle w:val="BodyText"/>
        <w:rPr>
          <w:b w:val="0"/>
          <w:bCs w:val="0"/>
          <w:sz w:val="22"/>
        </w:rPr>
      </w:pPr>
    </w:p>
    <w:p w14:paraId="5A0F0DD8" w14:textId="042B439C" w:rsidR="00A51DDB" w:rsidRPr="002F37D9" w:rsidRDefault="00A51DDB" w:rsidP="00A51DDB">
      <w:pPr>
        <w:pStyle w:val="BodyText"/>
        <w:rPr>
          <w:b w:val="0"/>
          <w:bCs w:val="0"/>
          <w:sz w:val="22"/>
        </w:rPr>
      </w:pPr>
      <w:r w:rsidRPr="002F37D9">
        <w:rPr>
          <w:b w:val="0"/>
          <w:bCs w:val="0"/>
          <w:sz w:val="22"/>
        </w:rPr>
        <w:t>Flammable Powder Class:</w:t>
      </w:r>
      <w:r w:rsidR="005359A7" w:rsidRPr="002F37D9">
        <w:rPr>
          <w:b w:val="0"/>
          <w:bCs w:val="0"/>
          <w:sz w:val="22"/>
        </w:rPr>
        <w:t xml:space="preserve"> Non-Flammable.</w:t>
      </w:r>
    </w:p>
    <w:p w14:paraId="0332FDE6" w14:textId="77777777" w:rsidR="005359A7" w:rsidRPr="002F37D9" w:rsidRDefault="005359A7" w:rsidP="00A51DDB">
      <w:pPr>
        <w:pStyle w:val="BodyText"/>
        <w:rPr>
          <w:b w:val="0"/>
          <w:bCs w:val="0"/>
          <w:sz w:val="22"/>
        </w:rPr>
      </w:pPr>
    </w:p>
    <w:p w14:paraId="22B2CF80" w14:textId="77777777" w:rsidR="005359A7" w:rsidRPr="002F37D9" w:rsidRDefault="00A51DDB" w:rsidP="005359A7">
      <w:pPr>
        <w:pStyle w:val="BodyText"/>
        <w:rPr>
          <w:b w:val="0"/>
          <w:bCs w:val="0"/>
          <w:sz w:val="22"/>
        </w:rPr>
      </w:pPr>
      <w:r w:rsidRPr="002F37D9">
        <w:rPr>
          <w:b w:val="0"/>
          <w:bCs w:val="0"/>
          <w:sz w:val="22"/>
        </w:rPr>
        <w:t>Vapor Density {Air:1):</w:t>
      </w:r>
      <w:r w:rsidR="005359A7" w:rsidRPr="002F37D9">
        <w:rPr>
          <w:b w:val="0"/>
          <w:bCs w:val="0"/>
          <w:sz w:val="22"/>
        </w:rPr>
        <w:t xml:space="preserve"> Not applicable.</w:t>
      </w:r>
    </w:p>
    <w:p w14:paraId="0E92ED31" w14:textId="40CF1F51" w:rsidR="00A51DDB" w:rsidRPr="002F37D9" w:rsidRDefault="00A51DDB" w:rsidP="00A51DDB">
      <w:pPr>
        <w:pStyle w:val="BodyText"/>
        <w:rPr>
          <w:b w:val="0"/>
          <w:bCs w:val="0"/>
          <w:sz w:val="22"/>
        </w:rPr>
      </w:pPr>
    </w:p>
    <w:p w14:paraId="454A82E3" w14:textId="77777777" w:rsidR="005359A7" w:rsidRPr="002F37D9" w:rsidRDefault="00A51DDB" w:rsidP="005359A7">
      <w:pPr>
        <w:pStyle w:val="BodyText"/>
        <w:rPr>
          <w:b w:val="0"/>
          <w:bCs w:val="0"/>
          <w:sz w:val="22"/>
        </w:rPr>
      </w:pPr>
      <w:r w:rsidRPr="002F37D9">
        <w:rPr>
          <w:b w:val="0"/>
          <w:bCs w:val="0"/>
          <w:sz w:val="22"/>
        </w:rPr>
        <w:t xml:space="preserve">Partition Coefficient {n-Octanol/water): </w:t>
      </w:r>
      <w:r w:rsidR="005359A7" w:rsidRPr="002F37D9">
        <w:rPr>
          <w:b w:val="0"/>
          <w:bCs w:val="0"/>
          <w:sz w:val="22"/>
        </w:rPr>
        <w:t>No data.</w:t>
      </w:r>
    </w:p>
    <w:p w14:paraId="4C2512AE" w14:textId="568C2AF6" w:rsidR="005359A7" w:rsidRPr="002F37D9" w:rsidRDefault="005359A7" w:rsidP="00A51DDB">
      <w:pPr>
        <w:pStyle w:val="BodyText"/>
        <w:rPr>
          <w:b w:val="0"/>
          <w:bCs w:val="0"/>
          <w:sz w:val="22"/>
        </w:rPr>
      </w:pPr>
    </w:p>
    <w:p w14:paraId="585D8351" w14:textId="77777777" w:rsidR="005359A7" w:rsidRPr="002F37D9" w:rsidRDefault="00A51DDB" w:rsidP="005359A7">
      <w:pPr>
        <w:pStyle w:val="BodyText"/>
        <w:rPr>
          <w:b w:val="0"/>
          <w:bCs w:val="0"/>
          <w:sz w:val="22"/>
        </w:rPr>
      </w:pPr>
      <w:r w:rsidRPr="002F37D9">
        <w:rPr>
          <w:b w:val="0"/>
          <w:bCs w:val="0"/>
          <w:sz w:val="22"/>
        </w:rPr>
        <w:t>Relative Evaporation Rate {Butyl Acetate=1):</w:t>
      </w:r>
      <w:r w:rsidR="005359A7" w:rsidRPr="002F37D9">
        <w:rPr>
          <w:b w:val="0"/>
          <w:bCs w:val="0"/>
          <w:sz w:val="22"/>
        </w:rPr>
        <w:t xml:space="preserve"> Not applicable.</w:t>
      </w:r>
    </w:p>
    <w:p w14:paraId="35A21C7C" w14:textId="1683AC3F" w:rsidR="00A51DDB" w:rsidRPr="002F37D9" w:rsidRDefault="00A51DDB" w:rsidP="00A51DDB">
      <w:pPr>
        <w:pStyle w:val="BodyText"/>
        <w:rPr>
          <w:b w:val="0"/>
          <w:bCs w:val="0"/>
          <w:sz w:val="22"/>
        </w:rPr>
      </w:pPr>
    </w:p>
    <w:p w14:paraId="2C828D24" w14:textId="77777777" w:rsidR="005359A7" w:rsidRPr="002F37D9" w:rsidRDefault="00A51DDB" w:rsidP="005359A7">
      <w:pPr>
        <w:pStyle w:val="BodyText"/>
        <w:rPr>
          <w:b w:val="0"/>
          <w:bCs w:val="0"/>
          <w:sz w:val="22"/>
        </w:rPr>
      </w:pPr>
      <w:r w:rsidRPr="002F37D9">
        <w:rPr>
          <w:b w:val="0"/>
          <w:bCs w:val="0"/>
          <w:sz w:val="22"/>
        </w:rPr>
        <w:t>Oxidizing Properties: Solubility {Water): Solubility {Other):</w:t>
      </w:r>
      <w:r w:rsidR="005359A7" w:rsidRPr="002F37D9">
        <w:rPr>
          <w:b w:val="0"/>
          <w:bCs w:val="0"/>
          <w:sz w:val="22"/>
        </w:rPr>
        <w:t xml:space="preserve"> No data.</w:t>
      </w:r>
    </w:p>
    <w:p w14:paraId="08341120" w14:textId="77777777" w:rsidR="005359A7" w:rsidRPr="002F37D9" w:rsidRDefault="005359A7" w:rsidP="00A51DDB">
      <w:pPr>
        <w:pStyle w:val="BodyText"/>
        <w:rPr>
          <w:b w:val="0"/>
          <w:bCs w:val="0"/>
          <w:sz w:val="22"/>
        </w:rPr>
      </w:pPr>
    </w:p>
    <w:p w14:paraId="7D53E040" w14:textId="77777777" w:rsidR="005359A7" w:rsidRPr="002F37D9" w:rsidRDefault="005359A7" w:rsidP="00A51DDB">
      <w:pPr>
        <w:pStyle w:val="BodyText"/>
        <w:rPr>
          <w:b w:val="0"/>
          <w:bCs w:val="0"/>
          <w:sz w:val="22"/>
        </w:rPr>
      </w:pPr>
      <w:r w:rsidRPr="002F37D9">
        <w:rPr>
          <w:b w:val="0"/>
          <w:bCs w:val="0"/>
          <w:sz w:val="22"/>
        </w:rPr>
        <w:t>Solubility (Water): Negligible</w:t>
      </w:r>
    </w:p>
    <w:p w14:paraId="3D404E2F" w14:textId="77777777" w:rsidR="005359A7" w:rsidRPr="002F37D9" w:rsidRDefault="005359A7" w:rsidP="00A51DDB">
      <w:pPr>
        <w:pStyle w:val="BodyText"/>
        <w:rPr>
          <w:b w:val="0"/>
          <w:bCs w:val="0"/>
          <w:sz w:val="22"/>
        </w:rPr>
      </w:pPr>
    </w:p>
    <w:p w14:paraId="697868FE" w14:textId="0EBF711D" w:rsidR="00A51DDB" w:rsidRPr="002F37D9" w:rsidRDefault="005359A7" w:rsidP="00A51DDB">
      <w:pPr>
        <w:pStyle w:val="BodyText"/>
        <w:rPr>
          <w:b w:val="0"/>
          <w:bCs w:val="0"/>
          <w:sz w:val="22"/>
        </w:rPr>
      </w:pPr>
      <w:r w:rsidRPr="002F37D9">
        <w:rPr>
          <w:b w:val="0"/>
          <w:bCs w:val="0"/>
          <w:sz w:val="22"/>
        </w:rPr>
        <w:t xml:space="preserve">Solubility </w:t>
      </w:r>
      <w:r w:rsidR="00263259" w:rsidRPr="002F37D9">
        <w:rPr>
          <w:b w:val="0"/>
          <w:bCs w:val="0"/>
          <w:sz w:val="22"/>
        </w:rPr>
        <w:t xml:space="preserve">(Other): No data </w:t>
      </w:r>
      <w:r w:rsidR="00A51DDB" w:rsidRPr="002F37D9">
        <w:rPr>
          <w:b w:val="0"/>
          <w:bCs w:val="0"/>
          <w:sz w:val="22"/>
        </w:rPr>
        <w:t xml:space="preserve"> </w:t>
      </w:r>
    </w:p>
    <w:p w14:paraId="4B60BC01" w14:textId="77777777" w:rsidR="00A51DDB" w:rsidRPr="002F37D9" w:rsidRDefault="00A51DDB" w:rsidP="00A51DDB">
      <w:pPr>
        <w:pStyle w:val="BodyText"/>
        <w:rPr>
          <w:b w:val="0"/>
          <w:bCs w:val="0"/>
          <w:sz w:val="22"/>
        </w:rPr>
      </w:pPr>
    </w:p>
    <w:p w14:paraId="59194323" w14:textId="77777777" w:rsidR="00A51DDB" w:rsidRPr="002F37D9" w:rsidRDefault="00A51DDB" w:rsidP="00A51DDB">
      <w:pPr>
        <w:pStyle w:val="BodyText"/>
        <w:rPr>
          <w:b w:val="0"/>
          <w:bCs w:val="0"/>
          <w:sz w:val="22"/>
        </w:rPr>
      </w:pPr>
      <w:r w:rsidRPr="002F37D9">
        <w:rPr>
          <w:b w:val="0"/>
          <w:bCs w:val="0"/>
          <w:sz w:val="22"/>
        </w:rPr>
        <w:t xml:space="preserve"> </w:t>
      </w:r>
    </w:p>
    <w:p w14:paraId="39316836" w14:textId="77777777" w:rsidR="00A51DDB" w:rsidRPr="002F37D9" w:rsidRDefault="00A51DDB" w:rsidP="00A51DDB">
      <w:pPr>
        <w:pStyle w:val="BodyText"/>
        <w:rPr>
          <w:b w:val="0"/>
          <w:bCs w:val="0"/>
          <w:sz w:val="22"/>
        </w:rPr>
      </w:pPr>
      <w:r w:rsidRPr="002F37D9">
        <w:rPr>
          <w:b w:val="0"/>
          <w:bCs w:val="0"/>
          <w:sz w:val="22"/>
        </w:rPr>
        <w:t>10.</w:t>
      </w:r>
      <w:r w:rsidRPr="002F37D9">
        <w:rPr>
          <w:b w:val="0"/>
          <w:bCs w:val="0"/>
          <w:sz w:val="22"/>
        </w:rPr>
        <w:tab/>
        <w:t>STABILITY AND REACTIVITY</w:t>
      </w:r>
      <w:r w:rsidRPr="002F37D9">
        <w:rPr>
          <w:b w:val="0"/>
          <w:bCs w:val="0"/>
          <w:sz w:val="22"/>
        </w:rPr>
        <w:tab/>
      </w:r>
      <w:r w:rsidRPr="002F37D9">
        <w:rPr>
          <w:b w:val="0"/>
          <w:bCs w:val="0"/>
          <w:sz w:val="22"/>
        </w:rPr>
        <w:tab/>
      </w:r>
    </w:p>
    <w:p w14:paraId="31D1B91E" w14:textId="77777777" w:rsidR="00263259" w:rsidRPr="002F37D9" w:rsidRDefault="00263259" w:rsidP="00A51DDB">
      <w:pPr>
        <w:pStyle w:val="BodyText"/>
        <w:rPr>
          <w:b w:val="0"/>
          <w:bCs w:val="0"/>
          <w:sz w:val="22"/>
        </w:rPr>
      </w:pPr>
    </w:p>
    <w:p w14:paraId="3777B8EF" w14:textId="61631962" w:rsidR="00A51DDB" w:rsidRPr="002F37D9" w:rsidRDefault="00A51DDB" w:rsidP="00A51DDB">
      <w:pPr>
        <w:pStyle w:val="BodyText"/>
        <w:rPr>
          <w:b w:val="0"/>
          <w:bCs w:val="0"/>
          <w:sz w:val="22"/>
        </w:rPr>
      </w:pPr>
      <w:r w:rsidRPr="002F37D9">
        <w:rPr>
          <w:b w:val="0"/>
          <w:bCs w:val="0"/>
          <w:sz w:val="22"/>
        </w:rPr>
        <w:t>Chemical Stability:</w:t>
      </w:r>
      <w:r w:rsidRPr="002F37D9">
        <w:rPr>
          <w:b w:val="0"/>
          <w:bCs w:val="0"/>
          <w:sz w:val="22"/>
        </w:rPr>
        <w:tab/>
        <w:t>Stable.</w:t>
      </w:r>
    </w:p>
    <w:p w14:paraId="06FE7016" w14:textId="77777777" w:rsidR="00A51DDB" w:rsidRPr="002F37D9" w:rsidRDefault="00A51DDB" w:rsidP="00A51DDB">
      <w:pPr>
        <w:pStyle w:val="BodyText"/>
        <w:rPr>
          <w:b w:val="0"/>
          <w:bCs w:val="0"/>
          <w:sz w:val="22"/>
        </w:rPr>
      </w:pPr>
    </w:p>
    <w:p w14:paraId="7A9DA1AB" w14:textId="559249E7" w:rsidR="00263259" w:rsidRPr="002F37D9" w:rsidRDefault="00A51DDB" w:rsidP="00A51DDB">
      <w:pPr>
        <w:pStyle w:val="BodyText"/>
        <w:rPr>
          <w:b w:val="0"/>
          <w:bCs w:val="0"/>
          <w:sz w:val="22"/>
        </w:rPr>
      </w:pPr>
      <w:r w:rsidRPr="002F37D9">
        <w:rPr>
          <w:b w:val="0"/>
          <w:bCs w:val="0"/>
          <w:sz w:val="22"/>
        </w:rPr>
        <w:t>Conditions to avoid:</w:t>
      </w:r>
      <w:r w:rsidR="00263259" w:rsidRPr="002F37D9">
        <w:rPr>
          <w:b w:val="0"/>
          <w:bCs w:val="0"/>
          <w:sz w:val="22"/>
        </w:rPr>
        <w:t xml:space="preserve"> Keep away from heat. Avoid friction, sparks, or other means of ignition.</w:t>
      </w:r>
    </w:p>
    <w:p w14:paraId="79819F50" w14:textId="77777777" w:rsidR="00263259" w:rsidRPr="002F37D9" w:rsidRDefault="00263259" w:rsidP="00A51DDB">
      <w:pPr>
        <w:pStyle w:val="BodyText"/>
        <w:rPr>
          <w:b w:val="0"/>
          <w:bCs w:val="0"/>
          <w:sz w:val="22"/>
        </w:rPr>
      </w:pPr>
    </w:p>
    <w:p w14:paraId="1AA3C88F" w14:textId="1A572A7F" w:rsidR="00263259" w:rsidRPr="002F37D9" w:rsidRDefault="00A51DDB" w:rsidP="00263259">
      <w:pPr>
        <w:pStyle w:val="BodyText"/>
        <w:rPr>
          <w:b w:val="0"/>
          <w:bCs w:val="0"/>
          <w:sz w:val="22"/>
        </w:rPr>
      </w:pPr>
      <w:r w:rsidRPr="002F37D9">
        <w:rPr>
          <w:b w:val="0"/>
          <w:bCs w:val="0"/>
          <w:sz w:val="22"/>
        </w:rPr>
        <w:t>Materials to avoid:</w:t>
      </w:r>
      <w:r w:rsidR="00263259" w:rsidRPr="002F37D9">
        <w:rPr>
          <w:b w:val="0"/>
          <w:bCs w:val="0"/>
          <w:sz w:val="22"/>
        </w:rPr>
        <w:t xml:space="preserve"> Strong oxidizing agents.</w:t>
      </w:r>
    </w:p>
    <w:p w14:paraId="156AF398" w14:textId="5E2A5FA3" w:rsidR="00A51DDB" w:rsidRPr="002F37D9" w:rsidRDefault="00A51DDB" w:rsidP="00A51DDB">
      <w:pPr>
        <w:pStyle w:val="BodyText"/>
        <w:rPr>
          <w:b w:val="0"/>
          <w:bCs w:val="0"/>
          <w:sz w:val="22"/>
        </w:rPr>
      </w:pPr>
    </w:p>
    <w:p w14:paraId="6D3B6361" w14:textId="1BF98F6C" w:rsidR="00263259" w:rsidRPr="002F37D9" w:rsidRDefault="00A51DDB" w:rsidP="00A51DDB">
      <w:pPr>
        <w:pStyle w:val="BodyText"/>
        <w:rPr>
          <w:b w:val="0"/>
          <w:bCs w:val="0"/>
          <w:sz w:val="22"/>
        </w:rPr>
      </w:pPr>
      <w:r w:rsidRPr="002F37D9">
        <w:rPr>
          <w:b w:val="0"/>
          <w:bCs w:val="0"/>
          <w:sz w:val="22"/>
        </w:rPr>
        <w:t xml:space="preserve">Hazardous Decomposition Product(s): </w:t>
      </w:r>
      <w:r w:rsidR="00263259" w:rsidRPr="002F37D9">
        <w:rPr>
          <w:b w:val="0"/>
          <w:bCs w:val="0"/>
          <w:sz w:val="22"/>
        </w:rPr>
        <w:t xml:space="preserve">Contains: Carbon monoxide, Carbon dioxide and Nitrogen oxides. </w:t>
      </w:r>
    </w:p>
    <w:p w14:paraId="03D0195B" w14:textId="77777777" w:rsidR="00263259" w:rsidRPr="002F37D9" w:rsidRDefault="00263259" w:rsidP="00A51DDB">
      <w:pPr>
        <w:pStyle w:val="BodyText"/>
        <w:rPr>
          <w:b w:val="0"/>
          <w:bCs w:val="0"/>
          <w:sz w:val="22"/>
        </w:rPr>
      </w:pPr>
    </w:p>
    <w:p w14:paraId="28A1ABA8" w14:textId="77777777" w:rsidR="00263259" w:rsidRPr="002F37D9" w:rsidRDefault="00A51DDB" w:rsidP="00263259">
      <w:pPr>
        <w:pStyle w:val="BodyText"/>
        <w:rPr>
          <w:b w:val="0"/>
          <w:bCs w:val="0"/>
          <w:sz w:val="22"/>
        </w:rPr>
      </w:pPr>
      <w:r w:rsidRPr="002F37D9">
        <w:rPr>
          <w:b w:val="0"/>
          <w:bCs w:val="0"/>
          <w:sz w:val="22"/>
        </w:rPr>
        <w:t>Hazardous polymerization:</w:t>
      </w:r>
      <w:r w:rsidR="00263259" w:rsidRPr="002F37D9">
        <w:rPr>
          <w:b w:val="0"/>
          <w:bCs w:val="0"/>
          <w:sz w:val="22"/>
        </w:rPr>
        <w:t xml:space="preserve"> Will not occur.</w:t>
      </w:r>
    </w:p>
    <w:p w14:paraId="430FC4B1" w14:textId="5D43129D" w:rsidR="00A51DDB" w:rsidRPr="002F37D9" w:rsidRDefault="00A51DDB" w:rsidP="00A51DDB">
      <w:pPr>
        <w:pStyle w:val="BodyText"/>
        <w:rPr>
          <w:b w:val="0"/>
          <w:bCs w:val="0"/>
          <w:sz w:val="22"/>
        </w:rPr>
      </w:pPr>
    </w:p>
    <w:p w14:paraId="4EF9962A" w14:textId="77777777" w:rsidR="00A51DDB" w:rsidRPr="002F37D9" w:rsidRDefault="00A51DDB" w:rsidP="00A51DDB">
      <w:pPr>
        <w:pStyle w:val="BodyText"/>
        <w:rPr>
          <w:b w:val="0"/>
          <w:bCs w:val="0"/>
          <w:sz w:val="22"/>
        </w:rPr>
      </w:pPr>
      <w:r w:rsidRPr="002F37D9">
        <w:rPr>
          <w:b w:val="0"/>
          <w:bCs w:val="0"/>
          <w:sz w:val="22"/>
        </w:rPr>
        <w:t xml:space="preserve"> </w:t>
      </w:r>
    </w:p>
    <w:p w14:paraId="76719C2F" w14:textId="2388E15E" w:rsidR="00A51DDB" w:rsidRPr="002F37D9" w:rsidRDefault="00A51DDB" w:rsidP="00A51DDB">
      <w:pPr>
        <w:pStyle w:val="BodyText"/>
        <w:rPr>
          <w:b w:val="0"/>
          <w:bCs w:val="0"/>
          <w:sz w:val="22"/>
        </w:rPr>
      </w:pPr>
    </w:p>
    <w:p w14:paraId="7F81B5C6" w14:textId="77777777" w:rsidR="00A51DDB" w:rsidRPr="002F37D9" w:rsidRDefault="00A51DDB" w:rsidP="00A51DDB">
      <w:pPr>
        <w:pStyle w:val="BodyText"/>
        <w:rPr>
          <w:b w:val="0"/>
          <w:bCs w:val="0"/>
          <w:sz w:val="22"/>
        </w:rPr>
      </w:pPr>
      <w:r w:rsidRPr="002F37D9">
        <w:rPr>
          <w:b w:val="0"/>
          <w:bCs w:val="0"/>
          <w:sz w:val="22"/>
        </w:rPr>
        <w:t>11.</w:t>
      </w:r>
      <w:r w:rsidRPr="002F37D9">
        <w:rPr>
          <w:b w:val="0"/>
          <w:bCs w:val="0"/>
          <w:sz w:val="22"/>
        </w:rPr>
        <w:tab/>
        <w:t>TOXICOLOGICAL INFORMATION</w:t>
      </w:r>
      <w:r w:rsidRPr="002F37D9">
        <w:rPr>
          <w:b w:val="0"/>
          <w:bCs w:val="0"/>
          <w:sz w:val="22"/>
        </w:rPr>
        <w:tab/>
      </w:r>
      <w:r w:rsidRPr="002F37D9">
        <w:rPr>
          <w:b w:val="0"/>
          <w:bCs w:val="0"/>
          <w:sz w:val="22"/>
        </w:rPr>
        <w:tab/>
      </w:r>
    </w:p>
    <w:p w14:paraId="2E277321" w14:textId="77777777" w:rsidR="00A51DDB" w:rsidRPr="002F37D9" w:rsidRDefault="00A51DDB" w:rsidP="00A51DDB">
      <w:pPr>
        <w:pStyle w:val="BodyText"/>
        <w:rPr>
          <w:b w:val="0"/>
          <w:bCs w:val="0"/>
          <w:sz w:val="22"/>
        </w:rPr>
      </w:pPr>
    </w:p>
    <w:p w14:paraId="3A7878C1" w14:textId="77777777" w:rsidR="00A51DDB" w:rsidRPr="002F37D9" w:rsidRDefault="00A51DDB" w:rsidP="00A51DDB">
      <w:pPr>
        <w:pStyle w:val="BodyText"/>
        <w:rPr>
          <w:b w:val="0"/>
          <w:bCs w:val="0"/>
          <w:sz w:val="22"/>
        </w:rPr>
      </w:pPr>
      <w:r w:rsidRPr="002F37D9">
        <w:rPr>
          <w:b w:val="0"/>
          <w:bCs w:val="0"/>
          <w:sz w:val="22"/>
        </w:rPr>
        <w:t xml:space="preserve"> </w:t>
      </w:r>
    </w:p>
    <w:p w14:paraId="17BFDF74" w14:textId="2651180B" w:rsidR="00263259" w:rsidRPr="002F37D9" w:rsidRDefault="00A51DDB" w:rsidP="00A51DDB">
      <w:pPr>
        <w:pStyle w:val="BodyText"/>
        <w:rPr>
          <w:b w:val="0"/>
          <w:bCs w:val="0"/>
          <w:sz w:val="22"/>
        </w:rPr>
      </w:pPr>
      <w:r w:rsidRPr="002F37D9">
        <w:rPr>
          <w:b w:val="0"/>
          <w:bCs w:val="0"/>
          <w:sz w:val="22"/>
        </w:rPr>
        <w:t xml:space="preserve">Ingestion: </w:t>
      </w:r>
      <w:r w:rsidR="00263259" w:rsidRPr="002F37D9">
        <w:rPr>
          <w:b w:val="0"/>
          <w:bCs w:val="0"/>
          <w:sz w:val="22"/>
        </w:rPr>
        <w:t>Acute LDso &gt; 5000mg/kg (‘1</w:t>
      </w:r>
    </w:p>
    <w:p w14:paraId="1A28BAB2" w14:textId="77777777" w:rsidR="00263259" w:rsidRPr="002F37D9" w:rsidRDefault="00263259" w:rsidP="00A51DDB">
      <w:pPr>
        <w:pStyle w:val="BodyText"/>
        <w:rPr>
          <w:b w:val="0"/>
          <w:bCs w:val="0"/>
          <w:sz w:val="22"/>
        </w:rPr>
      </w:pPr>
    </w:p>
    <w:p w14:paraId="37C7B47E" w14:textId="77777777" w:rsidR="00263259" w:rsidRPr="002F37D9" w:rsidRDefault="00A51DDB" w:rsidP="00263259">
      <w:pPr>
        <w:pStyle w:val="BodyText"/>
        <w:rPr>
          <w:b w:val="0"/>
          <w:bCs w:val="0"/>
          <w:sz w:val="22"/>
        </w:rPr>
      </w:pPr>
      <w:r w:rsidRPr="002F37D9">
        <w:rPr>
          <w:b w:val="0"/>
          <w:bCs w:val="0"/>
          <w:sz w:val="22"/>
        </w:rPr>
        <w:t>Inhalation:</w:t>
      </w:r>
      <w:r w:rsidR="00263259" w:rsidRPr="002F37D9">
        <w:rPr>
          <w:b w:val="0"/>
          <w:bCs w:val="0"/>
          <w:sz w:val="22"/>
        </w:rPr>
        <w:t xml:space="preserve"> No data.</w:t>
      </w:r>
    </w:p>
    <w:p w14:paraId="01B2B55F" w14:textId="7739803A" w:rsidR="00A51DDB" w:rsidRPr="002F37D9" w:rsidRDefault="00A51DDB" w:rsidP="00A51DDB">
      <w:pPr>
        <w:pStyle w:val="BodyText"/>
        <w:rPr>
          <w:b w:val="0"/>
          <w:bCs w:val="0"/>
          <w:sz w:val="22"/>
        </w:rPr>
      </w:pPr>
    </w:p>
    <w:p w14:paraId="015B9FA7" w14:textId="77777777" w:rsidR="00263259" w:rsidRPr="002F37D9" w:rsidRDefault="00A51DDB" w:rsidP="00263259">
      <w:pPr>
        <w:pStyle w:val="BodyText"/>
        <w:rPr>
          <w:b w:val="0"/>
          <w:bCs w:val="0"/>
          <w:sz w:val="22"/>
        </w:rPr>
      </w:pPr>
      <w:r w:rsidRPr="002F37D9">
        <w:rPr>
          <w:b w:val="0"/>
          <w:bCs w:val="0"/>
          <w:sz w:val="22"/>
        </w:rPr>
        <w:t>Skin Contact:</w:t>
      </w:r>
      <w:r w:rsidR="00263259" w:rsidRPr="002F37D9">
        <w:rPr>
          <w:b w:val="0"/>
          <w:bCs w:val="0"/>
          <w:sz w:val="22"/>
        </w:rPr>
        <w:t xml:space="preserve"> Non-corrosive/ Non-irritant. (1l LDso &gt; 5000mg/kg dermal (ll</w:t>
      </w:r>
    </w:p>
    <w:p w14:paraId="2FD4AA90" w14:textId="77777777" w:rsidR="00A51DDB" w:rsidRPr="002F37D9" w:rsidRDefault="00A51DDB" w:rsidP="00A51DDB">
      <w:pPr>
        <w:pStyle w:val="BodyText"/>
        <w:rPr>
          <w:b w:val="0"/>
          <w:bCs w:val="0"/>
          <w:sz w:val="22"/>
        </w:rPr>
      </w:pPr>
    </w:p>
    <w:p w14:paraId="292F9843" w14:textId="77777777" w:rsidR="00263259" w:rsidRPr="002F37D9" w:rsidRDefault="00A51DDB" w:rsidP="00263259">
      <w:pPr>
        <w:pStyle w:val="BodyText"/>
        <w:rPr>
          <w:b w:val="0"/>
          <w:bCs w:val="0"/>
          <w:sz w:val="22"/>
        </w:rPr>
      </w:pPr>
      <w:r w:rsidRPr="002F37D9">
        <w:rPr>
          <w:b w:val="0"/>
          <w:bCs w:val="0"/>
          <w:sz w:val="22"/>
        </w:rPr>
        <w:t xml:space="preserve">Eye Contact: </w:t>
      </w:r>
      <w:r w:rsidR="00263259" w:rsidRPr="002F37D9">
        <w:rPr>
          <w:b w:val="0"/>
          <w:bCs w:val="0"/>
          <w:sz w:val="22"/>
        </w:rPr>
        <w:t xml:space="preserve"> Non-irritant. (ll</w:t>
      </w:r>
    </w:p>
    <w:p w14:paraId="3BF155B0" w14:textId="77777777" w:rsidR="00263259" w:rsidRPr="002F37D9" w:rsidRDefault="00263259" w:rsidP="00263259">
      <w:pPr>
        <w:pStyle w:val="BodyText"/>
        <w:rPr>
          <w:b w:val="0"/>
          <w:bCs w:val="0"/>
          <w:sz w:val="22"/>
        </w:rPr>
      </w:pPr>
    </w:p>
    <w:p w14:paraId="176CB674" w14:textId="77777777" w:rsidR="00263259" w:rsidRPr="002F37D9" w:rsidRDefault="00A51DDB" w:rsidP="00263259">
      <w:pPr>
        <w:pStyle w:val="BodyText"/>
        <w:rPr>
          <w:b w:val="0"/>
          <w:bCs w:val="0"/>
          <w:sz w:val="22"/>
        </w:rPr>
      </w:pPr>
      <w:r w:rsidRPr="002F37D9">
        <w:rPr>
          <w:b w:val="0"/>
          <w:bCs w:val="0"/>
          <w:sz w:val="22"/>
        </w:rPr>
        <w:t>Mutagenicity:</w:t>
      </w:r>
      <w:r w:rsidR="00263259" w:rsidRPr="002F37D9">
        <w:rPr>
          <w:b w:val="0"/>
          <w:bCs w:val="0"/>
          <w:sz w:val="22"/>
        </w:rPr>
        <w:t xml:space="preserve">  Negative. (Ames test)</w:t>
      </w:r>
    </w:p>
    <w:p w14:paraId="0CA01269" w14:textId="40A047FF" w:rsidR="00A51DDB" w:rsidRPr="002F37D9" w:rsidRDefault="00A51DDB" w:rsidP="00A51DDB">
      <w:pPr>
        <w:pStyle w:val="BodyText"/>
        <w:rPr>
          <w:b w:val="0"/>
          <w:bCs w:val="0"/>
          <w:sz w:val="22"/>
        </w:rPr>
      </w:pPr>
    </w:p>
    <w:p w14:paraId="5C963C78" w14:textId="77777777" w:rsidR="00263259" w:rsidRPr="002F37D9" w:rsidRDefault="00A51DDB" w:rsidP="00263259">
      <w:pPr>
        <w:pStyle w:val="BodyText"/>
        <w:rPr>
          <w:b w:val="0"/>
          <w:bCs w:val="0"/>
          <w:sz w:val="22"/>
        </w:rPr>
      </w:pPr>
      <w:r w:rsidRPr="002F37D9">
        <w:rPr>
          <w:b w:val="0"/>
          <w:bCs w:val="0"/>
          <w:sz w:val="22"/>
        </w:rPr>
        <w:lastRenderedPageBreak/>
        <w:t>Skin sensitization:</w:t>
      </w:r>
      <w:r w:rsidR="00263259" w:rsidRPr="002F37D9">
        <w:rPr>
          <w:b w:val="0"/>
          <w:bCs w:val="0"/>
          <w:sz w:val="22"/>
        </w:rPr>
        <w:t xml:space="preserve"> It is not a skin sensitizer. (1l (GPMT)</w:t>
      </w:r>
    </w:p>
    <w:p w14:paraId="45930865" w14:textId="77777777" w:rsidR="00A51DDB" w:rsidRPr="002F37D9" w:rsidRDefault="00A51DDB" w:rsidP="00A51DDB">
      <w:pPr>
        <w:pStyle w:val="BodyText"/>
        <w:rPr>
          <w:b w:val="0"/>
          <w:bCs w:val="0"/>
          <w:sz w:val="22"/>
        </w:rPr>
      </w:pPr>
    </w:p>
    <w:p w14:paraId="34B5E308" w14:textId="77777777" w:rsidR="00A51DDB" w:rsidRPr="002F37D9" w:rsidRDefault="00A51DDB" w:rsidP="00A51DDB">
      <w:pPr>
        <w:pStyle w:val="BodyText"/>
        <w:rPr>
          <w:b w:val="0"/>
          <w:bCs w:val="0"/>
          <w:sz w:val="22"/>
        </w:rPr>
      </w:pPr>
      <w:r w:rsidRPr="002F37D9">
        <w:rPr>
          <w:b w:val="0"/>
          <w:bCs w:val="0"/>
          <w:sz w:val="22"/>
        </w:rPr>
        <w:t>(1) This assessment is based on information available on similar products.</w:t>
      </w:r>
    </w:p>
    <w:p w14:paraId="40D389AA" w14:textId="77777777" w:rsidR="00A51DDB" w:rsidRPr="002F37D9" w:rsidRDefault="00A51DDB" w:rsidP="00A51DDB">
      <w:pPr>
        <w:pStyle w:val="BodyText"/>
        <w:rPr>
          <w:b w:val="0"/>
          <w:bCs w:val="0"/>
          <w:sz w:val="22"/>
        </w:rPr>
      </w:pPr>
      <w:r w:rsidRPr="002F37D9">
        <w:rPr>
          <w:b w:val="0"/>
          <w:bCs w:val="0"/>
          <w:sz w:val="22"/>
        </w:rPr>
        <w:t xml:space="preserve"> </w:t>
      </w:r>
    </w:p>
    <w:p w14:paraId="0E551DD8" w14:textId="77777777" w:rsidR="00A51DDB" w:rsidRPr="002F37D9" w:rsidRDefault="00A51DDB" w:rsidP="00A51DDB">
      <w:pPr>
        <w:pStyle w:val="BodyText"/>
        <w:rPr>
          <w:b w:val="0"/>
          <w:bCs w:val="0"/>
          <w:sz w:val="22"/>
        </w:rPr>
      </w:pPr>
    </w:p>
    <w:p w14:paraId="7266AE33" w14:textId="77777777" w:rsidR="00A51DDB" w:rsidRPr="002F37D9" w:rsidRDefault="00A51DDB" w:rsidP="00A51DDB">
      <w:pPr>
        <w:pStyle w:val="BodyText"/>
        <w:rPr>
          <w:b w:val="0"/>
          <w:bCs w:val="0"/>
          <w:sz w:val="22"/>
        </w:rPr>
      </w:pPr>
      <w:r w:rsidRPr="002F37D9">
        <w:rPr>
          <w:b w:val="0"/>
          <w:bCs w:val="0"/>
          <w:sz w:val="22"/>
        </w:rPr>
        <w:t>Ingredients of this product have not been classified as carcinogens according to IARC monographs, NTP and OSHA.</w:t>
      </w:r>
    </w:p>
    <w:p w14:paraId="6835C659" w14:textId="77777777" w:rsidR="00A51DDB" w:rsidRPr="002F37D9" w:rsidRDefault="00A51DDB" w:rsidP="00A51DDB">
      <w:pPr>
        <w:pStyle w:val="BodyText"/>
        <w:rPr>
          <w:b w:val="0"/>
          <w:bCs w:val="0"/>
          <w:sz w:val="22"/>
        </w:rPr>
      </w:pPr>
    </w:p>
    <w:p w14:paraId="72072CDB" w14:textId="77777777" w:rsidR="00A51DDB" w:rsidRPr="002F37D9" w:rsidRDefault="00A51DDB" w:rsidP="00A51DDB">
      <w:pPr>
        <w:pStyle w:val="BodyText"/>
        <w:rPr>
          <w:b w:val="0"/>
          <w:bCs w:val="0"/>
          <w:sz w:val="22"/>
        </w:rPr>
      </w:pPr>
      <w:r w:rsidRPr="002F37D9">
        <w:rPr>
          <w:b w:val="0"/>
          <w:bCs w:val="0"/>
          <w:sz w:val="22"/>
        </w:rPr>
        <w:t>12.</w:t>
      </w:r>
      <w:r w:rsidRPr="002F37D9">
        <w:rPr>
          <w:b w:val="0"/>
          <w:bCs w:val="0"/>
          <w:sz w:val="22"/>
        </w:rPr>
        <w:tab/>
        <w:t>ECOLOGICAL INFORMATION</w:t>
      </w:r>
      <w:r w:rsidRPr="002F37D9">
        <w:rPr>
          <w:b w:val="0"/>
          <w:bCs w:val="0"/>
          <w:sz w:val="22"/>
        </w:rPr>
        <w:tab/>
      </w:r>
      <w:r w:rsidRPr="002F37D9">
        <w:rPr>
          <w:b w:val="0"/>
          <w:bCs w:val="0"/>
          <w:sz w:val="22"/>
        </w:rPr>
        <w:tab/>
      </w:r>
    </w:p>
    <w:p w14:paraId="1850B650" w14:textId="77777777" w:rsidR="00A51DDB" w:rsidRPr="002F37D9" w:rsidRDefault="00A51DDB" w:rsidP="00A51DDB">
      <w:pPr>
        <w:pStyle w:val="BodyText"/>
        <w:rPr>
          <w:b w:val="0"/>
          <w:bCs w:val="0"/>
          <w:sz w:val="22"/>
        </w:rPr>
      </w:pPr>
      <w:r w:rsidRPr="002F37D9">
        <w:rPr>
          <w:b w:val="0"/>
          <w:bCs w:val="0"/>
          <w:sz w:val="22"/>
        </w:rPr>
        <w:t>No data available on the adverse effects of this product on the environment.</w:t>
      </w:r>
    </w:p>
    <w:p w14:paraId="6B6ECC23" w14:textId="77777777" w:rsidR="00A51DDB" w:rsidRPr="002F37D9" w:rsidRDefault="00A51DDB" w:rsidP="00A51DDB">
      <w:pPr>
        <w:pStyle w:val="BodyText"/>
        <w:rPr>
          <w:b w:val="0"/>
          <w:bCs w:val="0"/>
          <w:sz w:val="22"/>
        </w:rPr>
      </w:pPr>
    </w:p>
    <w:p w14:paraId="2DA8F6B4" w14:textId="77777777" w:rsidR="00263259" w:rsidRPr="002F37D9" w:rsidRDefault="00A51DDB" w:rsidP="00263259">
      <w:pPr>
        <w:pStyle w:val="BodyText"/>
        <w:rPr>
          <w:b w:val="0"/>
          <w:bCs w:val="0"/>
          <w:sz w:val="22"/>
        </w:rPr>
      </w:pPr>
      <w:r w:rsidRPr="002F37D9">
        <w:rPr>
          <w:b w:val="0"/>
          <w:bCs w:val="0"/>
          <w:sz w:val="22"/>
        </w:rPr>
        <w:t xml:space="preserve"> Toxicity:</w:t>
      </w:r>
      <w:r w:rsidR="00263259" w:rsidRPr="002F37D9">
        <w:rPr>
          <w:b w:val="0"/>
          <w:bCs w:val="0"/>
          <w:sz w:val="22"/>
        </w:rPr>
        <w:t xml:space="preserve"> ACUTE TOXICITY Fish: 96hr LCso (Oryzias latipes) &gt;500mg/l Daphnia: 48hr ECso (Daphnia magna) &gt;100mg/I</w:t>
      </w:r>
    </w:p>
    <w:p w14:paraId="460D331B" w14:textId="77777777" w:rsidR="00263259" w:rsidRPr="002F37D9" w:rsidRDefault="00263259" w:rsidP="00263259">
      <w:pPr>
        <w:pStyle w:val="BodyText"/>
        <w:rPr>
          <w:b w:val="0"/>
          <w:bCs w:val="0"/>
          <w:sz w:val="22"/>
        </w:rPr>
      </w:pPr>
      <w:r w:rsidRPr="002F37D9">
        <w:rPr>
          <w:b w:val="0"/>
          <w:bCs w:val="0"/>
          <w:sz w:val="22"/>
        </w:rPr>
        <w:t>Algae: 72hr ICso (Selenastrum capricornutum) &gt;100mg/l No data.</w:t>
      </w:r>
    </w:p>
    <w:p w14:paraId="00795CE1" w14:textId="036E5E61" w:rsidR="00A51DDB" w:rsidRPr="002F37D9" w:rsidRDefault="00A51DDB" w:rsidP="00A51DDB">
      <w:pPr>
        <w:pStyle w:val="BodyText"/>
        <w:rPr>
          <w:b w:val="0"/>
          <w:bCs w:val="0"/>
          <w:sz w:val="22"/>
        </w:rPr>
      </w:pPr>
    </w:p>
    <w:p w14:paraId="6C657554" w14:textId="77777777" w:rsidR="00263259" w:rsidRPr="002F37D9" w:rsidRDefault="00A51DDB" w:rsidP="00263259">
      <w:pPr>
        <w:pStyle w:val="BodyText"/>
        <w:rPr>
          <w:b w:val="0"/>
          <w:bCs w:val="0"/>
          <w:sz w:val="22"/>
        </w:rPr>
      </w:pPr>
      <w:r w:rsidRPr="002F37D9">
        <w:rPr>
          <w:b w:val="0"/>
          <w:bCs w:val="0"/>
          <w:sz w:val="22"/>
        </w:rPr>
        <w:t>Environmental Fate and Distribution:</w:t>
      </w:r>
      <w:r w:rsidR="00263259" w:rsidRPr="002F37D9">
        <w:rPr>
          <w:b w:val="0"/>
          <w:bCs w:val="0"/>
          <w:sz w:val="22"/>
        </w:rPr>
        <w:t xml:space="preserve"> No data.</w:t>
      </w:r>
    </w:p>
    <w:p w14:paraId="2388C9CF" w14:textId="0B531600" w:rsidR="00A51DDB" w:rsidRPr="002F37D9" w:rsidRDefault="00A51DDB" w:rsidP="00A51DDB">
      <w:pPr>
        <w:pStyle w:val="BodyText"/>
        <w:rPr>
          <w:b w:val="0"/>
          <w:bCs w:val="0"/>
          <w:sz w:val="22"/>
        </w:rPr>
      </w:pPr>
    </w:p>
    <w:p w14:paraId="51B2C624" w14:textId="77777777" w:rsidR="00A51DDB" w:rsidRPr="002F37D9" w:rsidRDefault="00A51DDB" w:rsidP="00A51DDB">
      <w:pPr>
        <w:pStyle w:val="BodyText"/>
        <w:rPr>
          <w:b w:val="0"/>
          <w:bCs w:val="0"/>
          <w:sz w:val="22"/>
        </w:rPr>
      </w:pPr>
      <w:r w:rsidRPr="002F37D9">
        <w:rPr>
          <w:b w:val="0"/>
          <w:bCs w:val="0"/>
          <w:sz w:val="22"/>
        </w:rPr>
        <w:t xml:space="preserve"> </w:t>
      </w:r>
    </w:p>
    <w:p w14:paraId="1538397D" w14:textId="2930E1D8" w:rsidR="00263259" w:rsidRPr="002F37D9" w:rsidRDefault="00A51DDB" w:rsidP="00263259">
      <w:pPr>
        <w:pStyle w:val="BodyText"/>
        <w:rPr>
          <w:b w:val="0"/>
          <w:bCs w:val="0"/>
          <w:sz w:val="22"/>
        </w:rPr>
      </w:pPr>
      <w:r w:rsidRPr="002F37D9">
        <w:rPr>
          <w:b w:val="0"/>
          <w:bCs w:val="0"/>
          <w:sz w:val="22"/>
        </w:rPr>
        <w:t>Persistence and Degradation:</w:t>
      </w:r>
      <w:r w:rsidR="00263259" w:rsidRPr="002F37D9">
        <w:rPr>
          <w:b w:val="0"/>
          <w:bCs w:val="0"/>
          <w:sz w:val="22"/>
        </w:rPr>
        <w:t xml:space="preserve"> No data.</w:t>
      </w:r>
    </w:p>
    <w:p w14:paraId="55E7245D" w14:textId="2902386B" w:rsidR="00A51DDB" w:rsidRPr="002F37D9" w:rsidRDefault="00A51DDB" w:rsidP="00A51DDB">
      <w:pPr>
        <w:pStyle w:val="BodyText"/>
        <w:rPr>
          <w:b w:val="0"/>
          <w:bCs w:val="0"/>
          <w:sz w:val="22"/>
        </w:rPr>
      </w:pPr>
    </w:p>
    <w:p w14:paraId="1F6AEF89" w14:textId="77777777" w:rsidR="00A51DDB" w:rsidRPr="002F37D9" w:rsidRDefault="00A51DDB" w:rsidP="00A51DDB">
      <w:pPr>
        <w:pStyle w:val="BodyText"/>
        <w:rPr>
          <w:b w:val="0"/>
          <w:bCs w:val="0"/>
          <w:sz w:val="22"/>
        </w:rPr>
      </w:pPr>
    </w:p>
    <w:p w14:paraId="647415E3" w14:textId="77777777" w:rsidR="00A51DDB" w:rsidRPr="002F37D9" w:rsidRDefault="00A51DDB" w:rsidP="00A51DDB">
      <w:pPr>
        <w:pStyle w:val="BodyText"/>
        <w:rPr>
          <w:b w:val="0"/>
          <w:bCs w:val="0"/>
          <w:sz w:val="22"/>
        </w:rPr>
      </w:pPr>
      <w:r w:rsidRPr="002F37D9">
        <w:rPr>
          <w:b w:val="0"/>
          <w:bCs w:val="0"/>
          <w:sz w:val="22"/>
        </w:rPr>
        <w:t>13.</w:t>
      </w:r>
      <w:r w:rsidRPr="002F37D9">
        <w:rPr>
          <w:b w:val="0"/>
          <w:bCs w:val="0"/>
          <w:sz w:val="22"/>
        </w:rPr>
        <w:tab/>
        <w:t>DISPOSAL CONSIDERATIONS</w:t>
      </w:r>
    </w:p>
    <w:p w14:paraId="54788B5E" w14:textId="77777777" w:rsidR="00A51DDB" w:rsidRPr="002F37D9" w:rsidRDefault="00A51DDB" w:rsidP="00A51DDB">
      <w:pPr>
        <w:pStyle w:val="BodyText"/>
        <w:rPr>
          <w:b w:val="0"/>
          <w:bCs w:val="0"/>
          <w:sz w:val="22"/>
        </w:rPr>
      </w:pPr>
      <w:r w:rsidRPr="002F37D9">
        <w:rPr>
          <w:b w:val="0"/>
          <w:bCs w:val="0"/>
          <w:sz w:val="22"/>
        </w:rPr>
        <w:t>Do not put toner or toner cartridges into a fire, this can cause fire to spread with the risk of causing burn injuries. Shred toner cartridges in a dust/explosion controlled environment. Finely dispersed particles may form explosive mixtures in the air.</w:t>
      </w:r>
    </w:p>
    <w:p w14:paraId="2F877030" w14:textId="77777777" w:rsidR="00A51DDB" w:rsidRPr="002F37D9" w:rsidRDefault="00A51DDB" w:rsidP="00A51DDB">
      <w:pPr>
        <w:pStyle w:val="BodyText"/>
        <w:rPr>
          <w:b w:val="0"/>
          <w:bCs w:val="0"/>
          <w:sz w:val="22"/>
        </w:rPr>
      </w:pPr>
    </w:p>
    <w:p w14:paraId="79E7AF82" w14:textId="77777777" w:rsidR="00A51DDB" w:rsidRPr="002F37D9" w:rsidRDefault="00A51DDB" w:rsidP="00A51DDB">
      <w:pPr>
        <w:pStyle w:val="BodyText"/>
        <w:rPr>
          <w:b w:val="0"/>
          <w:bCs w:val="0"/>
          <w:sz w:val="22"/>
        </w:rPr>
      </w:pPr>
      <w:r w:rsidRPr="002F37D9">
        <w:rPr>
          <w:b w:val="0"/>
          <w:bCs w:val="0"/>
          <w:sz w:val="22"/>
        </w:rPr>
        <w:t>Dispose of in compliance with Federal, State and local regulations.</w:t>
      </w:r>
    </w:p>
    <w:p w14:paraId="484518C5" w14:textId="77777777" w:rsidR="00A51DDB" w:rsidRPr="002F37D9" w:rsidRDefault="00A51DDB" w:rsidP="00A51DDB">
      <w:pPr>
        <w:pStyle w:val="BodyText"/>
        <w:rPr>
          <w:b w:val="0"/>
          <w:bCs w:val="0"/>
          <w:sz w:val="22"/>
        </w:rPr>
      </w:pPr>
    </w:p>
    <w:p w14:paraId="1DD411DD" w14:textId="77777777" w:rsidR="00A51DDB" w:rsidRPr="002F37D9" w:rsidRDefault="00A51DDB" w:rsidP="00A51DDB">
      <w:pPr>
        <w:pStyle w:val="BodyText"/>
        <w:rPr>
          <w:b w:val="0"/>
          <w:bCs w:val="0"/>
          <w:sz w:val="22"/>
        </w:rPr>
      </w:pPr>
      <w:r w:rsidRPr="002F37D9">
        <w:rPr>
          <w:b w:val="0"/>
          <w:bCs w:val="0"/>
          <w:sz w:val="22"/>
        </w:rPr>
        <w:t>14.</w:t>
      </w:r>
      <w:r w:rsidRPr="002F37D9">
        <w:rPr>
          <w:b w:val="0"/>
          <w:bCs w:val="0"/>
          <w:sz w:val="22"/>
        </w:rPr>
        <w:tab/>
        <w:t>TRANSPORT INFORMATION</w:t>
      </w:r>
    </w:p>
    <w:p w14:paraId="6BBE0C05" w14:textId="77777777" w:rsidR="00A51DDB" w:rsidRPr="002F37D9" w:rsidRDefault="00A51DDB" w:rsidP="00A51DDB">
      <w:pPr>
        <w:pStyle w:val="BodyText"/>
        <w:rPr>
          <w:b w:val="0"/>
          <w:bCs w:val="0"/>
          <w:sz w:val="22"/>
        </w:rPr>
      </w:pPr>
      <w:r w:rsidRPr="002F37D9">
        <w:rPr>
          <w:b w:val="0"/>
          <w:bCs w:val="0"/>
          <w:sz w:val="22"/>
        </w:rPr>
        <w:t>Not classified according to the United Nations 'Recommendations on the Transport of Dangerous Goods'.</w:t>
      </w:r>
    </w:p>
    <w:p w14:paraId="74E0199E" w14:textId="77777777" w:rsidR="00A51DDB" w:rsidRPr="002F37D9" w:rsidRDefault="00A51DDB" w:rsidP="00A51DDB">
      <w:pPr>
        <w:pStyle w:val="BodyText"/>
        <w:rPr>
          <w:b w:val="0"/>
          <w:bCs w:val="0"/>
          <w:sz w:val="22"/>
        </w:rPr>
      </w:pPr>
    </w:p>
    <w:p w14:paraId="5443C1B3" w14:textId="77777777" w:rsidR="00A51DDB" w:rsidRPr="002F37D9" w:rsidRDefault="00A51DDB" w:rsidP="00A51DDB">
      <w:pPr>
        <w:pStyle w:val="BodyText"/>
        <w:rPr>
          <w:b w:val="0"/>
          <w:bCs w:val="0"/>
          <w:sz w:val="22"/>
        </w:rPr>
      </w:pPr>
      <w:r w:rsidRPr="002F37D9">
        <w:rPr>
          <w:b w:val="0"/>
          <w:bCs w:val="0"/>
          <w:sz w:val="22"/>
        </w:rPr>
        <w:t xml:space="preserve"> </w:t>
      </w:r>
    </w:p>
    <w:p w14:paraId="4F05615C" w14:textId="77777777" w:rsidR="00263259" w:rsidRPr="002F37D9" w:rsidRDefault="00A51DDB" w:rsidP="00263259">
      <w:pPr>
        <w:pStyle w:val="BodyText"/>
        <w:rPr>
          <w:b w:val="0"/>
          <w:bCs w:val="0"/>
          <w:sz w:val="22"/>
        </w:rPr>
      </w:pPr>
      <w:r w:rsidRPr="002F37D9">
        <w:rPr>
          <w:b w:val="0"/>
          <w:bCs w:val="0"/>
          <w:sz w:val="22"/>
        </w:rPr>
        <w:t>UN No.:</w:t>
      </w:r>
      <w:r w:rsidR="00263259" w:rsidRPr="002F37D9">
        <w:rPr>
          <w:b w:val="0"/>
          <w:bCs w:val="0"/>
          <w:sz w:val="22"/>
        </w:rPr>
        <w:t xml:space="preserve"> None.</w:t>
      </w:r>
    </w:p>
    <w:p w14:paraId="466AE13E" w14:textId="1C74ED27" w:rsidR="00A51DDB" w:rsidRPr="002F37D9" w:rsidRDefault="00A51DDB" w:rsidP="00A51DDB">
      <w:pPr>
        <w:pStyle w:val="BodyText"/>
        <w:rPr>
          <w:b w:val="0"/>
          <w:bCs w:val="0"/>
          <w:sz w:val="22"/>
        </w:rPr>
      </w:pPr>
    </w:p>
    <w:p w14:paraId="299065D4" w14:textId="77777777" w:rsidR="00263259" w:rsidRPr="002F37D9" w:rsidRDefault="00A51DDB" w:rsidP="00263259">
      <w:pPr>
        <w:pStyle w:val="BodyText"/>
        <w:rPr>
          <w:b w:val="0"/>
          <w:bCs w:val="0"/>
          <w:sz w:val="22"/>
        </w:rPr>
      </w:pPr>
      <w:r w:rsidRPr="002F37D9">
        <w:rPr>
          <w:b w:val="0"/>
          <w:bCs w:val="0"/>
          <w:sz w:val="22"/>
        </w:rPr>
        <w:t>Class:</w:t>
      </w:r>
      <w:r w:rsidR="00263259" w:rsidRPr="002F37D9">
        <w:rPr>
          <w:b w:val="0"/>
          <w:bCs w:val="0"/>
          <w:sz w:val="22"/>
        </w:rPr>
        <w:t xml:space="preserve"> None.</w:t>
      </w:r>
    </w:p>
    <w:p w14:paraId="7B5F6883" w14:textId="77777777" w:rsidR="00A51DDB" w:rsidRPr="002F37D9" w:rsidRDefault="00A51DDB" w:rsidP="00A51DDB">
      <w:pPr>
        <w:pStyle w:val="BodyText"/>
        <w:rPr>
          <w:b w:val="0"/>
          <w:bCs w:val="0"/>
          <w:sz w:val="22"/>
        </w:rPr>
      </w:pPr>
      <w:r w:rsidRPr="002F37D9">
        <w:rPr>
          <w:b w:val="0"/>
          <w:bCs w:val="0"/>
          <w:sz w:val="22"/>
        </w:rPr>
        <w:t>Not regulated under DOT, IMDG, ADR, RID, IATA.</w:t>
      </w:r>
    </w:p>
    <w:p w14:paraId="16396A2B" w14:textId="77777777" w:rsidR="00A51DDB" w:rsidRPr="002F37D9" w:rsidRDefault="00A51DDB" w:rsidP="00A51DDB">
      <w:pPr>
        <w:pStyle w:val="BodyText"/>
        <w:rPr>
          <w:b w:val="0"/>
          <w:bCs w:val="0"/>
          <w:sz w:val="22"/>
        </w:rPr>
      </w:pPr>
    </w:p>
    <w:p w14:paraId="33AAC1C6" w14:textId="77777777" w:rsidR="00A51DDB" w:rsidRPr="002F37D9" w:rsidRDefault="00A51DDB" w:rsidP="00A51DDB">
      <w:pPr>
        <w:pStyle w:val="BodyText"/>
        <w:rPr>
          <w:b w:val="0"/>
          <w:bCs w:val="0"/>
          <w:sz w:val="22"/>
        </w:rPr>
      </w:pPr>
      <w:r w:rsidRPr="002F37D9">
        <w:rPr>
          <w:b w:val="0"/>
          <w:bCs w:val="0"/>
          <w:sz w:val="22"/>
        </w:rPr>
        <w:t>15.</w:t>
      </w:r>
      <w:r w:rsidRPr="002F37D9">
        <w:rPr>
          <w:b w:val="0"/>
          <w:bCs w:val="0"/>
          <w:sz w:val="22"/>
        </w:rPr>
        <w:tab/>
        <w:t>REGULATORY INFORMATION</w:t>
      </w:r>
    </w:p>
    <w:p w14:paraId="38D88DB7" w14:textId="77777777" w:rsidR="00A51DDB" w:rsidRPr="002F37D9" w:rsidRDefault="00A51DDB" w:rsidP="00A51DDB">
      <w:pPr>
        <w:pStyle w:val="BodyText"/>
        <w:rPr>
          <w:b w:val="0"/>
          <w:bCs w:val="0"/>
          <w:sz w:val="22"/>
        </w:rPr>
      </w:pPr>
    </w:p>
    <w:p w14:paraId="66C17594" w14:textId="77777777" w:rsidR="00A51DDB" w:rsidRPr="002F37D9" w:rsidRDefault="00A51DDB" w:rsidP="00A51DDB">
      <w:pPr>
        <w:pStyle w:val="BodyText"/>
        <w:rPr>
          <w:b w:val="0"/>
          <w:bCs w:val="0"/>
          <w:sz w:val="22"/>
        </w:rPr>
      </w:pPr>
      <w:r w:rsidRPr="002F37D9">
        <w:rPr>
          <w:b w:val="0"/>
          <w:bCs w:val="0"/>
          <w:sz w:val="22"/>
        </w:rPr>
        <w:t>USA:</w:t>
      </w:r>
      <w:r w:rsidRPr="002F37D9">
        <w:rPr>
          <w:b w:val="0"/>
          <w:bCs w:val="0"/>
          <w:sz w:val="22"/>
        </w:rPr>
        <w:tab/>
      </w:r>
      <w:r w:rsidRPr="002F37D9">
        <w:rPr>
          <w:b w:val="0"/>
          <w:bCs w:val="0"/>
          <w:sz w:val="22"/>
        </w:rPr>
        <w:tab/>
        <w:t>All chemicals in this product comply with TSCA rules and regulations including TSCA Section 5 (Inventory Rules).</w:t>
      </w:r>
    </w:p>
    <w:p w14:paraId="26C88F46" w14:textId="77777777" w:rsidR="00A51DDB" w:rsidRPr="002F37D9" w:rsidRDefault="00A51DDB" w:rsidP="00A51DDB">
      <w:pPr>
        <w:pStyle w:val="BodyText"/>
        <w:rPr>
          <w:b w:val="0"/>
          <w:bCs w:val="0"/>
          <w:sz w:val="22"/>
        </w:rPr>
      </w:pPr>
    </w:p>
    <w:p w14:paraId="772D4878" w14:textId="77777777" w:rsidR="00A51DDB" w:rsidRPr="002F37D9" w:rsidRDefault="00A51DDB" w:rsidP="00A51DDB">
      <w:pPr>
        <w:pStyle w:val="BodyText"/>
        <w:rPr>
          <w:b w:val="0"/>
          <w:bCs w:val="0"/>
          <w:sz w:val="22"/>
        </w:rPr>
      </w:pPr>
      <w:r w:rsidRPr="002F37D9">
        <w:rPr>
          <w:b w:val="0"/>
          <w:bCs w:val="0"/>
          <w:sz w:val="22"/>
        </w:rPr>
        <w:t>EU:</w:t>
      </w:r>
      <w:r w:rsidRPr="002F37D9">
        <w:rPr>
          <w:b w:val="0"/>
          <w:bCs w:val="0"/>
          <w:sz w:val="22"/>
        </w:rPr>
        <w:tab/>
        <w:t>Not classified as dangerous for supply/use. (1999/45/EC, 67/548/EEC) Hazard Symbol, Risk Phrases, Safety Phrases: None assigned.</w:t>
      </w:r>
    </w:p>
    <w:p w14:paraId="1F420DD8" w14:textId="77777777" w:rsidR="00A51DDB" w:rsidRPr="002F37D9" w:rsidRDefault="00A51DDB" w:rsidP="00A51DDB">
      <w:pPr>
        <w:pStyle w:val="BodyText"/>
        <w:rPr>
          <w:b w:val="0"/>
          <w:bCs w:val="0"/>
          <w:sz w:val="22"/>
        </w:rPr>
      </w:pPr>
    </w:p>
    <w:p w14:paraId="4419E0D3" w14:textId="77777777" w:rsidR="00A51DDB" w:rsidRPr="002F37D9" w:rsidRDefault="00A51DDB" w:rsidP="00A51DDB">
      <w:pPr>
        <w:pStyle w:val="BodyText"/>
        <w:rPr>
          <w:b w:val="0"/>
          <w:bCs w:val="0"/>
          <w:sz w:val="22"/>
        </w:rPr>
      </w:pPr>
      <w:r w:rsidRPr="002F37D9">
        <w:rPr>
          <w:b w:val="0"/>
          <w:bCs w:val="0"/>
          <w:sz w:val="22"/>
        </w:rPr>
        <w:t>Canada:</w:t>
      </w:r>
      <w:r w:rsidRPr="002F37D9">
        <w:rPr>
          <w:b w:val="0"/>
          <w:bCs w:val="0"/>
          <w:sz w:val="22"/>
        </w:rPr>
        <w:tab/>
        <w:t>WHMIS: Not applicable. (Manufactured article)</w:t>
      </w:r>
    </w:p>
    <w:p w14:paraId="2FD2D1D3" w14:textId="77777777" w:rsidR="00A51DDB" w:rsidRPr="002F37D9" w:rsidRDefault="00A51DDB" w:rsidP="00A51DDB">
      <w:pPr>
        <w:pStyle w:val="BodyText"/>
        <w:rPr>
          <w:b w:val="0"/>
          <w:bCs w:val="0"/>
          <w:sz w:val="22"/>
        </w:rPr>
      </w:pPr>
    </w:p>
    <w:p w14:paraId="45C856F5" w14:textId="77777777" w:rsidR="00A51DDB" w:rsidRPr="002F37D9" w:rsidRDefault="00A51DDB" w:rsidP="00A51DDB">
      <w:pPr>
        <w:pStyle w:val="BodyText"/>
        <w:rPr>
          <w:b w:val="0"/>
          <w:bCs w:val="0"/>
          <w:sz w:val="22"/>
        </w:rPr>
      </w:pPr>
      <w:r w:rsidRPr="002F37D9">
        <w:rPr>
          <w:b w:val="0"/>
          <w:bCs w:val="0"/>
          <w:sz w:val="22"/>
        </w:rPr>
        <w:t>16.</w:t>
      </w:r>
      <w:r w:rsidRPr="002F37D9">
        <w:rPr>
          <w:b w:val="0"/>
          <w:bCs w:val="0"/>
          <w:sz w:val="22"/>
        </w:rPr>
        <w:tab/>
        <w:t>OTHER INFORMATION</w:t>
      </w:r>
      <w:r w:rsidRPr="002F37D9">
        <w:rPr>
          <w:b w:val="0"/>
          <w:bCs w:val="0"/>
          <w:sz w:val="22"/>
        </w:rPr>
        <w:tab/>
      </w:r>
      <w:r w:rsidRPr="002F37D9">
        <w:rPr>
          <w:b w:val="0"/>
          <w:bCs w:val="0"/>
          <w:sz w:val="22"/>
        </w:rPr>
        <w:tab/>
      </w:r>
    </w:p>
    <w:p w14:paraId="31BCBD89" w14:textId="77777777" w:rsidR="00A51DDB" w:rsidRPr="002F37D9" w:rsidRDefault="00A51DDB" w:rsidP="00A51DDB">
      <w:pPr>
        <w:pStyle w:val="BodyText"/>
        <w:rPr>
          <w:b w:val="0"/>
          <w:bCs w:val="0"/>
          <w:sz w:val="22"/>
        </w:rPr>
      </w:pPr>
      <w:r w:rsidRPr="002F37D9">
        <w:rPr>
          <w:b w:val="0"/>
          <w:bCs w:val="0"/>
          <w:sz w:val="22"/>
        </w:rPr>
        <w:t>The following sections contain revisions or new statements: All sections.</w:t>
      </w:r>
    </w:p>
    <w:p w14:paraId="30C00404" w14:textId="77777777" w:rsidR="00A51DDB" w:rsidRPr="002F37D9" w:rsidRDefault="00A51DDB" w:rsidP="00A51DDB">
      <w:pPr>
        <w:pStyle w:val="BodyText"/>
        <w:rPr>
          <w:b w:val="0"/>
          <w:bCs w:val="0"/>
          <w:sz w:val="22"/>
        </w:rPr>
      </w:pPr>
    </w:p>
    <w:p w14:paraId="5166DFB9" w14:textId="30C77D8D" w:rsidR="00A51DDB" w:rsidRPr="002F37D9" w:rsidRDefault="00A51DDB" w:rsidP="00A51DDB">
      <w:pPr>
        <w:pStyle w:val="BodyText"/>
        <w:rPr>
          <w:b w:val="0"/>
          <w:bCs w:val="0"/>
          <w:sz w:val="22"/>
        </w:rPr>
      </w:pPr>
      <w:r w:rsidRPr="002F37D9">
        <w:rPr>
          <w:b w:val="0"/>
          <w:bCs w:val="0"/>
          <w:sz w:val="22"/>
        </w:rPr>
        <w:t>Additional Information:</w:t>
      </w:r>
      <w:r w:rsidR="00263259" w:rsidRPr="002F37D9">
        <w:rPr>
          <w:b w:val="0"/>
          <w:bCs w:val="0"/>
          <w:sz w:val="22"/>
        </w:rPr>
        <w:t xml:space="preserve"> </w:t>
      </w:r>
      <w:r w:rsidRPr="002F37D9">
        <w:rPr>
          <w:b w:val="0"/>
          <w:bCs w:val="0"/>
          <w:sz w:val="22"/>
        </w:rPr>
        <w:t>The information relates only to this product. It may not be valid, if used in</w:t>
      </w:r>
    </w:p>
    <w:p w14:paraId="72A1A6FA" w14:textId="77777777" w:rsidR="00A51DDB" w:rsidRPr="002F37D9" w:rsidRDefault="00A51DDB" w:rsidP="00A51DDB">
      <w:pPr>
        <w:pStyle w:val="BodyText"/>
        <w:rPr>
          <w:b w:val="0"/>
          <w:bCs w:val="0"/>
          <w:sz w:val="22"/>
        </w:rPr>
      </w:pPr>
      <w:r w:rsidRPr="002F37D9">
        <w:rPr>
          <w:b w:val="0"/>
          <w:bCs w:val="0"/>
          <w:sz w:val="22"/>
        </w:rPr>
        <w:t>combination with any other materials or in any other process, and it is based on our best knowledge as of the date of preparation (revision).</w:t>
      </w:r>
    </w:p>
    <w:p w14:paraId="3E8FBECE" w14:textId="77777777" w:rsidR="00A51DDB" w:rsidRPr="002F37D9" w:rsidRDefault="00A51DDB" w:rsidP="00A51DDB">
      <w:pPr>
        <w:pStyle w:val="BodyText"/>
        <w:rPr>
          <w:b w:val="0"/>
          <w:bCs w:val="0"/>
          <w:sz w:val="22"/>
        </w:rPr>
      </w:pPr>
    </w:p>
    <w:p w14:paraId="2B97B396" w14:textId="77777777" w:rsidR="00A51DDB" w:rsidRPr="002F37D9" w:rsidRDefault="00A51DDB" w:rsidP="00A51DDB">
      <w:pPr>
        <w:pStyle w:val="BodyText"/>
        <w:rPr>
          <w:b w:val="0"/>
          <w:bCs w:val="0"/>
          <w:sz w:val="22"/>
        </w:rPr>
      </w:pPr>
      <w:r w:rsidRPr="002F37D9">
        <w:rPr>
          <w:b w:val="0"/>
          <w:bCs w:val="0"/>
          <w:sz w:val="22"/>
        </w:rPr>
        <w:t xml:space="preserve"> </w:t>
      </w:r>
    </w:p>
    <w:p w14:paraId="2F26517C" w14:textId="77777777" w:rsidR="00263259" w:rsidRPr="002F37D9" w:rsidRDefault="00A51DDB" w:rsidP="00263259">
      <w:pPr>
        <w:pStyle w:val="BodyText"/>
        <w:rPr>
          <w:b w:val="0"/>
          <w:bCs w:val="0"/>
          <w:sz w:val="22"/>
        </w:rPr>
      </w:pPr>
      <w:r w:rsidRPr="002F37D9">
        <w:rPr>
          <w:b w:val="0"/>
          <w:bCs w:val="0"/>
          <w:sz w:val="22"/>
        </w:rPr>
        <w:lastRenderedPageBreak/>
        <w:t>Reference:</w:t>
      </w:r>
      <w:r w:rsidR="00263259" w:rsidRPr="002F37D9">
        <w:rPr>
          <w:b w:val="0"/>
          <w:bCs w:val="0"/>
          <w:sz w:val="22"/>
        </w:rPr>
        <w:t xml:space="preserve"> U.S. 29CFR Part 1910</w:t>
      </w:r>
    </w:p>
    <w:p w14:paraId="6C10DD88" w14:textId="50F3B585" w:rsidR="00263259" w:rsidRPr="002F37D9" w:rsidRDefault="00263259" w:rsidP="00263259">
      <w:pPr>
        <w:pStyle w:val="BodyText"/>
        <w:rPr>
          <w:b w:val="0"/>
          <w:bCs w:val="0"/>
          <w:sz w:val="22"/>
        </w:rPr>
      </w:pPr>
      <w:r w:rsidRPr="002F37D9">
        <w:rPr>
          <w:b w:val="0"/>
          <w:bCs w:val="0"/>
          <w:sz w:val="22"/>
        </w:rPr>
        <w:t>-ACGIH Threshold Limit Values for Chemical Substances and Physical Agents and Biological Exposure Indices</w:t>
      </w:r>
    </w:p>
    <w:p w14:paraId="5E0FA24A" w14:textId="3087A2C8" w:rsidR="00263259" w:rsidRPr="002F37D9" w:rsidRDefault="00263259" w:rsidP="00263259">
      <w:pPr>
        <w:pStyle w:val="BodyText"/>
        <w:rPr>
          <w:b w:val="0"/>
          <w:bCs w:val="0"/>
          <w:sz w:val="22"/>
        </w:rPr>
      </w:pPr>
      <w:r w:rsidRPr="002F37D9">
        <w:rPr>
          <w:b w:val="0"/>
          <w:bCs w:val="0"/>
          <w:sz w:val="22"/>
        </w:rPr>
        <w:t>-EU Directive 91/322/EEC and 2000/39/EC</w:t>
      </w:r>
    </w:p>
    <w:p w14:paraId="18D1E2B4" w14:textId="5E7CA8F9" w:rsidR="00263259" w:rsidRPr="002F37D9" w:rsidRDefault="00263259" w:rsidP="00263259">
      <w:pPr>
        <w:pStyle w:val="BodyText"/>
        <w:rPr>
          <w:b w:val="0"/>
          <w:bCs w:val="0"/>
          <w:sz w:val="22"/>
        </w:rPr>
      </w:pPr>
      <w:r w:rsidRPr="002F37D9">
        <w:rPr>
          <w:b w:val="0"/>
          <w:bCs w:val="0"/>
          <w:sz w:val="22"/>
        </w:rPr>
        <w:t>-IARC Monographs on the Evaluation Carcinogenic Risks to Humans World Health Organization</w:t>
      </w:r>
    </w:p>
    <w:p w14:paraId="46F2C37F" w14:textId="6F6B3BE2" w:rsidR="00263259" w:rsidRPr="002F37D9" w:rsidRDefault="00263259" w:rsidP="00263259">
      <w:pPr>
        <w:pStyle w:val="BodyText"/>
        <w:rPr>
          <w:b w:val="0"/>
          <w:bCs w:val="0"/>
          <w:sz w:val="22"/>
        </w:rPr>
      </w:pPr>
      <w:r w:rsidRPr="002F37D9">
        <w:rPr>
          <w:b w:val="0"/>
          <w:bCs w:val="0"/>
          <w:sz w:val="22"/>
        </w:rPr>
        <w:t>-NTP 11th Report on Carcinogens</w:t>
      </w:r>
    </w:p>
    <w:p w14:paraId="75D157A8" w14:textId="6A42AA23" w:rsidR="00A51DDB" w:rsidRPr="002F37D9" w:rsidRDefault="00A51DDB" w:rsidP="00A51DDB">
      <w:pPr>
        <w:pStyle w:val="BodyText"/>
        <w:rPr>
          <w:b w:val="0"/>
          <w:bCs w:val="0"/>
          <w:sz w:val="22"/>
        </w:rPr>
      </w:pPr>
    </w:p>
    <w:p w14:paraId="7B1CC3E2" w14:textId="77777777" w:rsidR="00A51DDB" w:rsidRPr="002F37D9" w:rsidRDefault="00A51DDB" w:rsidP="00A51DDB">
      <w:pPr>
        <w:pStyle w:val="BodyText"/>
        <w:rPr>
          <w:b w:val="0"/>
          <w:bCs w:val="0"/>
          <w:sz w:val="22"/>
        </w:rPr>
      </w:pPr>
    </w:p>
    <w:p w14:paraId="510AB3AA" w14:textId="77777777" w:rsidR="00A51DDB" w:rsidRPr="002F37D9" w:rsidRDefault="00A51DDB" w:rsidP="00A51DDB">
      <w:pPr>
        <w:pStyle w:val="BodyText"/>
        <w:rPr>
          <w:b w:val="0"/>
          <w:bCs w:val="0"/>
          <w:sz w:val="22"/>
        </w:rPr>
      </w:pPr>
      <w:r w:rsidRPr="002F37D9">
        <w:rPr>
          <w:b w:val="0"/>
          <w:bCs w:val="0"/>
          <w:sz w:val="22"/>
        </w:rPr>
        <w:t>Abbreviations:</w:t>
      </w:r>
    </w:p>
    <w:p w14:paraId="2D7327A4" w14:textId="1B0A18B4" w:rsidR="00A51DDB" w:rsidRPr="002F37D9" w:rsidRDefault="00A51DDB" w:rsidP="00263259">
      <w:pPr>
        <w:pStyle w:val="BodyText"/>
        <w:rPr>
          <w:b w:val="0"/>
          <w:bCs w:val="0"/>
          <w:sz w:val="22"/>
        </w:rPr>
      </w:pPr>
      <w:r w:rsidRPr="002F37D9">
        <w:rPr>
          <w:b w:val="0"/>
          <w:bCs w:val="0"/>
          <w:sz w:val="22"/>
        </w:rPr>
        <w:t xml:space="preserve"> </w:t>
      </w:r>
      <w:r w:rsidRPr="002F37D9">
        <w:rPr>
          <w:b w:val="0"/>
          <w:bCs w:val="0"/>
          <w:sz w:val="22"/>
        </w:rPr>
        <w:tab/>
      </w:r>
    </w:p>
    <w:p w14:paraId="35C481B7" w14:textId="77777777" w:rsidR="00A51DDB" w:rsidRPr="002F37D9" w:rsidRDefault="00A51DDB" w:rsidP="00A51DDB">
      <w:pPr>
        <w:pStyle w:val="BodyText"/>
        <w:rPr>
          <w:b w:val="0"/>
          <w:bCs w:val="0"/>
          <w:sz w:val="22"/>
        </w:rPr>
      </w:pPr>
    </w:p>
    <w:p w14:paraId="4EB119BA" w14:textId="77777777" w:rsidR="00A51DDB" w:rsidRPr="002F37D9" w:rsidRDefault="00A51DDB" w:rsidP="00A51DDB">
      <w:pPr>
        <w:pStyle w:val="BodyText"/>
        <w:rPr>
          <w:b w:val="0"/>
          <w:bCs w:val="0"/>
          <w:sz w:val="22"/>
        </w:rPr>
      </w:pPr>
      <w:r w:rsidRPr="002F37D9">
        <w:rPr>
          <w:b w:val="0"/>
          <w:bCs w:val="0"/>
          <w:sz w:val="22"/>
        </w:rPr>
        <w:t>ACGIH: American Conference of Governmental Industrial Hygienists</w:t>
      </w:r>
    </w:p>
    <w:p w14:paraId="7B34E303" w14:textId="77777777" w:rsidR="00A51DDB" w:rsidRPr="002F37D9" w:rsidRDefault="00A51DDB" w:rsidP="00A51DDB">
      <w:pPr>
        <w:pStyle w:val="BodyText"/>
        <w:rPr>
          <w:b w:val="0"/>
          <w:bCs w:val="0"/>
          <w:sz w:val="22"/>
        </w:rPr>
      </w:pPr>
      <w:r w:rsidRPr="002F37D9">
        <w:rPr>
          <w:b w:val="0"/>
          <w:bCs w:val="0"/>
          <w:sz w:val="22"/>
        </w:rPr>
        <w:t>ADR: European Agreement concerning the International carriage of Dangerous goods by Road (EU)</w:t>
      </w:r>
    </w:p>
    <w:p w14:paraId="36F5E041" w14:textId="77777777" w:rsidR="00A51DDB" w:rsidRPr="002F37D9" w:rsidRDefault="00A51DDB" w:rsidP="00A51DDB">
      <w:pPr>
        <w:pStyle w:val="BodyText"/>
        <w:rPr>
          <w:b w:val="0"/>
          <w:bCs w:val="0"/>
          <w:sz w:val="22"/>
        </w:rPr>
      </w:pPr>
      <w:r w:rsidRPr="002F37D9">
        <w:rPr>
          <w:b w:val="0"/>
          <w:bCs w:val="0"/>
          <w:sz w:val="22"/>
        </w:rPr>
        <w:t>DOT: Department Of Transportation (US)</w:t>
      </w:r>
    </w:p>
    <w:p w14:paraId="11A8E253" w14:textId="77777777" w:rsidR="00A51DDB" w:rsidRPr="002F37D9" w:rsidRDefault="00A51DDB" w:rsidP="00A51DDB">
      <w:pPr>
        <w:pStyle w:val="BodyText"/>
        <w:rPr>
          <w:b w:val="0"/>
          <w:bCs w:val="0"/>
          <w:sz w:val="22"/>
        </w:rPr>
      </w:pPr>
      <w:r w:rsidRPr="002F37D9">
        <w:rPr>
          <w:b w:val="0"/>
          <w:bCs w:val="0"/>
          <w:sz w:val="22"/>
        </w:rPr>
        <w:t>EINECS: European Inventory of Existing Commercial Chemical Substances HCS: Hazard Communication Standard (US)</w:t>
      </w:r>
    </w:p>
    <w:p w14:paraId="16FF5349" w14:textId="77777777" w:rsidR="00A51DDB" w:rsidRPr="002F37D9" w:rsidRDefault="00A51DDB" w:rsidP="00A51DDB">
      <w:pPr>
        <w:pStyle w:val="BodyText"/>
        <w:rPr>
          <w:b w:val="0"/>
          <w:bCs w:val="0"/>
          <w:sz w:val="22"/>
        </w:rPr>
      </w:pPr>
      <w:r w:rsidRPr="002F37D9">
        <w:rPr>
          <w:b w:val="0"/>
          <w:bCs w:val="0"/>
          <w:sz w:val="22"/>
        </w:rPr>
        <w:t>IARC: International Agency for Research on Cancer IATA: International Air Transport Association</w:t>
      </w:r>
    </w:p>
    <w:p w14:paraId="5C2AD5C9" w14:textId="77777777" w:rsidR="00A51DDB" w:rsidRPr="002F37D9" w:rsidRDefault="00A51DDB" w:rsidP="00A51DDB">
      <w:pPr>
        <w:pStyle w:val="BodyText"/>
        <w:rPr>
          <w:b w:val="0"/>
          <w:bCs w:val="0"/>
          <w:sz w:val="22"/>
        </w:rPr>
      </w:pPr>
      <w:r w:rsidRPr="002F37D9">
        <w:rPr>
          <w:b w:val="0"/>
          <w:bCs w:val="0"/>
          <w:sz w:val="22"/>
        </w:rPr>
        <w:t>IMDG: International Maritime Dangerous Goods IOELV: Indicative Occupational Exposure Limit Value</w:t>
      </w:r>
    </w:p>
    <w:p w14:paraId="725857AF" w14:textId="77777777" w:rsidR="00A51DDB" w:rsidRPr="002F37D9" w:rsidRDefault="00A51DDB" w:rsidP="00A51DDB">
      <w:pPr>
        <w:pStyle w:val="BodyText"/>
        <w:rPr>
          <w:b w:val="0"/>
          <w:bCs w:val="0"/>
          <w:sz w:val="22"/>
        </w:rPr>
      </w:pPr>
      <w:r w:rsidRPr="002F37D9">
        <w:rPr>
          <w:b w:val="0"/>
          <w:bCs w:val="0"/>
          <w:sz w:val="22"/>
        </w:rPr>
        <w:t>NOHSC: National Occupational Health and Safety Commission (Australia) NTP: National Toxicology Program (US)</w:t>
      </w:r>
    </w:p>
    <w:p w14:paraId="4228C258" w14:textId="77777777" w:rsidR="00A51DDB" w:rsidRPr="002F37D9" w:rsidRDefault="00A51DDB" w:rsidP="00A51DDB">
      <w:pPr>
        <w:pStyle w:val="BodyText"/>
        <w:rPr>
          <w:b w:val="0"/>
          <w:bCs w:val="0"/>
          <w:sz w:val="22"/>
        </w:rPr>
      </w:pPr>
      <w:r w:rsidRPr="002F37D9">
        <w:rPr>
          <w:b w:val="0"/>
          <w:bCs w:val="0"/>
          <w:sz w:val="22"/>
        </w:rPr>
        <w:t>OSHA: Occupational Safety and Health Administration (US) PEL: Permissible Exposure Limit</w:t>
      </w:r>
    </w:p>
    <w:p w14:paraId="30B487DB" w14:textId="77777777" w:rsidR="00A51DDB" w:rsidRPr="002F37D9" w:rsidRDefault="00A51DDB" w:rsidP="00A51DDB">
      <w:pPr>
        <w:pStyle w:val="BodyText"/>
        <w:rPr>
          <w:b w:val="0"/>
          <w:bCs w:val="0"/>
          <w:sz w:val="22"/>
        </w:rPr>
      </w:pPr>
      <w:r w:rsidRPr="002F37D9">
        <w:rPr>
          <w:b w:val="0"/>
          <w:bCs w:val="0"/>
          <w:sz w:val="22"/>
        </w:rPr>
        <w:t>RID: Regulations concerning the International carriage of goods by Rail (EU) TLV: Threshold Limit Value (ACGIH)</w:t>
      </w:r>
    </w:p>
    <w:p w14:paraId="18CCA6E4" w14:textId="77777777" w:rsidR="00A51DDB" w:rsidRPr="002F37D9" w:rsidRDefault="00A51DDB" w:rsidP="00A51DDB">
      <w:pPr>
        <w:pStyle w:val="BodyText"/>
        <w:rPr>
          <w:b w:val="0"/>
          <w:bCs w:val="0"/>
          <w:sz w:val="22"/>
        </w:rPr>
      </w:pPr>
      <w:r w:rsidRPr="002F37D9">
        <w:rPr>
          <w:b w:val="0"/>
          <w:bCs w:val="0"/>
          <w:sz w:val="22"/>
        </w:rPr>
        <w:t>TSCA: Toxic Substances Control Act (US)</w:t>
      </w:r>
    </w:p>
    <w:p w14:paraId="01DDD9CF" w14:textId="53733D3E" w:rsidR="00692DB0" w:rsidRDefault="00A51DDB" w:rsidP="008F591B">
      <w:pPr>
        <w:pStyle w:val="BodyText"/>
        <w:rPr>
          <w:sz w:val="22"/>
        </w:rPr>
      </w:pPr>
      <w:r w:rsidRPr="002F37D9">
        <w:rPr>
          <w:b w:val="0"/>
          <w:bCs w:val="0"/>
          <w:sz w:val="22"/>
        </w:rPr>
        <w:t>WHMIS: Workplace Hazardous Material Information System (Canada)</w:t>
      </w:r>
      <w:r w:rsidR="002F37D9">
        <w:rPr>
          <w:b w:val="0"/>
          <w:bCs w:val="0"/>
          <w:sz w:val="22"/>
        </w:rPr>
        <w:t xml:space="preserve"> </w:t>
      </w:r>
    </w:p>
    <w:p w14:paraId="1F3891F7" w14:textId="77777777" w:rsidR="00692DB0" w:rsidRDefault="00692DB0" w:rsidP="008F591B">
      <w:pPr>
        <w:pStyle w:val="BodyText"/>
        <w:rPr>
          <w:sz w:val="22"/>
        </w:rPr>
      </w:pPr>
    </w:p>
    <w:p w14:paraId="529718FF" w14:textId="77777777" w:rsidR="00692DB0" w:rsidRDefault="00692DB0" w:rsidP="008F591B">
      <w:pPr>
        <w:pStyle w:val="BodyText"/>
        <w:rPr>
          <w:sz w:val="22"/>
        </w:rPr>
      </w:pPr>
    </w:p>
    <w:p w14:paraId="5CB69564" w14:textId="77777777" w:rsidR="00692DB0" w:rsidRDefault="00692DB0" w:rsidP="008F591B">
      <w:pPr>
        <w:pStyle w:val="BodyText"/>
        <w:rPr>
          <w:sz w:val="22"/>
        </w:rPr>
      </w:pPr>
    </w:p>
    <w:p w14:paraId="58E57791" w14:textId="77777777" w:rsidR="00692DB0" w:rsidRDefault="00692DB0" w:rsidP="008F591B">
      <w:pPr>
        <w:pStyle w:val="BodyText"/>
        <w:rPr>
          <w:sz w:val="22"/>
        </w:rPr>
      </w:pPr>
    </w:p>
    <w:p w14:paraId="18FDF1FD" w14:textId="77777777" w:rsidR="00692DB0" w:rsidRDefault="00692DB0" w:rsidP="008F591B">
      <w:pPr>
        <w:pStyle w:val="BodyText"/>
        <w:rPr>
          <w:sz w:val="22"/>
        </w:rPr>
      </w:pPr>
    </w:p>
    <w:p w14:paraId="684CF2F2" w14:textId="77777777" w:rsidR="00692DB0" w:rsidRDefault="00692DB0" w:rsidP="008F591B">
      <w:pPr>
        <w:pStyle w:val="BodyText"/>
        <w:rPr>
          <w:sz w:val="22"/>
        </w:rPr>
      </w:pPr>
    </w:p>
    <w:p w14:paraId="0B8AD8F0" w14:textId="77777777" w:rsidR="00692DB0" w:rsidRDefault="00692DB0" w:rsidP="008F591B">
      <w:pPr>
        <w:pStyle w:val="BodyText"/>
        <w:rPr>
          <w:sz w:val="22"/>
        </w:rPr>
      </w:pPr>
    </w:p>
    <w:p w14:paraId="6FF01564" w14:textId="77777777" w:rsidR="00692DB0" w:rsidRDefault="00692DB0" w:rsidP="008F591B">
      <w:pPr>
        <w:pStyle w:val="BodyText"/>
        <w:rPr>
          <w:sz w:val="22"/>
        </w:rPr>
      </w:pPr>
    </w:p>
    <w:p w14:paraId="67CC9223" w14:textId="77777777" w:rsidR="00692DB0" w:rsidRDefault="00692DB0" w:rsidP="008F591B">
      <w:pPr>
        <w:pStyle w:val="BodyText"/>
        <w:rPr>
          <w:sz w:val="22"/>
        </w:rPr>
      </w:pPr>
    </w:p>
    <w:p w14:paraId="1828B6AE" w14:textId="77777777" w:rsidR="00692DB0" w:rsidRDefault="00692DB0" w:rsidP="008F591B">
      <w:pPr>
        <w:pStyle w:val="BodyText"/>
        <w:rPr>
          <w:sz w:val="22"/>
        </w:rPr>
      </w:pPr>
    </w:p>
    <w:p w14:paraId="0B631530" w14:textId="77777777" w:rsidR="00692DB0" w:rsidRDefault="00692DB0" w:rsidP="008F591B">
      <w:pPr>
        <w:pStyle w:val="BodyText"/>
        <w:rPr>
          <w:sz w:val="22"/>
        </w:rPr>
      </w:pPr>
    </w:p>
    <w:p w14:paraId="298DDCA9" w14:textId="77777777" w:rsidR="00692DB0" w:rsidRDefault="00692DB0" w:rsidP="008F591B">
      <w:pPr>
        <w:pStyle w:val="BodyText"/>
        <w:rPr>
          <w:sz w:val="22"/>
        </w:rPr>
      </w:pPr>
    </w:p>
    <w:p w14:paraId="21AC6D44" w14:textId="77777777" w:rsidR="00692DB0" w:rsidRDefault="00692DB0" w:rsidP="008F591B">
      <w:pPr>
        <w:pStyle w:val="BodyText"/>
        <w:rPr>
          <w:sz w:val="22"/>
        </w:rPr>
      </w:pPr>
    </w:p>
    <w:p w14:paraId="69C64BFB" w14:textId="77777777" w:rsidR="00692DB0" w:rsidRDefault="00692DB0" w:rsidP="008F591B">
      <w:pPr>
        <w:pStyle w:val="BodyText"/>
        <w:rPr>
          <w:sz w:val="22"/>
        </w:rPr>
      </w:pPr>
    </w:p>
    <w:p w14:paraId="66249BE9" w14:textId="77777777" w:rsidR="00692DB0" w:rsidRDefault="00692DB0" w:rsidP="008F591B">
      <w:pPr>
        <w:pStyle w:val="BodyText"/>
        <w:rPr>
          <w:sz w:val="22"/>
        </w:rPr>
      </w:pPr>
    </w:p>
    <w:p w14:paraId="75BA944C" w14:textId="77777777" w:rsidR="00692DB0" w:rsidRDefault="00692DB0" w:rsidP="008F591B">
      <w:pPr>
        <w:pStyle w:val="BodyText"/>
        <w:rPr>
          <w:sz w:val="22"/>
        </w:rPr>
      </w:pPr>
    </w:p>
    <w:p w14:paraId="286B9721" w14:textId="77777777" w:rsidR="00692DB0" w:rsidRDefault="00692DB0" w:rsidP="008F591B">
      <w:pPr>
        <w:pStyle w:val="BodyText"/>
        <w:rPr>
          <w:sz w:val="22"/>
        </w:rPr>
      </w:pPr>
    </w:p>
    <w:p w14:paraId="634D8326" w14:textId="77777777" w:rsidR="00692DB0" w:rsidRDefault="00692DB0" w:rsidP="008F591B">
      <w:pPr>
        <w:pStyle w:val="BodyText"/>
        <w:rPr>
          <w:sz w:val="22"/>
        </w:rPr>
      </w:pPr>
    </w:p>
    <w:p w14:paraId="251BCBCE" w14:textId="77777777" w:rsidR="00692DB0" w:rsidRDefault="00692DB0" w:rsidP="008F591B">
      <w:pPr>
        <w:pStyle w:val="BodyText"/>
        <w:rPr>
          <w:sz w:val="22"/>
        </w:rPr>
      </w:pPr>
    </w:p>
    <w:p w14:paraId="13DEDB76" w14:textId="77777777" w:rsidR="00692DB0" w:rsidRDefault="00692DB0" w:rsidP="008F591B">
      <w:pPr>
        <w:pStyle w:val="BodyText"/>
        <w:rPr>
          <w:sz w:val="22"/>
        </w:rPr>
      </w:pPr>
    </w:p>
    <w:p w14:paraId="01CB06F1" w14:textId="77777777" w:rsidR="00692DB0" w:rsidRDefault="00692DB0" w:rsidP="008F591B">
      <w:pPr>
        <w:pStyle w:val="BodyText"/>
        <w:rPr>
          <w:sz w:val="22"/>
        </w:rPr>
      </w:pPr>
    </w:p>
    <w:p w14:paraId="00B3E093" w14:textId="77777777" w:rsidR="00692DB0" w:rsidRDefault="00692DB0" w:rsidP="008F591B">
      <w:pPr>
        <w:pStyle w:val="BodyText"/>
        <w:rPr>
          <w:sz w:val="22"/>
        </w:rPr>
      </w:pPr>
    </w:p>
    <w:p w14:paraId="184DB80D" w14:textId="77777777" w:rsidR="00692DB0" w:rsidRDefault="00692DB0" w:rsidP="008F591B">
      <w:pPr>
        <w:pStyle w:val="BodyText"/>
        <w:rPr>
          <w:sz w:val="22"/>
        </w:rPr>
      </w:pPr>
    </w:p>
    <w:p w14:paraId="5CC0EB6A" w14:textId="77777777" w:rsidR="00692DB0" w:rsidRDefault="00692DB0" w:rsidP="008F591B">
      <w:pPr>
        <w:pStyle w:val="BodyText"/>
        <w:rPr>
          <w:sz w:val="22"/>
        </w:rPr>
      </w:pPr>
    </w:p>
    <w:p w14:paraId="4FE565EF" w14:textId="77777777" w:rsidR="00692DB0" w:rsidRDefault="00692DB0" w:rsidP="008F591B">
      <w:pPr>
        <w:pStyle w:val="BodyText"/>
        <w:rPr>
          <w:sz w:val="22"/>
        </w:rPr>
      </w:pPr>
    </w:p>
    <w:p w14:paraId="25A966D9" w14:textId="77777777" w:rsidR="00692DB0" w:rsidRDefault="00692DB0" w:rsidP="008F591B">
      <w:pPr>
        <w:pStyle w:val="BodyText"/>
        <w:rPr>
          <w:sz w:val="22"/>
        </w:rPr>
      </w:pPr>
    </w:p>
    <w:p w14:paraId="6EDFC274" w14:textId="77777777" w:rsidR="00692DB0" w:rsidRDefault="00692DB0" w:rsidP="008F591B">
      <w:pPr>
        <w:pStyle w:val="BodyText"/>
        <w:rPr>
          <w:sz w:val="22"/>
        </w:rPr>
      </w:pPr>
    </w:p>
    <w:p w14:paraId="72689271" w14:textId="77777777" w:rsidR="00692DB0" w:rsidRDefault="00692DB0" w:rsidP="008F591B">
      <w:pPr>
        <w:pStyle w:val="BodyText"/>
        <w:rPr>
          <w:sz w:val="22"/>
        </w:rPr>
      </w:pPr>
    </w:p>
    <w:p w14:paraId="281DD4F5" w14:textId="77777777" w:rsidR="00692DB0" w:rsidRDefault="00692DB0" w:rsidP="008F591B">
      <w:pPr>
        <w:pStyle w:val="BodyText"/>
        <w:rPr>
          <w:sz w:val="22"/>
        </w:rPr>
      </w:pPr>
    </w:p>
    <w:p w14:paraId="076CE06E" w14:textId="77777777" w:rsidR="00692DB0" w:rsidRDefault="00692DB0" w:rsidP="008F591B">
      <w:pPr>
        <w:pStyle w:val="BodyText"/>
        <w:rPr>
          <w:sz w:val="22"/>
        </w:rPr>
      </w:pPr>
    </w:p>
    <w:p w14:paraId="20AA208F" w14:textId="77777777" w:rsidR="00692DB0" w:rsidRPr="004F4C5D" w:rsidRDefault="00692DB0" w:rsidP="008F591B">
      <w:pPr>
        <w:pStyle w:val="BodyText"/>
        <w:rPr>
          <w:sz w:val="22"/>
        </w:rPr>
      </w:pPr>
    </w:p>
    <w:sectPr w:rsidR="00692DB0" w:rsidRPr="004F4C5D" w:rsidSect="00C73174">
      <w:headerReference w:type="default" r:id="rId27"/>
      <w:footerReference w:type="default" r:id="rId28"/>
      <w:type w:val="continuous"/>
      <w:pgSz w:w="12240" w:h="15840"/>
      <w:pgMar w:top="640" w:right="1060" w:bottom="840" w:left="1020" w:header="0" w:footer="64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DCD25E" w14:textId="77777777" w:rsidR="00DF2B9F" w:rsidRDefault="00DF2B9F">
      <w:r>
        <w:separator/>
      </w:r>
    </w:p>
  </w:endnote>
  <w:endnote w:type="continuationSeparator" w:id="0">
    <w:p w14:paraId="605C0B05" w14:textId="77777777" w:rsidR="00DF2B9F" w:rsidRDefault="00DF2B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9CC75" w14:textId="77777777" w:rsidR="008F591B" w:rsidRDefault="008F591B">
    <w:pPr>
      <w:pStyle w:val="BodyText"/>
      <w:spacing w:line="14" w:lineRule="auto"/>
      <w:rPr>
        <w:sz w:val="20"/>
      </w:rPr>
    </w:pPr>
    <w:r>
      <w:rPr>
        <w:noProof/>
      </w:rPr>
      <mc:AlternateContent>
        <mc:Choice Requires="wps">
          <w:drawing>
            <wp:anchor distT="0" distB="0" distL="0" distR="0" simplePos="0" relativeHeight="251659264" behindDoc="1" locked="0" layoutInCell="1" allowOverlap="1" wp14:anchorId="3B44E69F" wp14:editId="5D504737">
              <wp:simplePos x="0" y="0"/>
              <wp:positionH relativeFrom="page">
                <wp:posOffset>3388233</wp:posOffset>
              </wp:positionH>
              <wp:positionV relativeFrom="page">
                <wp:posOffset>10295794</wp:posOffset>
              </wp:positionV>
              <wp:extent cx="755650" cy="15367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5650" cy="153670"/>
                      </a:xfrm>
                      <a:prstGeom prst="rect">
                        <a:avLst/>
                      </a:prstGeom>
                    </wps:spPr>
                    <wps:txbx>
                      <w:txbxContent>
                        <w:p w14:paraId="4F4DB6A7" w14:textId="77777777" w:rsidR="008F591B" w:rsidRDefault="008F591B">
                          <w:pPr>
                            <w:spacing w:before="14"/>
                            <w:ind w:left="20"/>
                            <w:rPr>
                              <w:b/>
                              <w:sz w:val="18"/>
                            </w:rPr>
                          </w:pPr>
                          <w:r>
                            <w:rPr>
                              <w:b/>
                              <w:color w:val="404040"/>
                              <w:sz w:val="18"/>
                            </w:rPr>
                            <w:t>Page</w:t>
                          </w:r>
                          <w:r>
                            <w:rPr>
                              <w:b/>
                              <w:color w:val="404040"/>
                              <w:spacing w:val="-3"/>
                              <w:sz w:val="18"/>
                            </w:rPr>
                            <w:t xml:space="preserve"> </w:t>
                          </w:r>
                          <w:r>
                            <w:rPr>
                              <w:b/>
                              <w:color w:val="404040"/>
                              <w:sz w:val="18"/>
                            </w:rPr>
                            <w:fldChar w:fldCharType="begin"/>
                          </w:r>
                          <w:r>
                            <w:rPr>
                              <w:b/>
                              <w:color w:val="404040"/>
                              <w:sz w:val="18"/>
                            </w:rPr>
                            <w:instrText xml:space="preserve"> PAGE </w:instrText>
                          </w:r>
                          <w:r>
                            <w:rPr>
                              <w:b/>
                              <w:color w:val="404040"/>
                              <w:sz w:val="18"/>
                            </w:rPr>
                            <w:fldChar w:fldCharType="separate"/>
                          </w:r>
                          <w:r>
                            <w:rPr>
                              <w:b/>
                              <w:color w:val="404040"/>
                              <w:sz w:val="18"/>
                            </w:rPr>
                            <w:t>10</w:t>
                          </w:r>
                          <w:r>
                            <w:rPr>
                              <w:b/>
                              <w:color w:val="404040"/>
                              <w:sz w:val="18"/>
                            </w:rPr>
                            <w:fldChar w:fldCharType="end"/>
                          </w:r>
                          <w:r>
                            <w:rPr>
                              <w:b/>
                              <w:color w:val="404040"/>
                              <w:spacing w:val="-3"/>
                              <w:sz w:val="18"/>
                            </w:rPr>
                            <w:t xml:space="preserve"> </w:t>
                          </w:r>
                          <w:r>
                            <w:rPr>
                              <w:b/>
                              <w:color w:val="404040"/>
                              <w:sz w:val="18"/>
                            </w:rPr>
                            <w:t>of</w:t>
                          </w:r>
                          <w:r>
                            <w:rPr>
                              <w:b/>
                              <w:color w:val="404040"/>
                              <w:spacing w:val="-1"/>
                              <w:sz w:val="18"/>
                            </w:rPr>
                            <w:t xml:space="preserve"> </w:t>
                          </w:r>
                          <w:r>
                            <w:rPr>
                              <w:b/>
                              <w:color w:val="404040"/>
                              <w:spacing w:val="-5"/>
                              <w:sz w:val="18"/>
                            </w:rPr>
                            <w:fldChar w:fldCharType="begin"/>
                          </w:r>
                          <w:r>
                            <w:rPr>
                              <w:b/>
                              <w:color w:val="404040"/>
                              <w:spacing w:val="-5"/>
                              <w:sz w:val="18"/>
                            </w:rPr>
                            <w:instrText xml:space="preserve"> NUMPAGES </w:instrText>
                          </w:r>
                          <w:r>
                            <w:rPr>
                              <w:b/>
                              <w:color w:val="404040"/>
                              <w:spacing w:val="-5"/>
                              <w:sz w:val="18"/>
                            </w:rPr>
                            <w:fldChar w:fldCharType="separate"/>
                          </w:r>
                          <w:r>
                            <w:rPr>
                              <w:b/>
                              <w:color w:val="404040"/>
                              <w:spacing w:val="-5"/>
                              <w:sz w:val="18"/>
                            </w:rPr>
                            <w:t>12</w:t>
                          </w:r>
                          <w:r>
                            <w:rPr>
                              <w:b/>
                              <w:color w:val="404040"/>
                              <w:spacing w:val="-5"/>
                              <w:sz w:val="18"/>
                            </w:rPr>
                            <w:fldChar w:fldCharType="end"/>
                          </w:r>
                        </w:p>
                      </w:txbxContent>
                    </wps:txbx>
                    <wps:bodyPr wrap="square" lIns="0" tIns="0" rIns="0" bIns="0" rtlCol="0">
                      <a:noAutofit/>
                    </wps:bodyPr>
                  </wps:wsp>
                </a:graphicData>
              </a:graphic>
            </wp:anchor>
          </w:drawing>
        </mc:Choice>
        <mc:Fallback>
          <w:pict>
            <v:shapetype w14:anchorId="3B44E69F" id="_x0000_t202" coordsize="21600,21600" o:spt="202" path="m,l,21600r21600,l21600,xe">
              <v:stroke joinstyle="miter"/>
              <v:path gradientshapeok="t" o:connecttype="rect"/>
            </v:shapetype>
            <v:shape id="Textbox 2" o:spid="_x0000_s1032" type="#_x0000_t202" style="position:absolute;margin-left:266.8pt;margin-top:810.7pt;width:59.5pt;height:12.1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" filled="f" stroked="f">
              <v:textbox inset="0,0,0,0">
                <w:txbxContent>
                  <w:p w14:paraId="4F4DB6A7" w14:textId="77777777" w:rsidR="008F591B" w:rsidRDefault="008F591B">
                    <w:pPr>
                      <w:spacing w:before="14"/>
                      <w:ind w:left="20"/>
                      <w:rPr>
                        <w:b/>
                        <w:sz w:val="18"/>
                      </w:rPr>
                    </w:pPr>
                    <w:r>
                      <w:rPr>
                        <w:b/>
                        <w:color w:val="404040"/>
                        <w:sz w:val="18"/>
                      </w:rPr>
                      <w:t>Page</w:t>
                    </w:r>
                    <w:r>
                      <w:rPr>
                        <w:b/>
                        <w:color w:val="404040"/>
                        <w:spacing w:val="-3"/>
                        <w:sz w:val="18"/>
                      </w:rPr>
                      <w:t xml:space="preserve"> </w:t>
                    </w:r>
                    <w:r>
                      <w:rPr>
                        <w:b/>
                        <w:color w:val="404040"/>
                        <w:sz w:val="18"/>
                      </w:rPr>
                      <w:fldChar w:fldCharType="begin"/>
                    </w:r>
                    <w:r>
                      <w:rPr>
                        <w:b/>
                        <w:color w:val="404040"/>
                        <w:sz w:val="18"/>
                      </w:rPr>
                      <w:instrText xml:space="preserve"> PAGE </w:instrText>
                    </w:r>
                    <w:r>
                      <w:rPr>
                        <w:b/>
                        <w:color w:val="404040"/>
                        <w:sz w:val="18"/>
                      </w:rPr>
                      <w:fldChar w:fldCharType="separate"/>
                    </w:r>
                    <w:r>
                      <w:rPr>
                        <w:b/>
                        <w:color w:val="404040"/>
                        <w:sz w:val="18"/>
                      </w:rPr>
                      <w:t>10</w:t>
                    </w:r>
                    <w:r>
                      <w:rPr>
                        <w:b/>
                        <w:color w:val="404040"/>
                        <w:sz w:val="18"/>
                      </w:rPr>
                      <w:fldChar w:fldCharType="end"/>
                    </w:r>
                    <w:r>
                      <w:rPr>
                        <w:b/>
                        <w:color w:val="404040"/>
                        <w:spacing w:val="-3"/>
                        <w:sz w:val="18"/>
                      </w:rPr>
                      <w:t xml:space="preserve"> </w:t>
                    </w:r>
                    <w:r>
                      <w:rPr>
                        <w:b/>
                        <w:color w:val="404040"/>
                        <w:sz w:val="18"/>
                      </w:rPr>
                      <w:t>of</w:t>
                    </w:r>
                    <w:r>
                      <w:rPr>
                        <w:b/>
                        <w:color w:val="404040"/>
                        <w:spacing w:val="-1"/>
                        <w:sz w:val="18"/>
                      </w:rPr>
                      <w:t xml:space="preserve"> </w:t>
                    </w:r>
                    <w:r>
                      <w:rPr>
                        <w:b/>
                        <w:color w:val="404040"/>
                        <w:spacing w:val="-5"/>
                        <w:sz w:val="18"/>
                      </w:rPr>
                      <w:fldChar w:fldCharType="begin"/>
                    </w:r>
                    <w:r>
                      <w:rPr>
                        <w:b/>
                        <w:color w:val="404040"/>
                        <w:spacing w:val="-5"/>
                        <w:sz w:val="18"/>
                      </w:rPr>
                      <w:instrText xml:space="preserve"> NUMPAGES </w:instrText>
                    </w:r>
                    <w:r>
                      <w:rPr>
                        <w:b/>
                        <w:color w:val="404040"/>
                        <w:spacing w:val="-5"/>
                        <w:sz w:val="18"/>
                      </w:rPr>
                      <w:fldChar w:fldCharType="separate"/>
                    </w:r>
                    <w:r>
                      <w:rPr>
                        <w:b/>
                        <w:color w:val="404040"/>
                        <w:spacing w:val="-5"/>
                        <w:sz w:val="18"/>
                      </w:rPr>
                      <w:t>12</w:t>
                    </w:r>
                    <w:r>
                      <w:rPr>
                        <w:b/>
                        <w:color w:val="404040"/>
                        <w:spacing w:val="-5"/>
                        <w:sz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62871E" w14:textId="77777777" w:rsidR="00DF2B9F" w:rsidRDefault="00DF2B9F">
      <w:r>
        <w:separator/>
      </w:r>
    </w:p>
  </w:footnote>
  <w:footnote w:type="continuationSeparator" w:id="0">
    <w:p w14:paraId="78708822" w14:textId="77777777" w:rsidR="00DF2B9F" w:rsidRDefault="00DF2B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50327" w14:textId="77777777" w:rsidR="008F591B" w:rsidRDefault="008F591B">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E069EC"/>
    <w:multiLevelType w:val="multilevel"/>
    <w:tmpl w:val="8C0AEC68"/>
    <w:lvl w:ilvl="0">
      <w:start w:val="9"/>
      <w:numFmt w:val="decimal"/>
      <w:lvlText w:val="%1"/>
      <w:lvlJc w:val="left"/>
      <w:pPr>
        <w:ind w:left="705" w:hanging="361"/>
      </w:pPr>
      <w:rPr>
        <w:rFonts w:hint="default"/>
        <w:lang w:val="en-US" w:eastAsia="en-US" w:bidi="ar-SA"/>
      </w:rPr>
    </w:lvl>
    <w:lvl w:ilvl="1">
      <w:start w:val="1"/>
      <w:numFmt w:val="decimal"/>
      <w:lvlText w:val="%1.%2."/>
      <w:lvlJc w:val="left"/>
      <w:pPr>
        <w:ind w:left="705" w:hanging="361"/>
      </w:pPr>
      <w:rPr>
        <w:rFonts w:ascii="Arial" w:eastAsia="Arial" w:hAnsi="Arial" w:cs="Arial" w:hint="default"/>
        <w:b/>
        <w:bCs/>
        <w:i w:val="0"/>
        <w:iCs w:val="0"/>
        <w:spacing w:val="0"/>
        <w:w w:val="99"/>
        <w:sz w:val="18"/>
        <w:szCs w:val="18"/>
        <w:lang w:val="en-US" w:eastAsia="en-US" w:bidi="ar-SA"/>
      </w:rPr>
    </w:lvl>
    <w:lvl w:ilvl="2">
      <w:numFmt w:val="bullet"/>
      <w:lvlText w:val="•"/>
      <w:lvlJc w:val="left"/>
      <w:pPr>
        <w:ind w:left="2772" w:hanging="361"/>
      </w:pPr>
      <w:rPr>
        <w:rFonts w:hint="default"/>
        <w:lang w:val="en-US" w:eastAsia="en-US" w:bidi="ar-SA"/>
      </w:rPr>
    </w:lvl>
    <w:lvl w:ilvl="3">
      <w:numFmt w:val="bullet"/>
      <w:lvlText w:val="•"/>
      <w:lvlJc w:val="left"/>
      <w:pPr>
        <w:ind w:left="3809" w:hanging="361"/>
      </w:pPr>
      <w:rPr>
        <w:rFonts w:hint="default"/>
        <w:lang w:val="en-US" w:eastAsia="en-US" w:bidi="ar-SA"/>
      </w:rPr>
    </w:lvl>
    <w:lvl w:ilvl="4">
      <w:numFmt w:val="bullet"/>
      <w:lvlText w:val="•"/>
      <w:lvlJc w:val="left"/>
      <w:pPr>
        <w:ind w:left="4845" w:hanging="361"/>
      </w:pPr>
      <w:rPr>
        <w:rFonts w:hint="default"/>
        <w:lang w:val="en-US" w:eastAsia="en-US" w:bidi="ar-SA"/>
      </w:rPr>
    </w:lvl>
    <w:lvl w:ilvl="5">
      <w:numFmt w:val="bullet"/>
      <w:lvlText w:val="•"/>
      <w:lvlJc w:val="left"/>
      <w:pPr>
        <w:ind w:left="5882" w:hanging="361"/>
      </w:pPr>
      <w:rPr>
        <w:rFonts w:hint="default"/>
        <w:lang w:val="en-US" w:eastAsia="en-US" w:bidi="ar-SA"/>
      </w:rPr>
    </w:lvl>
    <w:lvl w:ilvl="6">
      <w:numFmt w:val="bullet"/>
      <w:lvlText w:val="•"/>
      <w:lvlJc w:val="left"/>
      <w:pPr>
        <w:ind w:left="6918" w:hanging="361"/>
      </w:pPr>
      <w:rPr>
        <w:rFonts w:hint="default"/>
        <w:lang w:val="en-US" w:eastAsia="en-US" w:bidi="ar-SA"/>
      </w:rPr>
    </w:lvl>
    <w:lvl w:ilvl="7">
      <w:numFmt w:val="bullet"/>
      <w:lvlText w:val="•"/>
      <w:lvlJc w:val="left"/>
      <w:pPr>
        <w:ind w:left="7954" w:hanging="361"/>
      </w:pPr>
      <w:rPr>
        <w:rFonts w:hint="default"/>
        <w:lang w:val="en-US" w:eastAsia="en-US" w:bidi="ar-SA"/>
      </w:rPr>
    </w:lvl>
    <w:lvl w:ilvl="8">
      <w:numFmt w:val="bullet"/>
      <w:lvlText w:val="•"/>
      <w:lvlJc w:val="left"/>
      <w:pPr>
        <w:ind w:left="8991" w:hanging="361"/>
      </w:pPr>
      <w:rPr>
        <w:rFonts w:hint="default"/>
        <w:lang w:val="en-US" w:eastAsia="en-US" w:bidi="ar-SA"/>
      </w:rPr>
    </w:lvl>
  </w:abstractNum>
  <w:abstractNum w:abstractNumId="1" w15:restartNumberingAfterBreak="0">
    <w:nsid w:val="11017858"/>
    <w:multiLevelType w:val="multilevel"/>
    <w:tmpl w:val="29202C0E"/>
    <w:lvl w:ilvl="0">
      <w:start w:val="12"/>
      <w:numFmt w:val="decimal"/>
      <w:lvlText w:val="%1"/>
      <w:lvlJc w:val="left"/>
      <w:pPr>
        <w:ind w:left="777" w:hanging="433"/>
      </w:pPr>
      <w:rPr>
        <w:rFonts w:hint="default"/>
        <w:lang w:val="en-US" w:eastAsia="en-US" w:bidi="ar-SA"/>
      </w:rPr>
    </w:lvl>
    <w:lvl w:ilvl="1">
      <w:start w:val="1"/>
      <w:numFmt w:val="decimal"/>
      <w:lvlText w:val="%1.%2."/>
      <w:lvlJc w:val="left"/>
      <w:pPr>
        <w:ind w:left="777" w:hanging="433"/>
      </w:pPr>
      <w:rPr>
        <w:rFonts w:ascii="Arial" w:eastAsia="Arial" w:hAnsi="Arial" w:cs="Arial" w:hint="default"/>
        <w:b/>
        <w:bCs/>
        <w:i w:val="0"/>
        <w:iCs w:val="0"/>
        <w:spacing w:val="0"/>
        <w:w w:val="99"/>
        <w:sz w:val="18"/>
        <w:szCs w:val="18"/>
        <w:lang w:val="en-US" w:eastAsia="en-US" w:bidi="ar-SA"/>
      </w:rPr>
    </w:lvl>
    <w:lvl w:ilvl="2">
      <w:numFmt w:val="bullet"/>
      <w:lvlText w:val="•"/>
      <w:lvlJc w:val="left"/>
      <w:pPr>
        <w:ind w:left="2836" w:hanging="433"/>
      </w:pPr>
      <w:rPr>
        <w:rFonts w:hint="default"/>
        <w:lang w:val="en-US" w:eastAsia="en-US" w:bidi="ar-SA"/>
      </w:rPr>
    </w:lvl>
    <w:lvl w:ilvl="3">
      <w:numFmt w:val="bullet"/>
      <w:lvlText w:val="•"/>
      <w:lvlJc w:val="left"/>
      <w:pPr>
        <w:ind w:left="3865" w:hanging="433"/>
      </w:pPr>
      <w:rPr>
        <w:rFonts w:hint="default"/>
        <w:lang w:val="en-US" w:eastAsia="en-US" w:bidi="ar-SA"/>
      </w:rPr>
    </w:lvl>
    <w:lvl w:ilvl="4">
      <w:numFmt w:val="bullet"/>
      <w:lvlText w:val="•"/>
      <w:lvlJc w:val="left"/>
      <w:pPr>
        <w:ind w:left="4893" w:hanging="433"/>
      </w:pPr>
      <w:rPr>
        <w:rFonts w:hint="default"/>
        <w:lang w:val="en-US" w:eastAsia="en-US" w:bidi="ar-SA"/>
      </w:rPr>
    </w:lvl>
    <w:lvl w:ilvl="5">
      <w:numFmt w:val="bullet"/>
      <w:lvlText w:val="•"/>
      <w:lvlJc w:val="left"/>
      <w:pPr>
        <w:ind w:left="5922" w:hanging="433"/>
      </w:pPr>
      <w:rPr>
        <w:rFonts w:hint="default"/>
        <w:lang w:val="en-US" w:eastAsia="en-US" w:bidi="ar-SA"/>
      </w:rPr>
    </w:lvl>
    <w:lvl w:ilvl="6">
      <w:numFmt w:val="bullet"/>
      <w:lvlText w:val="•"/>
      <w:lvlJc w:val="left"/>
      <w:pPr>
        <w:ind w:left="6950" w:hanging="433"/>
      </w:pPr>
      <w:rPr>
        <w:rFonts w:hint="default"/>
        <w:lang w:val="en-US" w:eastAsia="en-US" w:bidi="ar-SA"/>
      </w:rPr>
    </w:lvl>
    <w:lvl w:ilvl="7">
      <w:numFmt w:val="bullet"/>
      <w:lvlText w:val="•"/>
      <w:lvlJc w:val="left"/>
      <w:pPr>
        <w:ind w:left="7978" w:hanging="433"/>
      </w:pPr>
      <w:rPr>
        <w:rFonts w:hint="default"/>
        <w:lang w:val="en-US" w:eastAsia="en-US" w:bidi="ar-SA"/>
      </w:rPr>
    </w:lvl>
    <w:lvl w:ilvl="8">
      <w:numFmt w:val="bullet"/>
      <w:lvlText w:val="•"/>
      <w:lvlJc w:val="left"/>
      <w:pPr>
        <w:ind w:left="9007" w:hanging="433"/>
      </w:pPr>
      <w:rPr>
        <w:rFonts w:hint="default"/>
        <w:lang w:val="en-US" w:eastAsia="en-US" w:bidi="ar-SA"/>
      </w:rPr>
    </w:lvl>
  </w:abstractNum>
  <w:abstractNum w:abstractNumId="2" w15:restartNumberingAfterBreak="0">
    <w:nsid w:val="1BE55B5A"/>
    <w:multiLevelType w:val="multilevel"/>
    <w:tmpl w:val="C122BE4C"/>
    <w:lvl w:ilvl="0">
      <w:start w:val="4"/>
      <w:numFmt w:val="decimal"/>
      <w:lvlText w:val="%1"/>
      <w:lvlJc w:val="left"/>
      <w:pPr>
        <w:ind w:left="700" w:hanging="361"/>
      </w:pPr>
      <w:rPr>
        <w:rFonts w:hint="default"/>
        <w:lang w:val="en-US" w:eastAsia="en-US" w:bidi="ar-SA"/>
      </w:rPr>
    </w:lvl>
    <w:lvl w:ilvl="1">
      <w:start w:val="1"/>
      <w:numFmt w:val="decimal"/>
      <w:lvlText w:val="%1.%2"/>
      <w:lvlJc w:val="left"/>
      <w:pPr>
        <w:ind w:left="700" w:hanging="361"/>
      </w:pPr>
      <w:rPr>
        <w:rFonts w:ascii="Arial" w:eastAsia="Arial" w:hAnsi="Arial" w:cs="Arial" w:hint="default"/>
        <w:b/>
        <w:bCs/>
        <w:i w:val="0"/>
        <w:iCs w:val="0"/>
        <w:spacing w:val="0"/>
        <w:w w:val="99"/>
        <w:sz w:val="18"/>
        <w:szCs w:val="18"/>
        <w:lang w:val="en-US" w:eastAsia="en-US" w:bidi="ar-SA"/>
      </w:rPr>
    </w:lvl>
    <w:lvl w:ilvl="2">
      <w:numFmt w:val="bullet"/>
      <w:lvlText w:val="•"/>
      <w:lvlJc w:val="left"/>
      <w:pPr>
        <w:ind w:left="2772" w:hanging="361"/>
      </w:pPr>
      <w:rPr>
        <w:rFonts w:hint="default"/>
        <w:lang w:val="en-US" w:eastAsia="en-US" w:bidi="ar-SA"/>
      </w:rPr>
    </w:lvl>
    <w:lvl w:ilvl="3">
      <w:numFmt w:val="bullet"/>
      <w:lvlText w:val="•"/>
      <w:lvlJc w:val="left"/>
      <w:pPr>
        <w:ind w:left="3809" w:hanging="361"/>
      </w:pPr>
      <w:rPr>
        <w:rFonts w:hint="default"/>
        <w:lang w:val="en-US" w:eastAsia="en-US" w:bidi="ar-SA"/>
      </w:rPr>
    </w:lvl>
    <w:lvl w:ilvl="4">
      <w:numFmt w:val="bullet"/>
      <w:lvlText w:val="•"/>
      <w:lvlJc w:val="left"/>
      <w:pPr>
        <w:ind w:left="4845" w:hanging="361"/>
      </w:pPr>
      <w:rPr>
        <w:rFonts w:hint="default"/>
        <w:lang w:val="en-US" w:eastAsia="en-US" w:bidi="ar-SA"/>
      </w:rPr>
    </w:lvl>
    <w:lvl w:ilvl="5">
      <w:numFmt w:val="bullet"/>
      <w:lvlText w:val="•"/>
      <w:lvlJc w:val="left"/>
      <w:pPr>
        <w:ind w:left="5882" w:hanging="361"/>
      </w:pPr>
      <w:rPr>
        <w:rFonts w:hint="default"/>
        <w:lang w:val="en-US" w:eastAsia="en-US" w:bidi="ar-SA"/>
      </w:rPr>
    </w:lvl>
    <w:lvl w:ilvl="6">
      <w:numFmt w:val="bullet"/>
      <w:lvlText w:val="•"/>
      <w:lvlJc w:val="left"/>
      <w:pPr>
        <w:ind w:left="6918" w:hanging="361"/>
      </w:pPr>
      <w:rPr>
        <w:rFonts w:hint="default"/>
        <w:lang w:val="en-US" w:eastAsia="en-US" w:bidi="ar-SA"/>
      </w:rPr>
    </w:lvl>
    <w:lvl w:ilvl="7">
      <w:numFmt w:val="bullet"/>
      <w:lvlText w:val="•"/>
      <w:lvlJc w:val="left"/>
      <w:pPr>
        <w:ind w:left="7954" w:hanging="361"/>
      </w:pPr>
      <w:rPr>
        <w:rFonts w:hint="default"/>
        <w:lang w:val="en-US" w:eastAsia="en-US" w:bidi="ar-SA"/>
      </w:rPr>
    </w:lvl>
    <w:lvl w:ilvl="8">
      <w:numFmt w:val="bullet"/>
      <w:lvlText w:val="•"/>
      <w:lvlJc w:val="left"/>
      <w:pPr>
        <w:ind w:left="8991" w:hanging="361"/>
      </w:pPr>
      <w:rPr>
        <w:rFonts w:hint="default"/>
        <w:lang w:val="en-US" w:eastAsia="en-US" w:bidi="ar-SA"/>
      </w:rPr>
    </w:lvl>
  </w:abstractNum>
  <w:abstractNum w:abstractNumId="3" w15:restartNumberingAfterBreak="0">
    <w:nsid w:val="27E81D9A"/>
    <w:multiLevelType w:val="multilevel"/>
    <w:tmpl w:val="AF467E7C"/>
    <w:lvl w:ilvl="0">
      <w:start w:val="8"/>
      <w:numFmt w:val="decimal"/>
      <w:lvlText w:val="%1"/>
      <w:lvlJc w:val="left"/>
      <w:pPr>
        <w:ind w:left="175" w:hanging="343"/>
      </w:pPr>
      <w:rPr>
        <w:rFonts w:hint="default"/>
        <w:lang w:val="en-US" w:eastAsia="en-US" w:bidi="ar-SA"/>
      </w:rPr>
    </w:lvl>
    <w:lvl w:ilvl="1">
      <w:start w:val="1"/>
      <w:numFmt w:val="decimal"/>
      <w:lvlText w:val="%1.%2"/>
      <w:lvlJc w:val="left"/>
      <w:pPr>
        <w:ind w:left="175" w:hanging="343"/>
      </w:pPr>
      <w:rPr>
        <w:rFonts w:hint="default"/>
        <w:lang w:val="en-US" w:eastAsia="en-US" w:bidi="ar-SA"/>
      </w:rPr>
    </w:lvl>
    <w:lvl w:ilvl="2">
      <w:start w:val="2"/>
      <w:numFmt w:val="decimal"/>
      <w:lvlText w:val="%1.%2.%3."/>
      <w:lvlJc w:val="left"/>
      <w:pPr>
        <w:ind w:left="175" w:hanging="343"/>
      </w:pPr>
      <w:rPr>
        <w:rFonts w:ascii="Arial" w:eastAsia="Arial" w:hAnsi="Arial" w:cs="Arial" w:hint="default"/>
        <w:b w:val="0"/>
        <w:bCs w:val="0"/>
        <w:i w:val="0"/>
        <w:iCs w:val="0"/>
        <w:color w:val="0070BF"/>
        <w:spacing w:val="-1"/>
        <w:w w:val="60"/>
        <w:sz w:val="15"/>
        <w:szCs w:val="15"/>
        <w:lang w:val="en-US" w:eastAsia="en-US" w:bidi="ar-SA"/>
      </w:rPr>
    </w:lvl>
    <w:lvl w:ilvl="3">
      <w:numFmt w:val="bullet"/>
      <w:lvlText w:val="•"/>
      <w:lvlJc w:val="left"/>
      <w:pPr>
        <w:ind w:left="3174" w:hanging="343"/>
      </w:pPr>
      <w:rPr>
        <w:rFonts w:hint="default"/>
        <w:lang w:val="en-US" w:eastAsia="en-US" w:bidi="ar-SA"/>
      </w:rPr>
    </w:lvl>
    <w:lvl w:ilvl="4">
      <w:numFmt w:val="bullet"/>
      <w:lvlText w:val="•"/>
      <w:lvlJc w:val="left"/>
      <w:pPr>
        <w:ind w:left="4172" w:hanging="343"/>
      </w:pPr>
      <w:rPr>
        <w:rFonts w:hint="default"/>
        <w:lang w:val="en-US" w:eastAsia="en-US" w:bidi="ar-SA"/>
      </w:rPr>
    </w:lvl>
    <w:lvl w:ilvl="5">
      <w:numFmt w:val="bullet"/>
      <w:lvlText w:val="•"/>
      <w:lvlJc w:val="left"/>
      <w:pPr>
        <w:ind w:left="5170" w:hanging="343"/>
      </w:pPr>
      <w:rPr>
        <w:rFonts w:hint="default"/>
        <w:lang w:val="en-US" w:eastAsia="en-US" w:bidi="ar-SA"/>
      </w:rPr>
    </w:lvl>
    <w:lvl w:ilvl="6">
      <w:numFmt w:val="bullet"/>
      <w:lvlText w:val="•"/>
      <w:lvlJc w:val="left"/>
      <w:pPr>
        <w:ind w:left="6168" w:hanging="343"/>
      </w:pPr>
      <w:rPr>
        <w:rFonts w:hint="default"/>
        <w:lang w:val="en-US" w:eastAsia="en-US" w:bidi="ar-SA"/>
      </w:rPr>
    </w:lvl>
    <w:lvl w:ilvl="7">
      <w:numFmt w:val="bullet"/>
      <w:lvlText w:val="•"/>
      <w:lvlJc w:val="left"/>
      <w:pPr>
        <w:ind w:left="7166" w:hanging="343"/>
      </w:pPr>
      <w:rPr>
        <w:rFonts w:hint="default"/>
        <w:lang w:val="en-US" w:eastAsia="en-US" w:bidi="ar-SA"/>
      </w:rPr>
    </w:lvl>
    <w:lvl w:ilvl="8">
      <w:numFmt w:val="bullet"/>
      <w:lvlText w:val="•"/>
      <w:lvlJc w:val="left"/>
      <w:pPr>
        <w:ind w:left="8164" w:hanging="343"/>
      </w:pPr>
      <w:rPr>
        <w:rFonts w:hint="default"/>
        <w:lang w:val="en-US" w:eastAsia="en-US" w:bidi="ar-SA"/>
      </w:rPr>
    </w:lvl>
  </w:abstractNum>
  <w:abstractNum w:abstractNumId="4" w15:restartNumberingAfterBreak="0">
    <w:nsid w:val="2E691D99"/>
    <w:multiLevelType w:val="multilevel"/>
    <w:tmpl w:val="512EC164"/>
    <w:lvl w:ilvl="0">
      <w:start w:val="13"/>
      <w:numFmt w:val="decimal"/>
      <w:lvlText w:val="%1"/>
      <w:lvlJc w:val="left"/>
      <w:pPr>
        <w:ind w:left="795" w:hanging="451"/>
      </w:pPr>
      <w:rPr>
        <w:rFonts w:hint="default"/>
        <w:lang w:val="en-US" w:eastAsia="en-US" w:bidi="ar-SA"/>
      </w:rPr>
    </w:lvl>
    <w:lvl w:ilvl="1">
      <w:start w:val="1"/>
      <w:numFmt w:val="decimal"/>
      <w:lvlText w:val="%1.%2."/>
      <w:lvlJc w:val="left"/>
      <w:pPr>
        <w:ind w:left="795" w:hanging="451"/>
      </w:pPr>
      <w:rPr>
        <w:rFonts w:ascii="Arial" w:eastAsia="Arial" w:hAnsi="Arial" w:cs="Arial" w:hint="default"/>
        <w:b/>
        <w:bCs/>
        <w:i w:val="0"/>
        <w:iCs w:val="0"/>
        <w:spacing w:val="0"/>
        <w:w w:val="99"/>
        <w:sz w:val="18"/>
        <w:szCs w:val="18"/>
        <w:lang w:val="en-US" w:eastAsia="en-US" w:bidi="ar-SA"/>
      </w:rPr>
    </w:lvl>
    <w:lvl w:ilvl="2">
      <w:numFmt w:val="bullet"/>
      <w:lvlText w:val="•"/>
      <w:lvlJc w:val="left"/>
      <w:pPr>
        <w:ind w:left="2852" w:hanging="451"/>
      </w:pPr>
      <w:rPr>
        <w:rFonts w:hint="default"/>
        <w:lang w:val="en-US" w:eastAsia="en-US" w:bidi="ar-SA"/>
      </w:rPr>
    </w:lvl>
    <w:lvl w:ilvl="3">
      <w:numFmt w:val="bullet"/>
      <w:lvlText w:val="•"/>
      <w:lvlJc w:val="left"/>
      <w:pPr>
        <w:ind w:left="3879" w:hanging="451"/>
      </w:pPr>
      <w:rPr>
        <w:rFonts w:hint="default"/>
        <w:lang w:val="en-US" w:eastAsia="en-US" w:bidi="ar-SA"/>
      </w:rPr>
    </w:lvl>
    <w:lvl w:ilvl="4">
      <w:numFmt w:val="bullet"/>
      <w:lvlText w:val="•"/>
      <w:lvlJc w:val="left"/>
      <w:pPr>
        <w:ind w:left="4905" w:hanging="451"/>
      </w:pPr>
      <w:rPr>
        <w:rFonts w:hint="default"/>
        <w:lang w:val="en-US" w:eastAsia="en-US" w:bidi="ar-SA"/>
      </w:rPr>
    </w:lvl>
    <w:lvl w:ilvl="5">
      <w:numFmt w:val="bullet"/>
      <w:lvlText w:val="•"/>
      <w:lvlJc w:val="left"/>
      <w:pPr>
        <w:ind w:left="5932" w:hanging="451"/>
      </w:pPr>
      <w:rPr>
        <w:rFonts w:hint="default"/>
        <w:lang w:val="en-US" w:eastAsia="en-US" w:bidi="ar-SA"/>
      </w:rPr>
    </w:lvl>
    <w:lvl w:ilvl="6">
      <w:numFmt w:val="bullet"/>
      <w:lvlText w:val="•"/>
      <w:lvlJc w:val="left"/>
      <w:pPr>
        <w:ind w:left="6958" w:hanging="451"/>
      </w:pPr>
      <w:rPr>
        <w:rFonts w:hint="default"/>
        <w:lang w:val="en-US" w:eastAsia="en-US" w:bidi="ar-SA"/>
      </w:rPr>
    </w:lvl>
    <w:lvl w:ilvl="7">
      <w:numFmt w:val="bullet"/>
      <w:lvlText w:val="•"/>
      <w:lvlJc w:val="left"/>
      <w:pPr>
        <w:ind w:left="7984" w:hanging="451"/>
      </w:pPr>
      <w:rPr>
        <w:rFonts w:hint="default"/>
        <w:lang w:val="en-US" w:eastAsia="en-US" w:bidi="ar-SA"/>
      </w:rPr>
    </w:lvl>
    <w:lvl w:ilvl="8">
      <w:numFmt w:val="bullet"/>
      <w:lvlText w:val="•"/>
      <w:lvlJc w:val="left"/>
      <w:pPr>
        <w:ind w:left="9011" w:hanging="451"/>
      </w:pPr>
      <w:rPr>
        <w:rFonts w:hint="default"/>
        <w:lang w:val="en-US" w:eastAsia="en-US" w:bidi="ar-SA"/>
      </w:rPr>
    </w:lvl>
  </w:abstractNum>
  <w:abstractNum w:abstractNumId="5" w15:restartNumberingAfterBreak="0">
    <w:nsid w:val="31CE68AD"/>
    <w:multiLevelType w:val="multilevel"/>
    <w:tmpl w:val="F072D6BC"/>
    <w:lvl w:ilvl="0">
      <w:start w:val="15"/>
      <w:numFmt w:val="decimal"/>
      <w:lvlText w:val="%1"/>
      <w:lvlJc w:val="left"/>
      <w:pPr>
        <w:ind w:left="782" w:hanging="438"/>
      </w:pPr>
      <w:rPr>
        <w:rFonts w:hint="default"/>
        <w:lang w:val="en-US" w:eastAsia="en-US" w:bidi="ar-SA"/>
      </w:rPr>
    </w:lvl>
    <w:lvl w:ilvl="1">
      <w:start w:val="1"/>
      <w:numFmt w:val="decimal"/>
      <w:lvlText w:val="%1.%2."/>
      <w:lvlJc w:val="left"/>
      <w:pPr>
        <w:ind w:left="782" w:hanging="438"/>
      </w:pPr>
      <w:rPr>
        <w:rFonts w:ascii="Arial" w:eastAsia="Arial" w:hAnsi="Arial" w:cs="Arial" w:hint="default"/>
        <w:b/>
        <w:bCs/>
        <w:i w:val="0"/>
        <w:iCs w:val="0"/>
        <w:spacing w:val="0"/>
        <w:w w:val="99"/>
        <w:sz w:val="18"/>
        <w:szCs w:val="18"/>
        <w:lang w:val="en-US" w:eastAsia="en-US" w:bidi="ar-SA"/>
      </w:rPr>
    </w:lvl>
    <w:lvl w:ilvl="2">
      <w:numFmt w:val="bullet"/>
      <w:lvlText w:val="•"/>
      <w:lvlJc w:val="left"/>
      <w:pPr>
        <w:ind w:left="2836" w:hanging="438"/>
      </w:pPr>
      <w:rPr>
        <w:rFonts w:hint="default"/>
        <w:lang w:val="en-US" w:eastAsia="en-US" w:bidi="ar-SA"/>
      </w:rPr>
    </w:lvl>
    <w:lvl w:ilvl="3">
      <w:numFmt w:val="bullet"/>
      <w:lvlText w:val="•"/>
      <w:lvlJc w:val="left"/>
      <w:pPr>
        <w:ind w:left="3865" w:hanging="438"/>
      </w:pPr>
      <w:rPr>
        <w:rFonts w:hint="default"/>
        <w:lang w:val="en-US" w:eastAsia="en-US" w:bidi="ar-SA"/>
      </w:rPr>
    </w:lvl>
    <w:lvl w:ilvl="4">
      <w:numFmt w:val="bullet"/>
      <w:lvlText w:val="•"/>
      <w:lvlJc w:val="left"/>
      <w:pPr>
        <w:ind w:left="4893" w:hanging="438"/>
      </w:pPr>
      <w:rPr>
        <w:rFonts w:hint="default"/>
        <w:lang w:val="en-US" w:eastAsia="en-US" w:bidi="ar-SA"/>
      </w:rPr>
    </w:lvl>
    <w:lvl w:ilvl="5">
      <w:numFmt w:val="bullet"/>
      <w:lvlText w:val="•"/>
      <w:lvlJc w:val="left"/>
      <w:pPr>
        <w:ind w:left="5922" w:hanging="438"/>
      </w:pPr>
      <w:rPr>
        <w:rFonts w:hint="default"/>
        <w:lang w:val="en-US" w:eastAsia="en-US" w:bidi="ar-SA"/>
      </w:rPr>
    </w:lvl>
    <w:lvl w:ilvl="6">
      <w:numFmt w:val="bullet"/>
      <w:lvlText w:val="•"/>
      <w:lvlJc w:val="left"/>
      <w:pPr>
        <w:ind w:left="6950" w:hanging="438"/>
      </w:pPr>
      <w:rPr>
        <w:rFonts w:hint="default"/>
        <w:lang w:val="en-US" w:eastAsia="en-US" w:bidi="ar-SA"/>
      </w:rPr>
    </w:lvl>
    <w:lvl w:ilvl="7">
      <w:numFmt w:val="bullet"/>
      <w:lvlText w:val="•"/>
      <w:lvlJc w:val="left"/>
      <w:pPr>
        <w:ind w:left="7978" w:hanging="438"/>
      </w:pPr>
      <w:rPr>
        <w:rFonts w:hint="default"/>
        <w:lang w:val="en-US" w:eastAsia="en-US" w:bidi="ar-SA"/>
      </w:rPr>
    </w:lvl>
    <w:lvl w:ilvl="8">
      <w:numFmt w:val="bullet"/>
      <w:lvlText w:val="•"/>
      <w:lvlJc w:val="left"/>
      <w:pPr>
        <w:ind w:left="9007" w:hanging="438"/>
      </w:pPr>
      <w:rPr>
        <w:rFonts w:hint="default"/>
        <w:lang w:val="en-US" w:eastAsia="en-US" w:bidi="ar-SA"/>
      </w:rPr>
    </w:lvl>
  </w:abstractNum>
  <w:abstractNum w:abstractNumId="6" w15:restartNumberingAfterBreak="0">
    <w:nsid w:val="369B06DD"/>
    <w:multiLevelType w:val="multilevel"/>
    <w:tmpl w:val="E71E1FFC"/>
    <w:lvl w:ilvl="0">
      <w:start w:val="1"/>
      <w:numFmt w:val="decimal"/>
      <w:lvlText w:val="%1"/>
      <w:lvlJc w:val="left"/>
      <w:pPr>
        <w:ind w:left="688" w:hanging="344"/>
      </w:pPr>
      <w:rPr>
        <w:rFonts w:hint="default"/>
        <w:lang w:val="en-US" w:eastAsia="en-US" w:bidi="ar-SA"/>
      </w:rPr>
    </w:lvl>
    <w:lvl w:ilvl="1">
      <w:start w:val="1"/>
      <w:numFmt w:val="decimal"/>
      <w:lvlText w:val="%1.%2."/>
      <w:lvlJc w:val="left"/>
      <w:pPr>
        <w:ind w:left="688" w:hanging="344"/>
      </w:pPr>
      <w:rPr>
        <w:rFonts w:ascii="Arial" w:eastAsia="Arial" w:hAnsi="Arial" w:cs="Arial" w:hint="default"/>
        <w:b/>
        <w:bCs/>
        <w:i w:val="0"/>
        <w:iCs w:val="0"/>
        <w:spacing w:val="0"/>
        <w:w w:val="99"/>
        <w:sz w:val="18"/>
        <w:szCs w:val="18"/>
        <w:lang w:val="en-US" w:eastAsia="en-US" w:bidi="ar-SA"/>
      </w:rPr>
    </w:lvl>
    <w:lvl w:ilvl="2">
      <w:numFmt w:val="bullet"/>
      <w:lvlText w:val="•"/>
      <w:lvlJc w:val="left"/>
      <w:pPr>
        <w:ind w:left="2756" w:hanging="344"/>
      </w:pPr>
      <w:rPr>
        <w:rFonts w:hint="default"/>
        <w:lang w:val="en-US" w:eastAsia="en-US" w:bidi="ar-SA"/>
      </w:rPr>
    </w:lvl>
    <w:lvl w:ilvl="3">
      <w:numFmt w:val="bullet"/>
      <w:lvlText w:val="•"/>
      <w:lvlJc w:val="left"/>
      <w:pPr>
        <w:ind w:left="3795" w:hanging="344"/>
      </w:pPr>
      <w:rPr>
        <w:rFonts w:hint="default"/>
        <w:lang w:val="en-US" w:eastAsia="en-US" w:bidi="ar-SA"/>
      </w:rPr>
    </w:lvl>
    <w:lvl w:ilvl="4">
      <w:numFmt w:val="bullet"/>
      <w:lvlText w:val="•"/>
      <w:lvlJc w:val="left"/>
      <w:pPr>
        <w:ind w:left="4833" w:hanging="344"/>
      </w:pPr>
      <w:rPr>
        <w:rFonts w:hint="default"/>
        <w:lang w:val="en-US" w:eastAsia="en-US" w:bidi="ar-SA"/>
      </w:rPr>
    </w:lvl>
    <w:lvl w:ilvl="5">
      <w:numFmt w:val="bullet"/>
      <w:lvlText w:val="•"/>
      <w:lvlJc w:val="left"/>
      <w:pPr>
        <w:ind w:left="5872" w:hanging="344"/>
      </w:pPr>
      <w:rPr>
        <w:rFonts w:hint="default"/>
        <w:lang w:val="en-US" w:eastAsia="en-US" w:bidi="ar-SA"/>
      </w:rPr>
    </w:lvl>
    <w:lvl w:ilvl="6">
      <w:numFmt w:val="bullet"/>
      <w:lvlText w:val="•"/>
      <w:lvlJc w:val="left"/>
      <w:pPr>
        <w:ind w:left="6910" w:hanging="344"/>
      </w:pPr>
      <w:rPr>
        <w:rFonts w:hint="default"/>
        <w:lang w:val="en-US" w:eastAsia="en-US" w:bidi="ar-SA"/>
      </w:rPr>
    </w:lvl>
    <w:lvl w:ilvl="7">
      <w:numFmt w:val="bullet"/>
      <w:lvlText w:val="•"/>
      <w:lvlJc w:val="left"/>
      <w:pPr>
        <w:ind w:left="7948" w:hanging="344"/>
      </w:pPr>
      <w:rPr>
        <w:rFonts w:hint="default"/>
        <w:lang w:val="en-US" w:eastAsia="en-US" w:bidi="ar-SA"/>
      </w:rPr>
    </w:lvl>
    <w:lvl w:ilvl="8">
      <w:numFmt w:val="bullet"/>
      <w:lvlText w:val="•"/>
      <w:lvlJc w:val="left"/>
      <w:pPr>
        <w:ind w:left="8987" w:hanging="344"/>
      </w:pPr>
      <w:rPr>
        <w:rFonts w:hint="default"/>
        <w:lang w:val="en-US" w:eastAsia="en-US" w:bidi="ar-SA"/>
      </w:rPr>
    </w:lvl>
  </w:abstractNum>
  <w:abstractNum w:abstractNumId="7" w15:restartNumberingAfterBreak="0">
    <w:nsid w:val="3F346599"/>
    <w:multiLevelType w:val="multilevel"/>
    <w:tmpl w:val="F1F2790C"/>
    <w:lvl w:ilvl="0">
      <w:start w:val="8"/>
      <w:numFmt w:val="decimal"/>
      <w:lvlText w:val="%1"/>
      <w:lvlJc w:val="left"/>
      <w:pPr>
        <w:ind w:left="674" w:hanging="351"/>
      </w:pPr>
      <w:rPr>
        <w:rFonts w:hint="default"/>
        <w:lang w:val="en-US" w:eastAsia="en-US" w:bidi="ar-SA"/>
      </w:rPr>
    </w:lvl>
    <w:lvl w:ilvl="1">
      <w:start w:val="1"/>
      <w:numFmt w:val="decimal"/>
      <w:lvlText w:val="%1.%2."/>
      <w:lvlJc w:val="left"/>
      <w:pPr>
        <w:ind w:left="674" w:hanging="351"/>
      </w:pPr>
      <w:rPr>
        <w:rFonts w:ascii="Arial" w:eastAsia="Arial" w:hAnsi="Arial" w:cs="Arial" w:hint="default"/>
        <w:b/>
        <w:bCs/>
        <w:i w:val="0"/>
        <w:iCs w:val="0"/>
        <w:spacing w:val="0"/>
        <w:w w:val="99"/>
        <w:sz w:val="18"/>
        <w:szCs w:val="18"/>
        <w:lang w:val="en-US" w:eastAsia="en-US" w:bidi="ar-SA"/>
      </w:rPr>
    </w:lvl>
    <w:lvl w:ilvl="2">
      <w:numFmt w:val="bullet"/>
      <w:lvlText w:val="•"/>
      <w:lvlJc w:val="left"/>
      <w:pPr>
        <w:ind w:left="2756" w:hanging="351"/>
      </w:pPr>
      <w:rPr>
        <w:rFonts w:hint="default"/>
        <w:lang w:val="en-US" w:eastAsia="en-US" w:bidi="ar-SA"/>
      </w:rPr>
    </w:lvl>
    <w:lvl w:ilvl="3">
      <w:numFmt w:val="bullet"/>
      <w:lvlText w:val="•"/>
      <w:lvlJc w:val="left"/>
      <w:pPr>
        <w:ind w:left="3795" w:hanging="351"/>
      </w:pPr>
      <w:rPr>
        <w:rFonts w:hint="default"/>
        <w:lang w:val="en-US" w:eastAsia="en-US" w:bidi="ar-SA"/>
      </w:rPr>
    </w:lvl>
    <w:lvl w:ilvl="4">
      <w:numFmt w:val="bullet"/>
      <w:lvlText w:val="•"/>
      <w:lvlJc w:val="left"/>
      <w:pPr>
        <w:ind w:left="4833" w:hanging="351"/>
      </w:pPr>
      <w:rPr>
        <w:rFonts w:hint="default"/>
        <w:lang w:val="en-US" w:eastAsia="en-US" w:bidi="ar-SA"/>
      </w:rPr>
    </w:lvl>
    <w:lvl w:ilvl="5">
      <w:numFmt w:val="bullet"/>
      <w:lvlText w:val="•"/>
      <w:lvlJc w:val="left"/>
      <w:pPr>
        <w:ind w:left="5872" w:hanging="351"/>
      </w:pPr>
      <w:rPr>
        <w:rFonts w:hint="default"/>
        <w:lang w:val="en-US" w:eastAsia="en-US" w:bidi="ar-SA"/>
      </w:rPr>
    </w:lvl>
    <w:lvl w:ilvl="6">
      <w:numFmt w:val="bullet"/>
      <w:lvlText w:val="•"/>
      <w:lvlJc w:val="left"/>
      <w:pPr>
        <w:ind w:left="6910" w:hanging="351"/>
      </w:pPr>
      <w:rPr>
        <w:rFonts w:hint="default"/>
        <w:lang w:val="en-US" w:eastAsia="en-US" w:bidi="ar-SA"/>
      </w:rPr>
    </w:lvl>
    <w:lvl w:ilvl="7">
      <w:numFmt w:val="bullet"/>
      <w:lvlText w:val="•"/>
      <w:lvlJc w:val="left"/>
      <w:pPr>
        <w:ind w:left="7948" w:hanging="351"/>
      </w:pPr>
      <w:rPr>
        <w:rFonts w:hint="default"/>
        <w:lang w:val="en-US" w:eastAsia="en-US" w:bidi="ar-SA"/>
      </w:rPr>
    </w:lvl>
    <w:lvl w:ilvl="8">
      <w:numFmt w:val="bullet"/>
      <w:lvlText w:val="•"/>
      <w:lvlJc w:val="left"/>
      <w:pPr>
        <w:ind w:left="8987" w:hanging="351"/>
      </w:pPr>
      <w:rPr>
        <w:rFonts w:hint="default"/>
        <w:lang w:val="en-US" w:eastAsia="en-US" w:bidi="ar-SA"/>
      </w:rPr>
    </w:lvl>
  </w:abstractNum>
  <w:abstractNum w:abstractNumId="8" w15:restartNumberingAfterBreak="0">
    <w:nsid w:val="4C3A1AA7"/>
    <w:multiLevelType w:val="multilevel"/>
    <w:tmpl w:val="62F4B12E"/>
    <w:lvl w:ilvl="0">
      <w:start w:val="11"/>
      <w:numFmt w:val="decimal"/>
      <w:lvlText w:val="%1"/>
      <w:lvlJc w:val="left"/>
      <w:pPr>
        <w:ind w:left="731" w:hanging="455"/>
      </w:pPr>
      <w:rPr>
        <w:rFonts w:hint="default"/>
        <w:lang w:val="en-US" w:eastAsia="en-US" w:bidi="ar-SA"/>
      </w:rPr>
    </w:lvl>
    <w:lvl w:ilvl="1">
      <w:start w:val="1"/>
      <w:numFmt w:val="decimal"/>
      <w:lvlText w:val="%1.%2."/>
      <w:lvlJc w:val="left"/>
      <w:pPr>
        <w:ind w:left="731" w:hanging="455"/>
      </w:pPr>
      <w:rPr>
        <w:rFonts w:ascii="Arial" w:eastAsia="Arial" w:hAnsi="Arial" w:cs="Arial" w:hint="default"/>
        <w:b/>
        <w:bCs/>
        <w:i w:val="0"/>
        <w:iCs w:val="0"/>
        <w:spacing w:val="0"/>
        <w:w w:val="99"/>
        <w:sz w:val="18"/>
        <w:szCs w:val="18"/>
        <w:lang w:val="en-US" w:eastAsia="en-US" w:bidi="ar-SA"/>
      </w:rPr>
    </w:lvl>
    <w:lvl w:ilvl="2">
      <w:numFmt w:val="bullet"/>
      <w:lvlText w:val="•"/>
      <w:lvlJc w:val="left"/>
      <w:pPr>
        <w:ind w:left="2804" w:hanging="455"/>
      </w:pPr>
      <w:rPr>
        <w:rFonts w:hint="default"/>
        <w:lang w:val="en-US" w:eastAsia="en-US" w:bidi="ar-SA"/>
      </w:rPr>
    </w:lvl>
    <w:lvl w:ilvl="3">
      <w:numFmt w:val="bullet"/>
      <w:lvlText w:val="•"/>
      <w:lvlJc w:val="left"/>
      <w:pPr>
        <w:ind w:left="3837" w:hanging="455"/>
      </w:pPr>
      <w:rPr>
        <w:rFonts w:hint="default"/>
        <w:lang w:val="en-US" w:eastAsia="en-US" w:bidi="ar-SA"/>
      </w:rPr>
    </w:lvl>
    <w:lvl w:ilvl="4">
      <w:numFmt w:val="bullet"/>
      <w:lvlText w:val="•"/>
      <w:lvlJc w:val="left"/>
      <w:pPr>
        <w:ind w:left="4869" w:hanging="455"/>
      </w:pPr>
      <w:rPr>
        <w:rFonts w:hint="default"/>
        <w:lang w:val="en-US" w:eastAsia="en-US" w:bidi="ar-SA"/>
      </w:rPr>
    </w:lvl>
    <w:lvl w:ilvl="5">
      <w:numFmt w:val="bullet"/>
      <w:lvlText w:val="•"/>
      <w:lvlJc w:val="left"/>
      <w:pPr>
        <w:ind w:left="5902" w:hanging="455"/>
      </w:pPr>
      <w:rPr>
        <w:rFonts w:hint="default"/>
        <w:lang w:val="en-US" w:eastAsia="en-US" w:bidi="ar-SA"/>
      </w:rPr>
    </w:lvl>
    <w:lvl w:ilvl="6">
      <w:numFmt w:val="bullet"/>
      <w:lvlText w:val="•"/>
      <w:lvlJc w:val="left"/>
      <w:pPr>
        <w:ind w:left="6934" w:hanging="455"/>
      </w:pPr>
      <w:rPr>
        <w:rFonts w:hint="default"/>
        <w:lang w:val="en-US" w:eastAsia="en-US" w:bidi="ar-SA"/>
      </w:rPr>
    </w:lvl>
    <w:lvl w:ilvl="7">
      <w:numFmt w:val="bullet"/>
      <w:lvlText w:val="•"/>
      <w:lvlJc w:val="left"/>
      <w:pPr>
        <w:ind w:left="7966" w:hanging="455"/>
      </w:pPr>
      <w:rPr>
        <w:rFonts w:hint="default"/>
        <w:lang w:val="en-US" w:eastAsia="en-US" w:bidi="ar-SA"/>
      </w:rPr>
    </w:lvl>
    <w:lvl w:ilvl="8">
      <w:numFmt w:val="bullet"/>
      <w:lvlText w:val="•"/>
      <w:lvlJc w:val="left"/>
      <w:pPr>
        <w:ind w:left="8999" w:hanging="455"/>
      </w:pPr>
      <w:rPr>
        <w:rFonts w:hint="default"/>
        <w:lang w:val="en-US" w:eastAsia="en-US" w:bidi="ar-SA"/>
      </w:rPr>
    </w:lvl>
  </w:abstractNum>
  <w:abstractNum w:abstractNumId="9" w15:restartNumberingAfterBreak="0">
    <w:nsid w:val="50D77B69"/>
    <w:multiLevelType w:val="multilevel"/>
    <w:tmpl w:val="85127868"/>
    <w:lvl w:ilvl="0">
      <w:start w:val="8"/>
      <w:numFmt w:val="decimal"/>
      <w:lvlText w:val="%1"/>
      <w:lvlJc w:val="left"/>
      <w:pPr>
        <w:ind w:left="175" w:hanging="341"/>
      </w:pPr>
      <w:rPr>
        <w:rFonts w:hint="default"/>
        <w:lang w:val="en-US" w:eastAsia="en-US" w:bidi="ar-SA"/>
      </w:rPr>
    </w:lvl>
    <w:lvl w:ilvl="1">
      <w:start w:val="2"/>
      <w:numFmt w:val="decimal"/>
      <w:lvlText w:val="%1.%2"/>
      <w:lvlJc w:val="left"/>
      <w:pPr>
        <w:ind w:left="175" w:hanging="341"/>
      </w:pPr>
      <w:rPr>
        <w:rFonts w:hint="default"/>
        <w:lang w:val="en-US" w:eastAsia="en-US" w:bidi="ar-SA"/>
      </w:rPr>
    </w:lvl>
    <w:lvl w:ilvl="2">
      <w:start w:val="1"/>
      <w:numFmt w:val="decimal"/>
      <w:lvlText w:val="%1.%2.%3."/>
      <w:lvlJc w:val="left"/>
      <w:pPr>
        <w:ind w:left="175" w:hanging="341"/>
      </w:pPr>
      <w:rPr>
        <w:rFonts w:ascii="Arial" w:eastAsia="Arial" w:hAnsi="Arial" w:cs="Arial" w:hint="default"/>
        <w:b w:val="0"/>
        <w:bCs w:val="0"/>
        <w:i w:val="0"/>
        <w:iCs w:val="0"/>
        <w:color w:val="0070BF"/>
        <w:spacing w:val="-1"/>
        <w:w w:val="60"/>
        <w:sz w:val="15"/>
        <w:szCs w:val="15"/>
        <w:lang w:val="en-US" w:eastAsia="en-US" w:bidi="ar-SA"/>
      </w:rPr>
    </w:lvl>
    <w:lvl w:ilvl="3">
      <w:start w:val="1"/>
      <w:numFmt w:val="decimal"/>
      <w:lvlText w:val="%1.%2.%3.%4."/>
      <w:lvlJc w:val="left"/>
      <w:pPr>
        <w:ind w:left="175" w:hanging="456"/>
      </w:pPr>
      <w:rPr>
        <w:rFonts w:ascii="Arial" w:eastAsia="Arial" w:hAnsi="Arial" w:cs="Arial" w:hint="default"/>
        <w:b w:val="0"/>
        <w:bCs w:val="0"/>
        <w:i w:val="0"/>
        <w:iCs w:val="0"/>
        <w:color w:val="0070BF"/>
        <w:spacing w:val="-1"/>
        <w:w w:val="60"/>
        <w:sz w:val="15"/>
        <w:szCs w:val="15"/>
        <w:lang w:val="en-US" w:eastAsia="en-US" w:bidi="ar-SA"/>
      </w:rPr>
    </w:lvl>
    <w:lvl w:ilvl="4">
      <w:numFmt w:val="bullet"/>
      <w:lvlText w:val="•"/>
      <w:lvlJc w:val="left"/>
      <w:pPr>
        <w:ind w:left="4172" w:hanging="456"/>
      </w:pPr>
      <w:rPr>
        <w:rFonts w:hint="default"/>
        <w:lang w:val="en-US" w:eastAsia="en-US" w:bidi="ar-SA"/>
      </w:rPr>
    </w:lvl>
    <w:lvl w:ilvl="5">
      <w:numFmt w:val="bullet"/>
      <w:lvlText w:val="•"/>
      <w:lvlJc w:val="left"/>
      <w:pPr>
        <w:ind w:left="5170" w:hanging="456"/>
      </w:pPr>
      <w:rPr>
        <w:rFonts w:hint="default"/>
        <w:lang w:val="en-US" w:eastAsia="en-US" w:bidi="ar-SA"/>
      </w:rPr>
    </w:lvl>
    <w:lvl w:ilvl="6">
      <w:numFmt w:val="bullet"/>
      <w:lvlText w:val="•"/>
      <w:lvlJc w:val="left"/>
      <w:pPr>
        <w:ind w:left="6168" w:hanging="456"/>
      </w:pPr>
      <w:rPr>
        <w:rFonts w:hint="default"/>
        <w:lang w:val="en-US" w:eastAsia="en-US" w:bidi="ar-SA"/>
      </w:rPr>
    </w:lvl>
    <w:lvl w:ilvl="7">
      <w:numFmt w:val="bullet"/>
      <w:lvlText w:val="•"/>
      <w:lvlJc w:val="left"/>
      <w:pPr>
        <w:ind w:left="7166" w:hanging="456"/>
      </w:pPr>
      <w:rPr>
        <w:rFonts w:hint="default"/>
        <w:lang w:val="en-US" w:eastAsia="en-US" w:bidi="ar-SA"/>
      </w:rPr>
    </w:lvl>
    <w:lvl w:ilvl="8">
      <w:numFmt w:val="bullet"/>
      <w:lvlText w:val="•"/>
      <w:lvlJc w:val="left"/>
      <w:pPr>
        <w:ind w:left="8164" w:hanging="456"/>
      </w:pPr>
      <w:rPr>
        <w:rFonts w:hint="default"/>
        <w:lang w:val="en-US" w:eastAsia="en-US" w:bidi="ar-SA"/>
      </w:rPr>
    </w:lvl>
  </w:abstractNum>
  <w:abstractNum w:abstractNumId="10" w15:restartNumberingAfterBreak="0">
    <w:nsid w:val="60142567"/>
    <w:multiLevelType w:val="multilevel"/>
    <w:tmpl w:val="56B4CBDC"/>
    <w:lvl w:ilvl="0">
      <w:start w:val="1"/>
      <w:numFmt w:val="decimal"/>
      <w:lvlText w:val="%1"/>
      <w:lvlJc w:val="left"/>
      <w:pPr>
        <w:ind w:left="482" w:hanging="308"/>
      </w:pPr>
      <w:rPr>
        <w:rFonts w:hint="default"/>
        <w:lang w:val="en-US" w:eastAsia="en-US" w:bidi="ar-SA"/>
      </w:rPr>
    </w:lvl>
    <w:lvl w:ilvl="1">
      <w:start w:val="2"/>
      <w:numFmt w:val="decimal"/>
      <w:lvlText w:val="%1.%2"/>
      <w:lvlJc w:val="left"/>
      <w:pPr>
        <w:ind w:left="482" w:hanging="308"/>
      </w:pPr>
      <w:rPr>
        <w:rFonts w:hint="default"/>
        <w:lang w:val="en-US" w:eastAsia="en-US" w:bidi="ar-SA"/>
      </w:rPr>
    </w:lvl>
    <w:lvl w:ilvl="2">
      <w:start w:val="1"/>
      <w:numFmt w:val="decimal"/>
      <w:lvlText w:val="%1.%2.%3."/>
      <w:lvlJc w:val="left"/>
      <w:pPr>
        <w:ind w:left="482" w:hanging="308"/>
      </w:pPr>
      <w:rPr>
        <w:rFonts w:ascii="Arial" w:eastAsia="Arial" w:hAnsi="Arial" w:cs="Arial" w:hint="default"/>
        <w:b w:val="0"/>
        <w:bCs w:val="0"/>
        <w:i w:val="0"/>
        <w:iCs w:val="0"/>
        <w:color w:val="0070BF"/>
        <w:spacing w:val="-2"/>
        <w:w w:val="60"/>
        <w:sz w:val="15"/>
        <w:szCs w:val="15"/>
        <w:lang w:val="en-US" w:eastAsia="en-US" w:bidi="ar-SA"/>
      </w:rPr>
    </w:lvl>
    <w:lvl w:ilvl="3">
      <w:numFmt w:val="bullet"/>
      <w:lvlText w:val="•"/>
      <w:lvlJc w:val="left"/>
      <w:pPr>
        <w:ind w:left="3384" w:hanging="308"/>
      </w:pPr>
      <w:rPr>
        <w:rFonts w:hint="default"/>
        <w:lang w:val="en-US" w:eastAsia="en-US" w:bidi="ar-SA"/>
      </w:rPr>
    </w:lvl>
    <w:lvl w:ilvl="4">
      <w:numFmt w:val="bullet"/>
      <w:lvlText w:val="•"/>
      <w:lvlJc w:val="left"/>
      <w:pPr>
        <w:ind w:left="4352" w:hanging="308"/>
      </w:pPr>
      <w:rPr>
        <w:rFonts w:hint="default"/>
        <w:lang w:val="en-US" w:eastAsia="en-US" w:bidi="ar-SA"/>
      </w:rPr>
    </w:lvl>
    <w:lvl w:ilvl="5">
      <w:numFmt w:val="bullet"/>
      <w:lvlText w:val="•"/>
      <w:lvlJc w:val="left"/>
      <w:pPr>
        <w:ind w:left="5320" w:hanging="308"/>
      </w:pPr>
      <w:rPr>
        <w:rFonts w:hint="default"/>
        <w:lang w:val="en-US" w:eastAsia="en-US" w:bidi="ar-SA"/>
      </w:rPr>
    </w:lvl>
    <w:lvl w:ilvl="6">
      <w:numFmt w:val="bullet"/>
      <w:lvlText w:val="•"/>
      <w:lvlJc w:val="left"/>
      <w:pPr>
        <w:ind w:left="6288" w:hanging="308"/>
      </w:pPr>
      <w:rPr>
        <w:rFonts w:hint="default"/>
        <w:lang w:val="en-US" w:eastAsia="en-US" w:bidi="ar-SA"/>
      </w:rPr>
    </w:lvl>
    <w:lvl w:ilvl="7">
      <w:numFmt w:val="bullet"/>
      <w:lvlText w:val="•"/>
      <w:lvlJc w:val="left"/>
      <w:pPr>
        <w:ind w:left="7256" w:hanging="308"/>
      </w:pPr>
      <w:rPr>
        <w:rFonts w:hint="default"/>
        <w:lang w:val="en-US" w:eastAsia="en-US" w:bidi="ar-SA"/>
      </w:rPr>
    </w:lvl>
    <w:lvl w:ilvl="8">
      <w:numFmt w:val="bullet"/>
      <w:lvlText w:val="•"/>
      <w:lvlJc w:val="left"/>
      <w:pPr>
        <w:ind w:left="8224" w:hanging="308"/>
      </w:pPr>
      <w:rPr>
        <w:rFonts w:hint="default"/>
        <w:lang w:val="en-US" w:eastAsia="en-US" w:bidi="ar-SA"/>
      </w:rPr>
    </w:lvl>
  </w:abstractNum>
  <w:abstractNum w:abstractNumId="11" w15:restartNumberingAfterBreak="0">
    <w:nsid w:val="605B3EB5"/>
    <w:multiLevelType w:val="multilevel"/>
    <w:tmpl w:val="C00C2474"/>
    <w:lvl w:ilvl="0">
      <w:start w:val="6"/>
      <w:numFmt w:val="decimal"/>
      <w:lvlText w:val="%1"/>
      <w:lvlJc w:val="left"/>
      <w:pPr>
        <w:ind w:left="777" w:hanging="361"/>
      </w:pPr>
      <w:rPr>
        <w:rFonts w:hint="default"/>
        <w:lang w:val="en-US" w:eastAsia="en-US" w:bidi="ar-SA"/>
      </w:rPr>
    </w:lvl>
    <w:lvl w:ilvl="1">
      <w:start w:val="1"/>
      <w:numFmt w:val="decimal"/>
      <w:lvlText w:val="%1.%2."/>
      <w:lvlJc w:val="left"/>
      <w:pPr>
        <w:ind w:left="777" w:hanging="361"/>
      </w:pPr>
      <w:rPr>
        <w:rFonts w:ascii="Arial" w:eastAsia="Arial" w:hAnsi="Arial" w:cs="Arial" w:hint="default"/>
        <w:b/>
        <w:bCs/>
        <w:i w:val="0"/>
        <w:iCs w:val="0"/>
        <w:spacing w:val="0"/>
        <w:w w:val="99"/>
        <w:sz w:val="18"/>
        <w:szCs w:val="18"/>
        <w:lang w:val="en-US" w:eastAsia="en-US" w:bidi="ar-SA"/>
      </w:rPr>
    </w:lvl>
    <w:lvl w:ilvl="2">
      <w:numFmt w:val="bullet"/>
      <w:lvlText w:val="•"/>
      <w:lvlJc w:val="left"/>
      <w:pPr>
        <w:ind w:left="2836" w:hanging="361"/>
      </w:pPr>
      <w:rPr>
        <w:rFonts w:hint="default"/>
        <w:lang w:val="en-US" w:eastAsia="en-US" w:bidi="ar-SA"/>
      </w:rPr>
    </w:lvl>
    <w:lvl w:ilvl="3">
      <w:numFmt w:val="bullet"/>
      <w:lvlText w:val="•"/>
      <w:lvlJc w:val="left"/>
      <w:pPr>
        <w:ind w:left="3865" w:hanging="361"/>
      </w:pPr>
      <w:rPr>
        <w:rFonts w:hint="default"/>
        <w:lang w:val="en-US" w:eastAsia="en-US" w:bidi="ar-SA"/>
      </w:rPr>
    </w:lvl>
    <w:lvl w:ilvl="4">
      <w:numFmt w:val="bullet"/>
      <w:lvlText w:val="•"/>
      <w:lvlJc w:val="left"/>
      <w:pPr>
        <w:ind w:left="4893" w:hanging="361"/>
      </w:pPr>
      <w:rPr>
        <w:rFonts w:hint="default"/>
        <w:lang w:val="en-US" w:eastAsia="en-US" w:bidi="ar-SA"/>
      </w:rPr>
    </w:lvl>
    <w:lvl w:ilvl="5">
      <w:numFmt w:val="bullet"/>
      <w:lvlText w:val="•"/>
      <w:lvlJc w:val="left"/>
      <w:pPr>
        <w:ind w:left="5922" w:hanging="361"/>
      </w:pPr>
      <w:rPr>
        <w:rFonts w:hint="default"/>
        <w:lang w:val="en-US" w:eastAsia="en-US" w:bidi="ar-SA"/>
      </w:rPr>
    </w:lvl>
    <w:lvl w:ilvl="6">
      <w:numFmt w:val="bullet"/>
      <w:lvlText w:val="•"/>
      <w:lvlJc w:val="left"/>
      <w:pPr>
        <w:ind w:left="6950" w:hanging="361"/>
      </w:pPr>
      <w:rPr>
        <w:rFonts w:hint="default"/>
        <w:lang w:val="en-US" w:eastAsia="en-US" w:bidi="ar-SA"/>
      </w:rPr>
    </w:lvl>
    <w:lvl w:ilvl="7">
      <w:numFmt w:val="bullet"/>
      <w:lvlText w:val="•"/>
      <w:lvlJc w:val="left"/>
      <w:pPr>
        <w:ind w:left="7978" w:hanging="361"/>
      </w:pPr>
      <w:rPr>
        <w:rFonts w:hint="default"/>
        <w:lang w:val="en-US" w:eastAsia="en-US" w:bidi="ar-SA"/>
      </w:rPr>
    </w:lvl>
    <w:lvl w:ilvl="8">
      <w:numFmt w:val="bullet"/>
      <w:lvlText w:val="•"/>
      <w:lvlJc w:val="left"/>
      <w:pPr>
        <w:ind w:left="9007" w:hanging="361"/>
      </w:pPr>
      <w:rPr>
        <w:rFonts w:hint="default"/>
        <w:lang w:val="en-US" w:eastAsia="en-US" w:bidi="ar-SA"/>
      </w:rPr>
    </w:lvl>
  </w:abstractNum>
  <w:abstractNum w:abstractNumId="12" w15:restartNumberingAfterBreak="0">
    <w:nsid w:val="61BB11E1"/>
    <w:multiLevelType w:val="hybridMultilevel"/>
    <w:tmpl w:val="4D74D560"/>
    <w:lvl w:ilvl="0" w:tplc="623859DC">
      <w:numFmt w:val="bullet"/>
      <w:lvlText w:val="-"/>
      <w:lvlJc w:val="left"/>
      <w:pPr>
        <w:ind w:left="273" w:hanging="99"/>
      </w:pPr>
      <w:rPr>
        <w:rFonts w:ascii="Arial" w:eastAsia="Arial" w:hAnsi="Arial" w:cs="Arial" w:hint="default"/>
        <w:b w:val="0"/>
        <w:bCs w:val="0"/>
        <w:i w:val="0"/>
        <w:iCs w:val="0"/>
        <w:spacing w:val="0"/>
        <w:w w:val="144"/>
        <w:sz w:val="15"/>
        <w:szCs w:val="15"/>
        <w:lang w:val="en-US" w:eastAsia="en-US" w:bidi="ar-SA"/>
      </w:rPr>
    </w:lvl>
    <w:lvl w:ilvl="1" w:tplc="AE6AAC36">
      <w:numFmt w:val="bullet"/>
      <w:lvlText w:val="•"/>
      <w:lvlJc w:val="left"/>
      <w:pPr>
        <w:ind w:left="1268" w:hanging="99"/>
      </w:pPr>
      <w:rPr>
        <w:rFonts w:hint="default"/>
        <w:lang w:val="en-US" w:eastAsia="en-US" w:bidi="ar-SA"/>
      </w:rPr>
    </w:lvl>
    <w:lvl w:ilvl="2" w:tplc="09566A60">
      <w:numFmt w:val="bullet"/>
      <w:lvlText w:val="•"/>
      <w:lvlJc w:val="left"/>
      <w:pPr>
        <w:ind w:left="2256" w:hanging="99"/>
      </w:pPr>
      <w:rPr>
        <w:rFonts w:hint="default"/>
        <w:lang w:val="en-US" w:eastAsia="en-US" w:bidi="ar-SA"/>
      </w:rPr>
    </w:lvl>
    <w:lvl w:ilvl="3" w:tplc="594AF2C8">
      <w:numFmt w:val="bullet"/>
      <w:lvlText w:val="•"/>
      <w:lvlJc w:val="left"/>
      <w:pPr>
        <w:ind w:left="3244" w:hanging="99"/>
      </w:pPr>
      <w:rPr>
        <w:rFonts w:hint="default"/>
        <w:lang w:val="en-US" w:eastAsia="en-US" w:bidi="ar-SA"/>
      </w:rPr>
    </w:lvl>
    <w:lvl w:ilvl="4" w:tplc="792868FA">
      <w:numFmt w:val="bullet"/>
      <w:lvlText w:val="•"/>
      <w:lvlJc w:val="left"/>
      <w:pPr>
        <w:ind w:left="4232" w:hanging="99"/>
      </w:pPr>
      <w:rPr>
        <w:rFonts w:hint="default"/>
        <w:lang w:val="en-US" w:eastAsia="en-US" w:bidi="ar-SA"/>
      </w:rPr>
    </w:lvl>
    <w:lvl w:ilvl="5" w:tplc="B8948658">
      <w:numFmt w:val="bullet"/>
      <w:lvlText w:val="•"/>
      <w:lvlJc w:val="left"/>
      <w:pPr>
        <w:ind w:left="5220" w:hanging="99"/>
      </w:pPr>
      <w:rPr>
        <w:rFonts w:hint="default"/>
        <w:lang w:val="en-US" w:eastAsia="en-US" w:bidi="ar-SA"/>
      </w:rPr>
    </w:lvl>
    <w:lvl w:ilvl="6" w:tplc="493CDF86">
      <w:numFmt w:val="bullet"/>
      <w:lvlText w:val="•"/>
      <w:lvlJc w:val="left"/>
      <w:pPr>
        <w:ind w:left="6208" w:hanging="99"/>
      </w:pPr>
      <w:rPr>
        <w:rFonts w:hint="default"/>
        <w:lang w:val="en-US" w:eastAsia="en-US" w:bidi="ar-SA"/>
      </w:rPr>
    </w:lvl>
    <w:lvl w:ilvl="7" w:tplc="98406E34">
      <w:numFmt w:val="bullet"/>
      <w:lvlText w:val="•"/>
      <w:lvlJc w:val="left"/>
      <w:pPr>
        <w:ind w:left="7196" w:hanging="99"/>
      </w:pPr>
      <w:rPr>
        <w:rFonts w:hint="default"/>
        <w:lang w:val="en-US" w:eastAsia="en-US" w:bidi="ar-SA"/>
      </w:rPr>
    </w:lvl>
    <w:lvl w:ilvl="8" w:tplc="18E20712">
      <w:numFmt w:val="bullet"/>
      <w:lvlText w:val="•"/>
      <w:lvlJc w:val="left"/>
      <w:pPr>
        <w:ind w:left="8184" w:hanging="99"/>
      </w:pPr>
      <w:rPr>
        <w:rFonts w:hint="default"/>
        <w:lang w:val="en-US" w:eastAsia="en-US" w:bidi="ar-SA"/>
      </w:rPr>
    </w:lvl>
  </w:abstractNum>
  <w:abstractNum w:abstractNumId="13" w15:restartNumberingAfterBreak="0">
    <w:nsid w:val="66AA54EF"/>
    <w:multiLevelType w:val="multilevel"/>
    <w:tmpl w:val="4FEA4FDA"/>
    <w:lvl w:ilvl="0">
      <w:start w:val="2"/>
      <w:numFmt w:val="decimal"/>
      <w:lvlText w:val="%1"/>
      <w:lvlJc w:val="left"/>
      <w:pPr>
        <w:ind w:left="697" w:hanging="353"/>
      </w:pPr>
      <w:rPr>
        <w:rFonts w:hint="default"/>
        <w:lang w:val="en-US" w:eastAsia="en-US" w:bidi="ar-SA"/>
      </w:rPr>
    </w:lvl>
    <w:lvl w:ilvl="1">
      <w:start w:val="1"/>
      <w:numFmt w:val="decimal"/>
      <w:lvlText w:val="%1.%2."/>
      <w:lvlJc w:val="left"/>
      <w:pPr>
        <w:ind w:left="697" w:hanging="353"/>
      </w:pPr>
      <w:rPr>
        <w:rFonts w:ascii="Arial" w:eastAsia="Arial" w:hAnsi="Arial" w:cs="Arial" w:hint="default"/>
        <w:b/>
        <w:bCs/>
        <w:i w:val="0"/>
        <w:iCs w:val="0"/>
        <w:spacing w:val="0"/>
        <w:w w:val="99"/>
        <w:sz w:val="18"/>
        <w:szCs w:val="18"/>
        <w:lang w:val="en-US" w:eastAsia="en-US" w:bidi="ar-SA"/>
      </w:rPr>
    </w:lvl>
    <w:lvl w:ilvl="2">
      <w:numFmt w:val="bullet"/>
      <w:lvlText w:val="•"/>
      <w:lvlJc w:val="left"/>
      <w:pPr>
        <w:ind w:left="2772" w:hanging="353"/>
      </w:pPr>
      <w:rPr>
        <w:rFonts w:hint="default"/>
        <w:lang w:val="en-US" w:eastAsia="en-US" w:bidi="ar-SA"/>
      </w:rPr>
    </w:lvl>
    <w:lvl w:ilvl="3">
      <w:numFmt w:val="bullet"/>
      <w:lvlText w:val="•"/>
      <w:lvlJc w:val="left"/>
      <w:pPr>
        <w:ind w:left="3809" w:hanging="353"/>
      </w:pPr>
      <w:rPr>
        <w:rFonts w:hint="default"/>
        <w:lang w:val="en-US" w:eastAsia="en-US" w:bidi="ar-SA"/>
      </w:rPr>
    </w:lvl>
    <w:lvl w:ilvl="4">
      <w:numFmt w:val="bullet"/>
      <w:lvlText w:val="•"/>
      <w:lvlJc w:val="left"/>
      <w:pPr>
        <w:ind w:left="4845" w:hanging="353"/>
      </w:pPr>
      <w:rPr>
        <w:rFonts w:hint="default"/>
        <w:lang w:val="en-US" w:eastAsia="en-US" w:bidi="ar-SA"/>
      </w:rPr>
    </w:lvl>
    <w:lvl w:ilvl="5">
      <w:numFmt w:val="bullet"/>
      <w:lvlText w:val="•"/>
      <w:lvlJc w:val="left"/>
      <w:pPr>
        <w:ind w:left="5882" w:hanging="353"/>
      </w:pPr>
      <w:rPr>
        <w:rFonts w:hint="default"/>
        <w:lang w:val="en-US" w:eastAsia="en-US" w:bidi="ar-SA"/>
      </w:rPr>
    </w:lvl>
    <w:lvl w:ilvl="6">
      <w:numFmt w:val="bullet"/>
      <w:lvlText w:val="•"/>
      <w:lvlJc w:val="left"/>
      <w:pPr>
        <w:ind w:left="6918" w:hanging="353"/>
      </w:pPr>
      <w:rPr>
        <w:rFonts w:hint="default"/>
        <w:lang w:val="en-US" w:eastAsia="en-US" w:bidi="ar-SA"/>
      </w:rPr>
    </w:lvl>
    <w:lvl w:ilvl="7">
      <w:numFmt w:val="bullet"/>
      <w:lvlText w:val="•"/>
      <w:lvlJc w:val="left"/>
      <w:pPr>
        <w:ind w:left="7954" w:hanging="353"/>
      </w:pPr>
      <w:rPr>
        <w:rFonts w:hint="default"/>
        <w:lang w:val="en-US" w:eastAsia="en-US" w:bidi="ar-SA"/>
      </w:rPr>
    </w:lvl>
    <w:lvl w:ilvl="8">
      <w:numFmt w:val="bullet"/>
      <w:lvlText w:val="•"/>
      <w:lvlJc w:val="left"/>
      <w:pPr>
        <w:ind w:left="8991" w:hanging="353"/>
      </w:pPr>
      <w:rPr>
        <w:rFonts w:hint="default"/>
        <w:lang w:val="en-US" w:eastAsia="en-US" w:bidi="ar-SA"/>
      </w:rPr>
    </w:lvl>
  </w:abstractNum>
  <w:abstractNum w:abstractNumId="14" w15:restartNumberingAfterBreak="0">
    <w:nsid w:val="671A2658"/>
    <w:multiLevelType w:val="multilevel"/>
    <w:tmpl w:val="4B88137E"/>
    <w:lvl w:ilvl="0">
      <w:start w:val="7"/>
      <w:numFmt w:val="decimal"/>
      <w:lvlText w:val="%1"/>
      <w:lvlJc w:val="left"/>
      <w:pPr>
        <w:ind w:left="683" w:hanging="361"/>
      </w:pPr>
      <w:rPr>
        <w:rFonts w:hint="default"/>
        <w:lang w:val="en-US" w:eastAsia="en-US" w:bidi="ar-SA"/>
      </w:rPr>
    </w:lvl>
    <w:lvl w:ilvl="1">
      <w:start w:val="1"/>
      <w:numFmt w:val="decimal"/>
      <w:lvlText w:val="%1.%2."/>
      <w:lvlJc w:val="left"/>
      <w:pPr>
        <w:ind w:left="683" w:hanging="361"/>
      </w:pPr>
      <w:rPr>
        <w:rFonts w:ascii="Arial" w:eastAsia="Arial" w:hAnsi="Arial" w:cs="Arial" w:hint="default"/>
        <w:b/>
        <w:bCs/>
        <w:i w:val="0"/>
        <w:iCs w:val="0"/>
        <w:spacing w:val="0"/>
        <w:w w:val="99"/>
        <w:sz w:val="18"/>
        <w:szCs w:val="18"/>
        <w:lang w:val="en-US" w:eastAsia="en-US" w:bidi="ar-SA"/>
      </w:rPr>
    </w:lvl>
    <w:lvl w:ilvl="2">
      <w:numFmt w:val="bullet"/>
      <w:lvlText w:val="•"/>
      <w:lvlJc w:val="left"/>
      <w:pPr>
        <w:ind w:left="2756" w:hanging="361"/>
      </w:pPr>
      <w:rPr>
        <w:rFonts w:hint="default"/>
        <w:lang w:val="en-US" w:eastAsia="en-US" w:bidi="ar-SA"/>
      </w:rPr>
    </w:lvl>
    <w:lvl w:ilvl="3">
      <w:numFmt w:val="bullet"/>
      <w:lvlText w:val="•"/>
      <w:lvlJc w:val="left"/>
      <w:pPr>
        <w:ind w:left="3795" w:hanging="361"/>
      </w:pPr>
      <w:rPr>
        <w:rFonts w:hint="default"/>
        <w:lang w:val="en-US" w:eastAsia="en-US" w:bidi="ar-SA"/>
      </w:rPr>
    </w:lvl>
    <w:lvl w:ilvl="4">
      <w:numFmt w:val="bullet"/>
      <w:lvlText w:val="•"/>
      <w:lvlJc w:val="left"/>
      <w:pPr>
        <w:ind w:left="4833" w:hanging="361"/>
      </w:pPr>
      <w:rPr>
        <w:rFonts w:hint="default"/>
        <w:lang w:val="en-US" w:eastAsia="en-US" w:bidi="ar-SA"/>
      </w:rPr>
    </w:lvl>
    <w:lvl w:ilvl="5">
      <w:numFmt w:val="bullet"/>
      <w:lvlText w:val="•"/>
      <w:lvlJc w:val="left"/>
      <w:pPr>
        <w:ind w:left="5872" w:hanging="361"/>
      </w:pPr>
      <w:rPr>
        <w:rFonts w:hint="default"/>
        <w:lang w:val="en-US" w:eastAsia="en-US" w:bidi="ar-SA"/>
      </w:rPr>
    </w:lvl>
    <w:lvl w:ilvl="6">
      <w:numFmt w:val="bullet"/>
      <w:lvlText w:val="•"/>
      <w:lvlJc w:val="left"/>
      <w:pPr>
        <w:ind w:left="6910" w:hanging="361"/>
      </w:pPr>
      <w:rPr>
        <w:rFonts w:hint="default"/>
        <w:lang w:val="en-US" w:eastAsia="en-US" w:bidi="ar-SA"/>
      </w:rPr>
    </w:lvl>
    <w:lvl w:ilvl="7">
      <w:numFmt w:val="bullet"/>
      <w:lvlText w:val="•"/>
      <w:lvlJc w:val="left"/>
      <w:pPr>
        <w:ind w:left="7948" w:hanging="361"/>
      </w:pPr>
      <w:rPr>
        <w:rFonts w:hint="default"/>
        <w:lang w:val="en-US" w:eastAsia="en-US" w:bidi="ar-SA"/>
      </w:rPr>
    </w:lvl>
    <w:lvl w:ilvl="8">
      <w:numFmt w:val="bullet"/>
      <w:lvlText w:val="•"/>
      <w:lvlJc w:val="left"/>
      <w:pPr>
        <w:ind w:left="8987" w:hanging="361"/>
      </w:pPr>
      <w:rPr>
        <w:rFonts w:hint="default"/>
        <w:lang w:val="en-US" w:eastAsia="en-US" w:bidi="ar-SA"/>
      </w:rPr>
    </w:lvl>
  </w:abstractNum>
  <w:abstractNum w:abstractNumId="15" w15:restartNumberingAfterBreak="0">
    <w:nsid w:val="684E4FD6"/>
    <w:multiLevelType w:val="multilevel"/>
    <w:tmpl w:val="23BADC98"/>
    <w:lvl w:ilvl="0">
      <w:start w:val="5"/>
      <w:numFmt w:val="decimal"/>
      <w:lvlText w:val="%1"/>
      <w:lvlJc w:val="left"/>
      <w:pPr>
        <w:ind w:left="705" w:hanging="361"/>
      </w:pPr>
      <w:rPr>
        <w:rFonts w:hint="default"/>
        <w:lang w:val="en-US" w:eastAsia="en-US" w:bidi="ar-SA"/>
      </w:rPr>
    </w:lvl>
    <w:lvl w:ilvl="1">
      <w:start w:val="1"/>
      <w:numFmt w:val="decimal"/>
      <w:lvlText w:val="%1.%2."/>
      <w:lvlJc w:val="left"/>
      <w:pPr>
        <w:ind w:left="705" w:hanging="361"/>
      </w:pPr>
      <w:rPr>
        <w:rFonts w:ascii="Arial" w:eastAsia="Arial" w:hAnsi="Arial" w:cs="Arial" w:hint="default"/>
        <w:b/>
        <w:bCs/>
        <w:i w:val="0"/>
        <w:iCs w:val="0"/>
        <w:spacing w:val="0"/>
        <w:w w:val="99"/>
        <w:sz w:val="18"/>
        <w:szCs w:val="18"/>
        <w:lang w:val="en-US" w:eastAsia="en-US" w:bidi="ar-SA"/>
      </w:rPr>
    </w:lvl>
    <w:lvl w:ilvl="2">
      <w:numFmt w:val="bullet"/>
      <w:lvlText w:val="•"/>
      <w:lvlJc w:val="left"/>
      <w:pPr>
        <w:ind w:left="2772" w:hanging="361"/>
      </w:pPr>
      <w:rPr>
        <w:rFonts w:hint="default"/>
        <w:lang w:val="en-US" w:eastAsia="en-US" w:bidi="ar-SA"/>
      </w:rPr>
    </w:lvl>
    <w:lvl w:ilvl="3">
      <w:numFmt w:val="bullet"/>
      <w:lvlText w:val="•"/>
      <w:lvlJc w:val="left"/>
      <w:pPr>
        <w:ind w:left="3809" w:hanging="361"/>
      </w:pPr>
      <w:rPr>
        <w:rFonts w:hint="default"/>
        <w:lang w:val="en-US" w:eastAsia="en-US" w:bidi="ar-SA"/>
      </w:rPr>
    </w:lvl>
    <w:lvl w:ilvl="4">
      <w:numFmt w:val="bullet"/>
      <w:lvlText w:val="•"/>
      <w:lvlJc w:val="left"/>
      <w:pPr>
        <w:ind w:left="4845" w:hanging="361"/>
      </w:pPr>
      <w:rPr>
        <w:rFonts w:hint="default"/>
        <w:lang w:val="en-US" w:eastAsia="en-US" w:bidi="ar-SA"/>
      </w:rPr>
    </w:lvl>
    <w:lvl w:ilvl="5">
      <w:numFmt w:val="bullet"/>
      <w:lvlText w:val="•"/>
      <w:lvlJc w:val="left"/>
      <w:pPr>
        <w:ind w:left="5882" w:hanging="361"/>
      </w:pPr>
      <w:rPr>
        <w:rFonts w:hint="default"/>
        <w:lang w:val="en-US" w:eastAsia="en-US" w:bidi="ar-SA"/>
      </w:rPr>
    </w:lvl>
    <w:lvl w:ilvl="6">
      <w:numFmt w:val="bullet"/>
      <w:lvlText w:val="•"/>
      <w:lvlJc w:val="left"/>
      <w:pPr>
        <w:ind w:left="6918" w:hanging="361"/>
      </w:pPr>
      <w:rPr>
        <w:rFonts w:hint="default"/>
        <w:lang w:val="en-US" w:eastAsia="en-US" w:bidi="ar-SA"/>
      </w:rPr>
    </w:lvl>
    <w:lvl w:ilvl="7">
      <w:numFmt w:val="bullet"/>
      <w:lvlText w:val="•"/>
      <w:lvlJc w:val="left"/>
      <w:pPr>
        <w:ind w:left="7954" w:hanging="361"/>
      </w:pPr>
      <w:rPr>
        <w:rFonts w:hint="default"/>
        <w:lang w:val="en-US" w:eastAsia="en-US" w:bidi="ar-SA"/>
      </w:rPr>
    </w:lvl>
    <w:lvl w:ilvl="8">
      <w:numFmt w:val="bullet"/>
      <w:lvlText w:val="•"/>
      <w:lvlJc w:val="left"/>
      <w:pPr>
        <w:ind w:left="8991" w:hanging="361"/>
      </w:pPr>
      <w:rPr>
        <w:rFonts w:hint="default"/>
        <w:lang w:val="en-US" w:eastAsia="en-US" w:bidi="ar-SA"/>
      </w:rPr>
    </w:lvl>
  </w:abstractNum>
  <w:abstractNum w:abstractNumId="16" w15:restartNumberingAfterBreak="0">
    <w:nsid w:val="6E4B0B92"/>
    <w:multiLevelType w:val="multilevel"/>
    <w:tmpl w:val="346A495E"/>
    <w:lvl w:ilvl="0">
      <w:start w:val="10"/>
      <w:numFmt w:val="decimal"/>
      <w:lvlText w:val="%1"/>
      <w:lvlJc w:val="left"/>
      <w:pPr>
        <w:ind w:left="791" w:hanging="447"/>
      </w:pPr>
      <w:rPr>
        <w:rFonts w:hint="default"/>
        <w:lang w:val="en-US" w:eastAsia="en-US" w:bidi="ar-SA"/>
      </w:rPr>
    </w:lvl>
    <w:lvl w:ilvl="1">
      <w:start w:val="1"/>
      <w:numFmt w:val="decimal"/>
      <w:lvlText w:val="%1.%2."/>
      <w:lvlJc w:val="left"/>
      <w:pPr>
        <w:ind w:left="791" w:hanging="447"/>
      </w:pPr>
      <w:rPr>
        <w:rFonts w:ascii="Arial" w:eastAsia="Arial" w:hAnsi="Arial" w:cs="Arial" w:hint="default"/>
        <w:b/>
        <w:bCs/>
        <w:i w:val="0"/>
        <w:iCs w:val="0"/>
        <w:spacing w:val="0"/>
        <w:w w:val="99"/>
        <w:sz w:val="18"/>
        <w:szCs w:val="18"/>
        <w:lang w:val="en-US" w:eastAsia="en-US" w:bidi="ar-SA"/>
      </w:rPr>
    </w:lvl>
    <w:lvl w:ilvl="2">
      <w:numFmt w:val="bullet"/>
      <w:lvlText w:val="•"/>
      <w:lvlJc w:val="left"/>
      <w:pPr>
        <w:ind w:left="2852" w:hanging="447"/>
      </w:pPr>
      <w:rPr>
        <w:rFonts w:hint="default"/>
        <w:lang w:val="en-US" w:eastAsia="en-US" w:bidi="ar-SA"/>
      </w:rPr>
    </w:lvl>
    <w:lvl w:ilvl="3">
      <w:numFmt w:val="bullet"/>
      <w:lvlText w:val="•"/>
      <w:lvlJc w:val="left"/>
      <w:pPr>
        <w:ind w:left="3879" w:hanging="447"/>
      </w:pPr>
      <w:rPr>
        <w:rFonts w:hint="default"/>
        <w:lang w:val="en-US" w:eastAsia="en-US" w:bidi="ar-SA"/>
      </w:rPr>
    </w:lvl>
    <w:lvl w:ilvl="4">
      <w:numFmt w:val="bullet"/>
      <w:lvlText w:val="•"/>
      <w:lvlJc w:val="left"/>
      <w:pPr>
        <w:ind w:left="4905" w:hanging="447"/>
      </w:pPr>
      <w:rPr>
        <w:rFonts w:hint="default"/>
        <w:lang w:val="en-US" w:eastAsia="en-US" w:bidi="ar-SA"/>
      </w:rPr>
    </w:lvl>
    <w:lvl w:ilvl="5">
      <w:numFmt w:val="bullet"/>
      <w:lvlText w:val="•"/>
      <w:lvlJc w:val="left"/>
      <w:pPr>
        <w:ind w:left="5932" w:hanging="447"/>
      </w:pPr>
      <w:rPr>
        <w:rFonts w:hint="default"/>
        <w:lang w:val="en-US" w:eastAsia="en-US" w:bidi="ar-SA"/>
      </w:rPr>
    </w:lvl>
    <w:lvl w:ilvl="6">
      <w:numFmt w:val="bullet"/>
      <w:lvlText w:val="•"/>
      <w:lvlJc w:val="left"/>
      <w:pPr>
        <w:ind w:left="6958" w:hanging="447"/>
      </w:pPr>
      <w:rPr>
        <w:rFonts w:hint="default"/>
        <w:lang w:val="en-US" w:eastAsia="en-US" w:bidi="ar-SA"/>
      </w:rPr>
    </w:lvl>
    <w:lvl w:ilvl="7">
      <w:numFmt w:val="bullet"/>
      <w:lvlText w:val="•"/>
      <w:lvlJc w:val="left"/>
      <w:pPr>
        <w:ind w:left="7984" w:hanging="447"/>
      </w:pPr>
      <w:rPr>
        <w:rFonts w:hint="default"/>
        <w:lang w:val="en-US" w:eastAsia="en-US" w:bidi="ar-SA"/>
      </w:rPr>
    </w:lvl>
    <w:lvl w:ilvl="8">
      <w:numFmt w:val="bullet"/>
      <w:lvlText w:val="•"/>
      <w:lvlJc w:val="left"/>
      <w:pPr>
        <w:ind w:left="9011" w:hanging="447"/>
      </w:pPr>
      <w:rPr>
        <w:rFonts w:hint="default"/>
        <w:lang w:val="en-US" w:eastAsia="en-US" w:bidi="ar-SA"/>
      </w:rPr>
    </w:lvl>
  </w:abstractNum>
  <w:abstractNum w:abstractNumId="17" w15:restartNumberingAfterBreak="0">
    <w:nsid w:val="71633A2E"/>
    <w:multiLevelType w:val="multilevel"/>
    <w:tmpl w:val="61BA8724"/>
    <w:lvl w:ilvl="0">
      <w:start w:val="15"/>
      <w:numFmt w:val="decimal"/>
      <w:lvlText w:val="%1"/>
      <w:lvlJc w:val="left"/>
      <w:pPr>
        <w:ind w:left="531" w:hanging="357"/>
      </w:pPr>
      <w:rPr>
        <w:rFonts w:hint="default"/>
        <w:lang w:val="en-US" w:eastAsia="en-US" w:bidi="ar-SA"/>
      </w:rPr>
    </w:lvl>
    <w:lvl w:ilvl="1">
      <w:start w:val="1"/>
      <w:numFmt w:val="decimal"/>
      <w:lvlText w:val="%1.%2"/>
      <w:lvlJc w:val="left"/>
      <w:pPr>
        <w:ind w:left="531" w:hanging="357"/>
      </w:pPr>
      <w:rPr>
        <w:rFonts w:hint="default"/>
        <w:lang w:val="en-US" w:eastAsia="en-US" w:bidi="ar-SA"/>
      </w:rPr>
    </w:lvl>
    <w:lvl w:ilvl="2">
      <w:start w:val="1"/>
      <w:numFmt w:val="decimal"/>
      <w:lvlText w:val="%1.%2.%3."/>
      <w:lvlJc w:val="left"/>
      <w:pPr>
        <w:ind w:left="531" w:hanging="357"/>
      </w:pPr>
      <w:rPr>
        <w:rFonts w:ascii="Arial" w:eastAsia="Arial" w:hAnsi="Arial" w:cs="Arial" w:hint="default"/>
        <w:b w:val="0"/>
        <w:bCs w:val="0"/>
        <w:i w:val="0"/>
        <w:iCs w:val="0"/>
        <w:color w:val="0070BF"/>
        <w:spacing w:val="-4"/>
        <w:w w:val="60"/>
        <w:sz w:val="15"/>
        <w:szCs w:val="15"/>
        <w:lang w:val="en-US" w:eastAsia="en-US" w:bidi="ar-SA"/>
      </w:rPr>
    </w:lvl>
    <w:lvl w:ilvl="3">
      <w:numFmt w:val="bullet"/>
      <w:lvlText w:val="•"/>
      <w:lvlJc w:val="left"/>
      <w:pPr>
        <w:ind w:left="3426" w:hanging="357"/>
      </w:pPr>
      <w:rPr>
        <w:rFonts w:hint="default"/>
        <w:lang w:val="en-US" w:eastAsia="en-US" w:bidi="ar-SA"/>
      </w:rPr>
    </w:lvl>
    <w:lvl w:ilvl="4">
      <w:numFmt w:val="bullet"/>
      <w:lvlText w:val="•"/>
      <w:lvlJc w:val="left"/>
      <w:pPr>
        <w:ind w:left="4388" w:hanging="357"/>
      </w:pPr>
      <w:rPr>
        <w:rFonts w:hint="default"/>
        <w:lang w:val="en-US" w:eastAsia="en-US" w:bidi="ar-SA"/>
      </w:rPr>
    </w:lvl>
    <w:lvl w:ilvl="5">
      <w:numFmt w:val="bullet"/>
      <w:lvlText w:val="•"/>
      <w:lvlJc w:val="left"/>
      <w:pPr>
        <w:ind w:left="5350" w:hanging="357"/>
      </w:pPr>
      <w:rPr>
        <w:rFonts w:hint="default"/>
        <w:lang w:val="en-US" w:eastAsia="en-US" w:bidi="ar-SA"/>
      </w:rPr>
    </w:lvl>
    <w:lvl w:ilvl="6">
      <w:numFmt w:val="bullet"/>
      <w:lvlText w:val="•"/>
      <w:lvlJc w:val="left"/>
      <w:pPr>
        <w:ind w:left="6312" w:hanging="357"/>
      </w:pPr>
      <w:rPr>
        <w:rFonts w:hint="default"/>
        <w:lang w:val="en-US" w:eastAsia="en-US" w:bidi="ar-SA"/>
      </w:rPr>
    </w:lvl>
    <w:lvl w:ilvl="7">
      <w:numFmt w:val="bullet"/>
      <w:lvlText w:val="•"/>
      <w:lvlJc w:val="left"/>
      <w:pPr>
        <w:ind w:left="7274" w:hanging="357"/>
      </w:pPr>
      <w:rPr>
        <w:rFonts w:hint="default"/>
        <w:lang w:val="en-US" w:eastAsia="en-US" w:bidi="ar-SA"/>
      </w:rPr>
    </w:lvl>
    <w:lvl w:ilvl="8">
      <w:numFmt w:val="bullet"/>
      <w:lvlText w:val="•"/>
      <w:lvlJc w:val="left"/>
      <w:pPr>
        <w:ind w:left="8236" w:hanging="357"/>
      </w:pPr>
      <w:rPr>
        <w:rFonts w:hint="default"/>
        <w:lang w:val="en-US" w:eastAsia="en-US" w:bidi="ar-SA"/>
      </w:rPr>
    </w:lvl>
  </w:abstractNum>
  <w:abstractNum w:abstractNumId="18" w15:restartNumberingAfterBreak="0">
    <w:nsid w:val="71AC1857"/>
    <w:multiLevelType w:val="multilevel"/>
    <w:tmpl w:val="F43EAF8A"/>
    <w:lvl w:ilvl="0">
      <w:start w:val="6"/>
      <w:numFmt w:val="decimal"/>
      <w:lvlText w:val="%1"/>
      <w:lvlJc w:val="left"/>
      <w:pPr>
        <w:ind w:left="482" w:hanging="308"/>
      </w:pPr>
      <w:rPr>
        <w:rFonts w:hint="default"/>
        <w:lang w:val="en-US" w:eastAsia="en-US" w:bidi="ar-SA"/>
      </w:rPr>
    </w:lvl>
    <w:lvl w:ilvl="1">
      <w:start w:val="1"/>
      <w:numFmt w:val="decimal"/>
      <w:lvlText w:val="%1.%2"/>
      <w:lvlJc w:val="left"/>
      <w:pPr>
        <w:ind w:left="482" w:hanging="308"/>
      </w:pPr>
      <w:rPr>
        <w:rFonts w:hint="default"/>
        <w:lang w:val="en-US" w:eastAsia="en-US" w:bidi="ar-SA"/>
      </w:rPr>
    </w:lvl>
    <w:lvl w:ilvl="2">
      <w:start w:val="1"/>
      <w:numFmt w:val="decimal"/>
      <w:lvlText w:val="%1.%2.%3."/>
      <w:lvlJc w:val="left"/>
      <w:pPr>
        <w:ind w:left="482" w:hanging="308"/>
      </w:pPr>
      <w:rPr>
        <w:rFonts w:ascii="Arial" w:eastAsia="Arial" w:hAnsi="Arial" w:cs="Arial" w:hint="default"/>
        <w:b w:val="0"/>
        <w:bCs w:val="0"/>
        <w:i w:val="0"/>
        <w:iCs w:val="0"/>
        <w:color w:val="0070BF"/>
        <w:spacing w:val="-2"/>
        <w:w w:val="60"/>
        <w:sz w:val="15"/>
        <w:szCs w:val="15"/>
        <w:lang w:val="en-US" w:eastAsia="en-US" w:bidi="ar-SA"/>
      </w:rPr>
    </w:lvl>
    <w:lvl w:ilvl="3">
      <w:numFmt w:val="bullet"/>
      <w:lvlText w:val="•"/>
      <w:lvlJc w:val="left"/>
      <w:pPr>
        <w:ind w:left="3384" w:hanging="308"/>
      </w:pPr>
      <w:rPr>
        <w:rFonts w:hint="default"/>
        <w:lang w:val="en-US" w:eastAsia="en-US" w:bidi="ar-SA"/>
      </w:rPr>
    </w:lvl>
    <w:lvl w:ilvl="4">
      <w:numFmt w:val="bullet"/>
      <w:lvlText w:val="•"/>
      <w:lvlJc w:val="left"/>
      <w:pPr>
        <w:ind w:left="4352" w:hanging="308"/>
      </w:pPr>
      <w:rPr>
        <w:rFonts w:hint="default"/>
        <w:lang w:val="en-US" w:eastAsia="en-US" w:bidi="ar-SA"/>
      </w:rPr>
    </w:lvl>
    <w:lvl w:ilvl="5">
      <w:numFmt w:val="bullet"/>
      <w:lvlText w:val="•"/>
      <w:lvlJc w:val="left"/>
      <w:pPr>
        <w:ind w:left="5320" w:hanging="308"/>
      </w:pPr>
      <w:rPr>
        <w:rFonts w:hint="default"/>
        <w:lang w:val="en-US" w:eastAsia="en-US" w:bidi="ar-SA"/>
      </w:rPr>
    </w:lvl>
    <w:lvl w:ilvl="6">
      <w:numFmt w:val="bullet"/>
      <w:lvlText w:val="•"/>
      <w:lvlJc w:val="left"/>
      <w:pPr>
        <w:ind w:left="6288" w:hanging="308"/>
      </w:pPr>
      <w:rPr>
        <w:rFonts w:hint="default"/>
        <w:lang w:val="en-US" w:eastAsia="en-US" w:bidi="ar-SA"/>
      </w:rPr>
    </w:lvl>
    <w:lvl w:ilvl="7">
      <w:numFmt w:val="bullet"/>
      <w:lvlText w:val="•"/>
      <w:lvlJc w:val="left"/>
      <w:pPr>
        <w:ind w:left="7256" w:hanging="308"/>
      </w:pPr>
      <w:rPr>
        <w:rFonts w:hint="default"/>
        <w:lang w:val="en-US" w:eastAsia="en-US" w:bidi="ar-SA"/>
      </w:rPr>
    </w:lvl>
    <w:lvl w:ilvl="8">
      <w:numFmt w:val="bullet"/>
      <w:lvlText w:val="•"/>
      <w:lvlJc w:val="left"/>
      <w:pPr>
        <w:ind w:left="8224" w:hanging="308"/>
      </w:pPr>
      <w:rPr>
        <w:rFonts w:hint="default"/>
        <w:lang w:val="en-US" w:eastAsia="en-US" w:bidi="ar-SA"/>
      </w:rPr>
    </w:lvl>
  </w:abstractNum>
  <w:abstractNum w:abstractNumId="19" w15:restartNumberingAfterBreak="0">
    <w:nsid w:val="78E965BB"/>
    <w:multiLevelType w:val="hybridMultilevel"/>
    <w:tmpl w:val="1EEE0170"/>
    <w:lvl w:ilvl="0" w:tplc="767E4562">
      <w:numFmt w:val="bullet"/>
      <w:lvlText w:val="-"/>
      <w:lvlJc w:val="left"/>
      <w:pPr>
        <w:ind w:left="124" w:hanging="75"/>
      </w:pPr>
      <w:rPr>
        <w:rFonts w:ascii="Arial" w:eastAsia="Arial" w:hAnsi="Arial" w:cs="Arial" w:hint="default"/>
        <w:b w:val="0"/>
        <w:bCs w:val="0"/>
        <w:i w:val="0"/>
        <w:iCs w:val="0"/>
        <w:spacing w:val="0"/>
        <w:w w:val="99"/>
        <w:sz w:val="12"/>
        <w:szCs w:val="12"/>
        <w:lang w:val="en-US" w:eastAsia="en-US" w:bidi="ar-SA"/>
      </w:rPr>
    </w:lvl>
    <w:lvl w:ilvl="1" w:tplc="267019D8">
      <w:numFmt w:val="bullet"/>
      <w:lvlText w:val="•"/>
      <w:lvlJc w:val="left"/>
      <w:pPr>
        <w:ind w:left="944" w:hanging="75"/>
      </w:pPr>
      <w:rPr>
        <w:rFonts w:hint="default"/>
        <w:lang w:val="en-US" w:eastAsia="en-US" w:bidi="ar-SA"/>
      </w:rPr>
    </w:lvl>
    <w:lvl w:ilvl="2" w:tplc="F0603E36">
      <w:numFmt w:val="bullet"/>
      <w:lvlText w:val="•"/>
      <w:lvlJc w:val="left"/>
      <w:pPr>
        <w:ind w:left="1768" w:hanging="75"/>
      </w:pPr>
      <w:rPr>
        <w:rFonts w:hint="default"/>
        <w:lang w:val="en-US" w:eastAsia="en-US" w:bidi="ar-SA"/>
      </w:rPr>
    </w:lvl>
    <w:lvl w:ilvl="3" w:tplc="19262474">
      <w:numFmt w:val="bullet"/>
      <w:lvlText w:val="•"/>
      <w:lvlJc w:val="left"/>
      <w:pPr>
        <w:ind w:left="2592" w:hanging="75"/>
      </w:pPr>
      <w:rPr>
        <w:rFonts w:hint="default"/>
        <w:lang w:val="en-US" w:eastAsia="en-US" w:bidi="ar-SA"/>
      </w:rPr>
    </w:lvl>
    <w:lvl w:ilvl="4" w:tplc="FD00A032">
      <w:numFmt w:val="bullet"/>
      <w:lvlText w:val="•"/>
      <w:lvlJc w:val="left"/>
      <w:pPr>
        <w:ind w:left="3416" w:hanging="75"/>
      </w:pPr>
      <w:rPr>
        <w:rFonts w:hint="default"/>
        <w:lang w:val="en-US" w:eastAsia="en-US" w:bidi="ar-SA"/>
      </w:rPr>
    </w:lvl>
    <w:lvl w:ilvl="5" w:tplc="2848D51C">
      <w:numFmt w:val="bullet"/>
      <w:lvlText w:val="•"/>
      <w:lvlJc w:val="left"/>
      <w:pPr>
        <w:ind w:left="4240" w:hanging="75"/>
      </w:pPr>
      <w:rPr>
        <w:rFonts w:hint="default"/>
        <w:lang w:val="en-US" w:eastAsia="en-US" w:bidi="ar-SA"/>
      </w:rPr>
    </w:lvl>
    <w:lvl w:ilvl="6" w:tplc="18525242">
      <w:numFmt w:val="bullet"/>
      <w:lvlText w:val="•"/>
      <w:lvlJc w:val="left"/>
      <w:pPr>
        <w:ind w:left="5064" w:hanging="75"/>
      </w:pPr>
      <w:rPr>
        <w:rFonts w:hint="default"/>
        <w:lang w:val="en-US" w:eastAsia="en-US" w:bidi="ar-SA"/>
      </w:rPr>
    </w:lvl>
    <w:lvl w:ilvl="7" w:tplc="15E072B6">
      <w:numFmt w:val="bullet"/>
      <w:lvlText w:val="•"/>
      <w:lvlJc w:val="left"/>
      <w:pPr>
        <w:ind w:left="5888" w:hanging="75"/>
      </w:pPr>
      <w:rPr>
        <w:rFonts w:hint="default"/>
        <w:lang w:val="en-US" w:eastAsia="en-US" w:bidi="ar-SA"/>
      </w:rPr>
    </w:lvl>
    <w:lvl w:ilvl="8" w:tplc="2A600CE6">
      <w:numFmt w:val="bullet"/>
      <w:lvlText w:val="•"/>
      <w:lvlJc w:val="left"/>
      <w:pPr>
        <w:ind w:left="6712" w:hanging="75"/>
      </w:pPr>
      <w:rPr>
        <w:rFonts w:hint="default"/>
        <w:lang w:val="en-US" w:eastAsia="en-US" w:bidi="ar-SA"/>
      </w:rPr>
    </w:lvl>
  </w:abstractNum>
  <w:num w:numId="1" w16cid:durableId="323245708">
    <w:abstractNumId w:val="19"/>
  </w:num>
  <w:num w:numId="2" w16cid:durableId="1360541980">
    <w:abstractNumId w:val="17"/>
  </w:num>
  <w:num w:numId="3" w16cid:durableId="973145135">
    <w:abstractNumId w:val="9"/>
  </w:num>
  <w:num w:numId="4" w16cid:durableId="1123042224">
    <w:abstractNumId w:val="3"/>
  </w:num>
  <w:num w:numId="5" w16cid:durableId="730805895">
    <w:abstractNumId w:val="18"/>
  </w:num>
  <w:num w:numId="6" w16cid:durableId="1513836962">
    <w:abstractNumId w:val="12"/>
  </w:num>
  <w:num w:numId="7" w16cid:durableId="2069960813">
    <w:abstractNumId w:val="10"/>
  </w:num>
  <w:num w:numId="8" w16cid:durableId="180508998">
    <w:abstractNumId w:val="5"/>
  </w:num>
  <w:num w:numId="9" w16cid:durableId="459081363">
    <w:abstractNumId w:val="4"/>
  </w:num>
  <w:num w:numId="10" w16cid:durableId="455175318">
    <w:abstractNumId w:val="1"/>
  </w:num>
  <w:num w:numId="11" w16cid:durableId="486867841">
    <w:abstractNumId w:val="8"/>
  </w:num>
  <w:num w:numId="12" w16cid:durableId="1473407204">
    <w:abstractNumId w:val="16"/>
  </w:num>
  <w:num w:numId="13" w16cid:durableId="232933775">
    <w:abstractNumId w:val="0"/>
  </w:num>
  <w:num w:numId="14" w16cid:durableId="462844468">
    <w:abstractNumId w:val="7"/>
  </w:num>
  <w:num w:numId="15" w16cid:durableId="1426924917">
    <w:abstractNumId w:val="14"/>
  </w:num>
  <w:num w:numId="16" w16cid:durableId="511529415">
    <w:abstractNumId w:val="11"/>
  </w:num>
  <w:num w:numId="17" w16cid:durableId="1821261944">
    <w:abstractNumId w:val="15"/>
  </w:num>
  <w:num w:numId="18" w16cid:durableId="157424373">
    <w:abstractNumId w:val="2"/>
  </w:num>
  <w:num w:numId="19" w16cid:durableId="712313901">
    <w:abstractNumId w:val="13"/>
  </w:num>
  <w:num w:numId="20" w16cid:durableId="175112264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7F2C"/>
    <w:rsid w:val="00023419"/>
    <w:rsid w:val="000340FB"/>
    <w:rsid w:val="0003576A"/>
    <w:rsid w:val="00037667"/>
    <w:rsid w:val="00063055"/>
    <w:rsid w:val="00094B05"/>
    <w:rsid w:val="00096D41"/>
    <w:rsid w:val="000A3579"/>
    <w:rsid w:val="000A3AA9"/>
    <w:rsid w:val="000A4288"/>
    <w:rsid w:val="000F5509"/>
    <w:rsid w:val="0013746F"/>
    <w:rsid w:val="001A1F56"/>
    <w:rsid w:val="001C091B"/>
    <w:rsid w:val="00223A7F"/>
    <w:rsid w:val="0023708D"/>
    <w:rsid w:val="00251672"/>
    <w:rsid w:val="00260848"/>
    <w:rsid w:val="00263259"/>
    <w:rsid w:val="002719CD"/>
    <w:rsid w:val="002869ED"/>
    <w:rsid w:val="002B7B51"/>
    <w:rsid w:val="002F37D9"/>
    <w:rsid w:val="002F5875"/>
    <w:rsid w:val="00391B41"/>
    <w:rsid w:val="003A3AA0"/>
    <w:rsid w:val="003A4682"/>
    <w:rsid w:val="003B5CBA"/>
    <w:rsid w:val="003C6DBF"/>
    <w:rsid w:val="003E34F6"/>
    <w:rsid w:val="00417F93"/>
    <w:rsid w:val="0045560E"/>
    <w:rsid w:val="00457638"/>
    <w:rsid w:val="004E1B71"/>
    <w:rsid w:val="004E6E07"/>
    <w:rsid w:val="004F091D"/>
    <w:rsid w:val="004F4C5D"/>
    <w:rsid w:val="005359A7"/>
    <w:rsid w:val="005C1F46"/>
    <w:rsid w:val="00626E1F"/>
    <w:rsid w:val="00641EC2"/>
    <w:rsid w:val="00690E25"/>
    <w:rsid w:val="00692DB0"/>
    <w:rsid w:val="006C5882"/>
    <w:rsid w:val="007025A2"/>
    <w:rsid w:val="00733B57"/>
    <w:rsid w:val="007407A2"/>
    <w:rsid w:val="008136C5"/>
    <w:rsid w:val="008A56FC"/>
    <w:rsid w:val="008C53E3"/>
    <w:rsid w:val="008D3636"/>
    <w:rsid w:val="008F591B"/>
    <w:rsid w:val="008F7F2C"/>
    <w:rsid w:val="00914F60"/>
    <w:rsid w:val="00935532"/>
    <w:rsid w:val="0095123C"/>
    <w:rsid w:val="00963E9A"/>
    <w:rsid w:val="00982768"/>
    <w:rsid w:val="009977E2"/>
    <w:rsid w:val="009C3E84"/>
    <w:rsid w:val="009C4FD6"/>
    <w:rsid w:val="009E3638"/>
    <w:rsid w:val="009F4EDA"/>
    <w:rsid w:val="00A356B9"/>
    <w:rsid w:val="00A51DDB"/>
    <w:rsid w:val="00A97A8E"/>
    <w:rsid w:val="00AD2A3F"/>
    <w:rsid w:val="00B0137F"/>
    <w:rsid w:val="00B06279"/>
    <w:rsid w:val="00B54C11"/>
    <w:rsid w:val="00BA1CCD"/>
    <w:rsid w:val="00BC111D"/>
    <w:rsid w:val="00BE4F78"/>
    <w:rsid w:val="00C028AF"/>
    <w:rsid w:val="00C73174"/>
    <w:rsid w:val="00C73996"/>
    <w:rsid w:val="00C8135C"/>
    <w:rsid w:val="00D52F70"/>
    <w:rsid w:val="00D71861"/>
    <w:rsid w:val="00DF2B9F"/>
    <w:rsid w:val="00E04B99"/>
    <w:rsid w:val="00E30BC0"/>
    <w:rsid w:val="00E44BDF"/>
    <w:rsid w:val="00E96C4B"/>
    <w:rsid w:val="00EC69F0"/>
    <w:rsid w:val="00EF1D5F"/>
    <w:rsid w:val="00F037A5"/>
    <w:rsid w:val="00F103E5"/>
    <w:rsid w:val="00F13448"/>
    <w:rsid w:val="00F81A7B"/>
    <w:rsid w:val="00F847C3"/>
    <w:rsid w:val="00FA4176"/>
    <w:rsid w:val="00FD4EBA"/>
    <w:rsid w:val="00FE25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4DE804"/>
  <w15:docId w15:val="{33229142-8E10-475A-A546-0AA6B02B5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link w:val="Heading1Char"/>
    <w:uiPriority w:val="9"/>
    <w:qFormat/>
    <w:rsid w:val="00AD2A3F"/>
    <w:pPr>
      <w:spacing w:line="321" w:lineRule="exact"/>
      <w:ind w:left="20"/>
      <w:outlineLvl w:val="0"/>
    </w:pPr>
    <w:rPr>
      <w:sz w:val="30"/>
      <w:szCs w:val="30"/>
    </w:rPr>
  </w:style>
  <w:style w:type="paragraph" w:styleId="Heading2">
    <w:name w:val="heading 2"/>
    <w:basedOn w:val="Normal"/>
    <w:link w:val="Heading2Char"/>
    <w:uiPriority w:val="9"/>
    <w:unhideWhenUsed/>
    <w:qFormat/>
    <w:rsid w:val="00AD2A3F"/>
    <w:pPr>
      <w:spacing w:before="66"/>
      <w:ind w:left="20"/>
      <w:outlineLvl w:val="1"/>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b/>
      <w:bCs/>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FD4EBA"/>
    <w:pPr>
      <w:tabs>
        <w:tab w:val="center" w:pos="4513"/>
        <w:tab w:val="right" w:pos="9026"/>
      </w:tabs>
    </w:pPr>
  </w:style>
  <w:style w:type="character" w:customStyle="1" w:styleId="HeaderChar">
    <w:name w:val="Header Char"/>
    <w:basedOn w:val="DefaultParagraphFont"/>
    <w:link w:val="Header"/>
    <w:uiPriority w:val="99"/>
    <w:rsid w:val="00FD4EBA"/>
    <w:rPr>
      <w:rFonts w:ascii="Arial" w:eastAsia="Arial" w:hAnsi="Arial" w:cs="Arial"/>
    </w:rPr>
  </w:style>
  <w:style w:type="paragraph" w:styleId="Footer">
    <w:name w:val="footer"/>
    <w:basedOn w:val="Normal"/>
    <w:link w:val="FooterChar"/>
    <w:uiPriority w:val="99"/>
    <w:unhideWhenUsed/>
    <w:rsid w:val="00FD4EBA"/>
    <w:pPr>
      <w:tabs>
        <w:tab w:val="center" w:pos="4513"/>
        <w:tab w:val="right" w:pos="9026"/>
      </w:tabs>
    </w:pPr>
  </w:style>
  <w:style w:type="character" w:customStyle="1" w:styleId="FooterChar">
    <w:name w:val="Footer Char"/>
    <w:basedOn w:val="DefaultParagraphFont"/>
    <w:link w:val="Footer"/>
    <w:uiPriority w:val="99"/>
    <w:rsid w:val="00FD4EBA"/>
    <w:rPr>
      <w:rFonts w:ascii="Arial" w:eastAsia="Arial" w:hAnsi="Arial" w:cs="Arial"/>
    </w:rPr>
  </w:style>
  <w:style w:type="character" w:customStyle="1" w:styleId="Heading1Char">
    <w:name w:val="Heading 1 Char"/>
    <w:basedOn w:val="DefaultParagraphFont"/>
    <w:link w:val="Heading1"/>
    <w:uiPriority w:val="9"/>
    <w:rsid w:val="00AD2A3F"/>
    <w:rPr>
      <w:rFonts w:ascii="Arial" w:eastAsia="Arial" w:hAnsi="Arial" w:cs="Arial"/>
      <w:sz w:val="30"/>
      <w:szCs w:val="30"/>
    </w:rPr>
  </w:style>
  <w:style w:type="character" w:customStyle="1" w:styleId="Heading2Char">
    <w:name w:val="Heading 2 Char"/>
    <w:basedOn w:val="DefaultParagraphFont"/>
    <w:link w:val="Heading2"/>
    <w:uiPriority w:val="9"/>
    <w:rsid w:val="00AD2A3F"/>
    <w:rPr>
      <w:rFonts w:ascii="Arial" w:eastAsia="Arial" w:hAnsi="Arial" w:cs="Arial"/>
    </w:rPr>
  </w:style>
  <w:style w:type="character" w:customStyle="1" w:styleId="BodyTextChar">
    <w:name w:val="Body Text Char"/>
    <w:basedOn w:val="DefaultParagraphFont"/>
    <w:link w:val="BodyText"/>
    <w:uiPriority w:val="1"/>
    <w:rsid w:val="00AD2A3F"/>
    <w:rPr>
      <w:rFonts w:ascii="Arial" w:eastAsia="Arial" w:hAnsi="Arial" w:cs="Arial"/>
      <w:b/>
      <w:bCs/>
      <w:sz w:val="28"/>
      <w:szCs w:val="28"/>
    </w:rPr>
  </w:style>
  <w:style w:type="paragraph" w:customStyle="1" w:styleId="Default">
    <w:name w:val="Default"/>
    <w:rsid w:val="00457638"/>
    <w:pPr>
      <w:widowControl/>
      <w:adjustRightInd w:val="0"/>
    </w:pPr>
    <w:rPr>
      <w:rFonts w:ascii="Arial" w:hAnsi="Arial" w:cs="Arial"/>
      <w:color w:val="000000"/>
      <w:sz w:val="24"/>
      <w:szCs w:val="24"/>
      <w:lang w:val="en-GB"/>
    </w:rPr>
  </w:style>
  <w:style w:type="table" w:styleId="TableGrid">
    <w:name w:val="Table Grid"/>
    <w:basedOn w:val="TableNormal"/>
    <w:uiPriority w:val="39"/>
    <w:rsid w:val="00BE4F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uiPriority w:val="10"/>
    <w:qFormat/>
    <w:rsid w:val="008F591B"/>
    <w:pPr>
      <w:spacing w:before="253"/>
      <w:ind w:left="472"/>
    </w:pPr>
    <w:rPr>
      <w:rFonts w:ascii="Arial Black" w:eastAsia="Arial Black" w:hAnsi="Arial Black" w:cs="Arial Black"/>
      <w:sz w:val="28"/>
      <w:szCs w:val="28"/>
    </w:rPr>
  </w:style>
  <w:style w:type="character" w:customStyle="1" w:styleId="TitleChar">
    <w:name w:val="Title Char"/>
    <w:basedOn w:val="DefaultParagraphFont"/>
    <w:link w:val="Title"/>
    <w:uiPriority w:val="10"/>
    <w:rsid w:val="008F591B"/>
    <w:rPr>
      <w:rFonts w:ascii="Arial Black" w:eastAsia="Arial Black" w:hAnsi="Arial Black" w:cs="Arial Black"/>
      <w:sz w:val="28"/>
      <w:szCs w:val="28"/>
    </w:rPr>
  </w:style>
  <w:style w:type="character" w:styleId="Hyperlink">
    <w:name w:val="Hyperlink"/>
    <w:basedOn w:val="DefaultParagraphFont"/>
    <w:uiPriority w:val="99"/>
    <w:unhideWhenUsed/>
    <w:rsid w:val="00F1344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104150">
      <w:bodyDiv w:val="1"/>
      <w:marLeft w:val="0"/>
      <w:marRight w:val="0"/>
      <w:marTop w:val="0"/>
      <w:marBottom w:val="0"/>
      <w:divBdr>
        <w:top w:val="none" w:sz="0" w:space="0" w:color="auto"/>
        <w:left w:val="none" w:sz="0" w:space="0" w:color="auto"/>
        <w:bottom w:val="none" w:sz="0" w:space="0" w:color="auto"/>
        <w:right w:val="none" w:sz="0" w:space="0" w:color="auto"/>
      </w:divBdr>
    </w:div>
    <w:div w:id="3668733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gif"/><Relationship Id="rId18" Type="http://schemas.openxmlformats.org/officeDocument/2006/relationships/image" Target="media/image11.gif"/><Relationship Id="rId26" Type="http://schemas.openxmlformats.org/officeDocument/2006/relationships/image" Target="media/image19.jpeg"/><Relationship Id="rId3" Type="http://schemas.openxmlformats.org/officeDocument/2006/relationships/settings" Target="settings.xml"/><Relationship Id="rId21" Type="http://schemas.openxmlformats.org/officeDocument/2006/relationships/image" Target="media/image14.png"/><Relationship Id="rId7" Type="http://schemas.openxmlformats.org/officeDocument/2006/relationships/image" Target="media/image1.png"/><Relationship Id="rId12" Type="http://schemas.openxmlformats.org/officeDocument/2006/relationships/image" Target="media/image5.gif"/><Relationship Id="rId17" Type="http://schemas.openxmlformats.org/officeDocument/2006/relationships/image" Target="media/image10.gif"/><Relationship Id="rId25" Type="http://schemas.openxmlformats.org/officeDocument/2006/relationships/image" Target="media/image18.jpeg"/><Relationship Id="rId2" Type="http://schemas.openxmlformats.org/officeDocument/2006/relationships/styles" Target="styles.xml"/><Relationship Id="rId16" Type="http://schemas.openxmlformats.org/officeDocument/2006/relationships/image" Target="media/image9.gif"/><Relationship Id="rId20" Type="http://schemas.openxmlformats.org/officeDocument/2006/relationships/image" Target="media/image13.jpe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gif"/><Relationship Id="rId24" Type="http://schemas.openxmlformats.org/officeDocument/2006/relationships/image" Target="media/image17.png"/><Relationship Id="rId5" Type="http://schemas.openxmlformats.org/officeDocument/2006/relationships/footnotes" Target="footnotes.xml"/><Relationship Id="rId15" Type="http://schemas.openxmlformats.org/officeDocument/2006/relationships/image" Target="media/image8.gif"/><Relationship Id="rId23" Type="http://schemas.openxmlformats.org/officeDocument/2006/relationships/image" Target="media/image16.png"/><Relationship Id="rId28" Type="http://schemas.openxmlformats.org/officeDocument/2006/relationships/footer" Target="footer1.xml"/><Relationship Id="rId10" Type="http://schemas.openxmlformats.org/officeDocument/2006/relationships/image" Target="media/image3.gif"/><Relationship Id="rId19" Type="http://schemas.openxmlformats.org/officeDocument/2006/relationships/image" Target="media/image12.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7.gif"/><Relationship Id="rId22" Type="http://schemas.openxmlformats.org/officeDocument/2006/relationships/image" Target="media/image15.png"/><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2215</Words>
  <Characters>12630</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lisa watkiss</dc:creator>
  <cp:lastModifiedBy>Stuart Burgess</cp:lastModifiedBy>
  <cp:revision>3</cp:revision>
  <cp:lastPrinted>2024-12-11T13:52:00Z</cp:lastPrinted>
  <dcterms:created xsi:type="dcterms:W3CDTF">2026-03-10T12:23:00Z</dcterms:created>
  <dcterms:modified xsi:type="dcterms:W3CDTF">2026-03-10T12:24:00Z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2024-10-02T00:00:00Z</vt:filetime>
  </property>
  <property fmtid="{D5CDD505-2E9C-101B-9397-08002B2CF9AE}" pid="3" name="Creator">
    <vt:lpwstr>Microsoft® Excel® 2019</vt:lpwstr>
  </property>
  <property fmtid="{D5CDD505-2E9C-101B-9397-08002B2CF9AE}" pid="4" name="LastSaved">
    <vt:filetime>2024-10-02T00:00:00Z</vt:filetime>
  </property>
  <property fmtid="{D5CDD505-2E9C-101B-9397-08002B2CF9AE}" pid="5" name="Producer">
    <vt:lpwstr>Microsoft® Excel® 2019</vt:lpwstr>
  </property>
</Properties>
</file>