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6BEFBD4C"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642CC7" w:rsidRPr="008C2C0A">
          <w:rPr>
            <w:rStyle w:val="Hyperlink"/>
            <w:rFonts w:ascii="Arial" w:hAnsi="Arial" w:cs="Arial"/>
            <w:b/>
            <w:iCs/>
          </w:rPr>
          <w:t>brisdoc.governance@nhs.net</w:t>
        </w:r>
      </w:hyperlink>
      <w:r w:rsidR="00B5325D" w:rsidRPr="00B5325D">
        <w:rPr>
          <w:rFonts w:ascii="Arial" w:hAnsi="Arial" w:cs="Arial"/>
          <w:b/>
          <w:iCs/>
        </w:rPr>
        <w:t xml:space="preserve">. </w:t>
      </w:r>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72"/>
        <w:gridCol w:w="6237"/>
        <w:gridCol w:w="1986"/>
        <w:gridCol w:w="1701"/>
        <w:gridCol w:w="1947"/>
      </w:tblGrid>
      <w:tr w:rsidR="00A43565" w14:paraId="4D464ADC" w14:textId="7379175A" w:rsidTr="00A43565">
        <w:trPr>
          <w:trHeight w:val="271"/>
        </w:trPr>
        <w:tc>
          <w:tcPr>
            <w:tcW w:w="1001" w:type="pct"/>
            <w:shd w:val="clear" w:color="auto" w:fill="00AB8E"/>
            <w:vAlign w:val="center"/>
          </w:tcPr>
          <w:p w14:paraId="74E35355" w14:textId="334753F9" w:rsidR="00A43565" w:rsidRPr="00BC1254" w:rsidRDefault="00A43565" w:rsidP="00A43565">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Pr>
                <w:rFonts w:ascii="Arial" w:hAnsi="Arial" w:cs="Arial"/>
                <w:b/>
                <w:bCs/>
                <w:sz w:val="24"/>
                <w:szCs w:val="24"/>
              </w:rPr>
              <w:t>(s)</w:t>
            </w:r>
          </w:p>
        </w:tc>
        <w:tc>
          <w:tcPr>
            <w:tcW w:w="2101" w:type="pct"/>
            <w:vAlign w:val="center"/>
          </w:tcPr>
          <w:p w14:paraId="5000E461" w14:textId="2B4CDC2F" w:rsidR="00A43565" w:rsidRDefault="00986713" w:rsidP="00A43565">
            <w:pPr>
              <w:rPr>
                <w:rFonts w:ascii="Arial" w:hAnsi="Arial" w:cs="Arial"/>
                <w:sz w:val="24"/>
                <w:szCs w:val="24"/>
              </w:rPr>
            </w:pPr>
            <w:r>
              <w:rPr>
                <w:rFonts w:ascii="Arial" w:hAnsi="Arial" w:cs="Arial"/>
                <w:sz w:val="24"/>
                <w:szCs w:val="24"/>
              </w:rPr>
              <w:t>Rachael Bastin</w:t>
            </w:r>
          </w:p>
        </w:tc>
        <w:tc>
          <w:tcPr>
            <w:tcW w:w="669" w:type="pct"/>
            <w:shd w:val="clear" w:color="auto" w:fill="00AB8E"/>
            <w:vAlign w:val="center"/>
          </w:tcPr>
          <w:p w14:paraId="5A54C3D1" w14:textId="286C1586" w:rsidR="00A43565" w:rsidRPr="00A43565" w:rsidRDefault="00A43565" w:rsidP="00A43565">
            <w:pPr>
              <w:jc w:val="center"/>
              <w:rPr>
                <w:rFonts w:ascii="Arial" w:hAnsi="Arial" w:cs="Arial"/>
                <w:b/>
                <w:bCs/>
                <w:sz w:val="24"/>
                <w:szCs w:val="24"/>
              </w:rPr>
            </w:pPr>
            <w:r w:rsidRPr="00A43565">
              <w:rPr>
                <w:rFonts w:ascii="Arial" w:hAnsi="Arial" w:cs="Arial"/>
                <w:b/>
                <w:bCs/>
                <w:sz w:val="24"/>
                <w:szCs w:val="24"/>
              </w:rPr>
              <w:t>Business Unit</w:t>
            </w:r>
          </w:p>
        </w:tc>
        <w:tc>
          <w:tcPr>
            <w:tcW w:w="573" w:type="pct"/>
            <w:shd w:val="clear" w:color="auto" w:fill="00AB8E"/>
            <w:vAlign w:val="center"/>
          </w:tcPr>
          <w:p w14:paraId="3E158C36" w14:textId="2FA991B4" w:rsidR="00A43565" w:rsidRPr="00A43565" w:rsidRDefault="00A43565" w:rsidP="00A43565">
            <w:pPr>
              <w:jc w:val="center"/>
              <w:rPr>
                <w:rFonts w:ascii="Arial" w:hAnsi="Arial" w:cs="Arial"/>
                <w:b/>
                <w:bCs/>
                <w:sz w:val="24"/>
                <w:szCs w:val="24"/>
              </w:rPr>
            </w:pPr>
            <w:r w:rsidRPr="00A43565">
              <w:rPr>
                <w:rFonts w:ascii="Arial" w:hAnsi="Arial" w:cs="Arial"/>
                <w:b/>
                <w:bCs/>
                <w:sz w:val="24"/>
                <w:szCs w:val="24"/>
              </w:rPr>
              <w:t>Service</w:t>
            </w:r>
          </w:p>
        </w:tc>
        <w:tc>
          <w:tcPr>
            <w:tcW w:w="656" w:type="pct"/>
            <w:shd w:val="clear" w:color="auto" w:fill="00AB8E"/>
            <w:vAlign w:val="center"/>
          </w:tcPr>
          <w:p w14:paraId="0781D727" w14:textId="563476B8" w:rsidR="00A43565" w:rsidRPr="00A43565" w:rsidRDefault="00A43565" w:rsidP="00A43565">
            <w:pPr>
              <w:jc w:val="center"/>
              <w:rPr>
                <w:rFonts w:ascii="Arial" w:hAnsi="Arial" w:cs="Arial"/>
                <w:b/>
                <w:bCs/>
                <w:sz w:val="24"/>
                <w:szCs w:val="24"/>
              </w:rPr>
            </w:pPr>
            <w:r w:rsidRPr="00A43565">
              <w:rPr>
                <w:rFonts w:ascii="Arial" w:hAnsi="Arial" w:cs="Arial"/>
                <w:b/>
                <w:bCs/>
                <w:sz w:val="24"/>
                <w:szCs w:val="24"/>
              </w:rPr>
              <w:t>Review Board</w:t>
            </w:r>
          </w:p>
        </w:tc>
      </w:tr>
      <w:tr w:rsidR="00A43565" w14:paraId="6FC2A485" w14:textId="1B27A599" w:rsidTr="00A43565">
        <w:trPr>
          <w:trHeight w:val="274"/>
        </w:trPr>
        <w:tc>
          <w:tcPr>
            <w:tcW w:w="1001" w:type="pct"/>
            <w:shd w:val="clear" w:color="auto" w:fill="00AB8E"/>
            <w:vAlign w:val="center"/>
          </w:tcPr>
          <w:p w14:paraId="1CB2A9CC" w14:textId="72A9AD9D" w:rsidR="00A43565" w:rsidRPr="00BC1254" w:rsidRDefault="00A43565"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101" w:type="pct"/>
            <w:vAlign w:val="center"/>
          </w:tcPr>
          <w:p w14:paraId="0D28C2B7" w14:textId="213B6040" w:rsidR="00A43565" w:rsidRDefault="00986713" w:rsidP="00A43565">
            <w:pPr>
              <w:rPr>
                <w:rFonts w:ascii="Arial" w:hAnsi="Arial" w:cs="Arial"/>
                <w:sz w:val="24"/>
                <w:szCs w:val="24"/>
              </w:rPr>
            </w:pPr>
            <w:r>
              <w:rPr>
                <w:rFonts w:ascii="Arial" w:hAnsi="Arial" w:cs="Arial"/>
                <w:sz w:val="24"/>
                <w:szCs w:val="24"/>
              </w:rPr>
              <w:t>04/09/2025</w:t>
            </w:r>
          </w:p>
        </w:tc>
        <w:tc>
          <w:tcPr>
            <w:tcW w:w="669" w:type="pct"/>
            <w:vMerge w:val="restart"/>
            <w:vAlign w:val="center"/>
          </w:tcPr>
          <w:p w14:paraId="264643BC" w14:textId="33AFDCB0" w:rsidR="00A43565" w:rsidRPr="00A43565" w:rsidRDefault="00A43565" w:rsidP="00A43565">
            <w:pPr>
              <w:jc w:val="center"/>
              <w:rPr>
                <w:rFonts w:ascii="Arial" w:hAnsi="Arial" w:cs="Arial"/>
                <w:i/>
                <w:iCs/>
                <w:sz w:val="20"/>
                <w:szCs w:val="20"/>
              </w:rPr>
            </w:pPr>
          </w:p>
          <w:p w14:paraId="70A13832" w14:textId="77777777" w:rsidR="00A43565" w:rsidRPr="00A43565" w:rsidRDefault="00A43565" w:rsidP="00A43565">
            <w:pPr>
              <w:jc w:val="center"/>
              <w:rPr>
                <w:rFonts w:ascii="Arial" w:hAnsi="Arial" w:cs="Arial"/>
                <w:i/>
                <w:iCs/>
                <w:sz w:val="20"/>
                <w:szCs w:val="20"/>
              </w:rPr>
            </w:pPr>
            <w:r w:rsidRPr="00A43565">
              <w:rPr>
                <w:rFonts w:ascii="Arial" w:hAnsi="Arial" w:cs="Arial"/>
                <w:i/>
                <w:iCs/>
                <w:sz w:val="20"/>
                <w:szCs w:val="20"/>
              </w:rPr>
              <w:t>Urgent Care</w:t>
            </w:r>
          </w:p>
          <w:p w14:paraId="05F0CCD2" w14:textId="13B6BA59" w:rsidR="00A43565" w:rsidRPr="00A43565" w:rsidRDefault="00A43565" w:rsidP="00A43565">
            <w:pPr>
              <w:jc w:val="center"/>
              <w:rPr>
                <w:rFonts w:ascii="Arial" w:hAnsi="Arial" w:cs="Arial"/>
                <w:i/>
                <w:iCs/>
                <w:sz w:val="20"/>
                <w:szCs w:val="20"/>
              </w:rPr>
            </w:pPr>
          </w:p>
        </w:tc>
        <w:tc>
          <w:tcPr>
            <w:tcW w:w="573" w:type="pct"/>
            <w:vMerge w:val="restart"/>
            <w:vAlign w:val="center"/>
          </w:tcPr>
          <w:p w14:paraId="0B78A52D" w14:textId="77777777" w:rsidR="00A43565" w:rsidRPr="00A43565" w:rsidRDefault="00A43565" w:rsidP="00A43565">
            <w:pPr>
              <w:jc w:val="center"/>
              <w:rPr>
                <w:rFonts w:ascii="Arial" w:hAnsi="Arial" w:cs="Arial"/>
                <w:i/>
                <w:iCs/>
                <w:sz w:val="20"/>
                <w:szCs w:val="20"/>
              </w:rPr>
            </w:pPr>
            <w:r w:rsidRPr="00A43565">
              <w:rPr>
                <w:rFonts w:ascii="Arial" w:hAnsi="Arial" w:cs="Arial"/>
                <w:i/>
                <w:iCs/>
                <w:sz w:val="20"/>
                <w:szCs w:val="20"/>
              </w:rPr>
              <w:t>IUC</w:t>
            </w:r>
          </w:p>
          <w:p w14:paraId="28A7349A" w14:textId="7CB22ADE" w:rsidR="00A43565" w:rsidRPr="00A43565" w:rsidRDefault="00A43565" w:rsidP="00A43565">
            <w:pPr>
              <w:jc w:val="center"/>
              <w:rPr>
                <w:rFonts w:ascii="Arial" w:hAnsi="Arial" w:cs="Arial"/>
                <w:i/>
                <w:iCs/>
                <w:sz w:val="20"/>
                <w:szCs w:val="20"/>
              </w:rPr>
            </w:pPr>
          </w:p>
        </w:tc>
        <w:tc>
          <w:tcPr>
            <w:tcW w:w="656" w:type="pct"/>
            <w:vMerge w:val="restart"/>
            <w:vAlign w:val="center"/>
          </w:tcPr>
          <w:p w14:paraId="5B089B6C" w14:textId="7E9E4008" w:rsidR="00A43565" w:rsidRPr="00A43565" w:rsidRDefault="00986713" w:rsidP="00A43565">
            <w:pPr>
              <w:jc w:val="center"/>
              <w:rPr>
                <w:rFonts w:ascii="Arial" w:hAnsi="Arial" w:cs="Arial"/>
                <w:i/>
                <w:iCs/>
                <w:sz w:val="20"/>
                <w:szCs w:val="20"/>
              </w:rPr>
            </w:pPr>
            <w:r>
              <w:rPr>
                <w:rFonts w:ascii="Arial" w:hAnsi="Arial" w:cs="Arial"/>
                <w:i/>
                <w:iCs/>
                <w:sz w:val="20"/>
                <w:szCs w:val="20"/>
              </w:rPr>
              <w:t>H&amp;S</w:t>
            </w:r>
          </w:p>
        </w:tc>
      </w:tr>
      <w:tr w:rsidR="00A43565" w14:paraId="3F3BB1D9" w14:textId="743F6AF4" w:rsidTr="00A43565">
        <w:trPr>
          <w:trHeight w:val="2391"/>
        </w:trPr>
        <w:tc>
          <w:tcPr>
            <w:tcW w:w="1001" w:type="pct"/>
            <w:shd w:val="clear" w:color="auto" w:fill="00AB8E"/>
            <w:vAlign w:val="center"/>
          </w:tcPr>
          <w:p w14:paraId="192E6B72" w14:textId="40AA8940" w:rsidR="00A43565" w:rsidRPr="00BC1254" w:rsidRDefault="00A43565" w:rsidP="00AB5A74">
            <w:pPr>
              <w:jc w:val="center"/>
              <w:rPr>
                <w:rFonts w:ascii="Arial" w:hAnsi="Arial" w:cs="Arial"/>
                <w:b/>
                <w:bCs/>
                <w:sz w:val="24"/>
                <w:szCs w:val="24"/>
              </w:rPr>
            </w:pPr>
            <w:r w:rsidRPr="00BC1254">
              <w:rPr>
                <w:rFonts w:ascii="Arial" w:hAnsi="Arial" w:cs="Arial"/>
                <w:b/>
                <w:bCs/>
                <w:sz w:val="24"/>
                <w:szCs w:val="24"/>
              </w:rPr>
              <w:t>Title</w:t>
            </w:r>
          </w:p>
        </w:tc>
        <w:tc>
          <w:tcPr>
            <w:tcW w:w="2101" w:type="pct"/>
            <w:vAlign w:val="center"/>
          </w:tcPr>
          <w:p w14:paraId="24DCA1E6" w14:textId="5C3D334F" w:rsidR="00A43565" w:rsidRDefault="00986713" w:rsidP="00A43565">
            <w:pPr>
              <w:rPr>
                <w:rFonts w:ascii="Arial" w:hAnsi="Arial" w:cs="Arial"/>
                <w:sz w:val="24"/>
                <w:szCs w:val="24"/>
              </w:rPr>
            </w:pPr>
            <w:r>
              <w:rPr>
                <w:rFonts w:ascii="Arial" w:hAnsi="Arial" w:cs="Arial"/>
                <w:sz w:val="24"/>
                <w:szCs w:val="24"/>
              </w:rPr>
              <w:t>Newcourt Surgery – Lone Working</w:t>
            </w:r>
          </w:p>
        </w:tc>
        <w:tc>
          <w:tcPr>
            <w:tcW w:w="669" w:type="pct"/>
            <w:vMerge/>
          </w:tcPr>
          <w:p w14:paraId="2AF6C1E3" w14:textId="77777777" w:rsidR="00A43565" w:rsidRDefault="00A43565" w:rsidP="00BC1254">
            <w:pPr>
              <w:rPr>
                <w:rFonts w:ascii="Arial" w:hAnsi="Arial" w:cs="Arial"/>
                <w:sz w:val="24"/>
                <w:szCs w:val="24"/>
              </w:rPr>
            </w:pPr>
          </w:p>
        </w:tc>
        <w:tc>
          <w:tcPr>
            <w:tcW w:w="573" w:type="pct"/>
            <w:vMerge/>
          </w:tcPr>
          <w:p w14:paraId="704C34A7" w14:textId="77777777" w:rsidR="00A43565" w:rsidRDefault="00A43565" w:rsidP="00BC1254">
            <w:pPr>
              <w:rPr>
                <w:rFonts w:ascii="Arial" w:hAnsi="Arial" w:cs="Arial"/>
                <w:sz w:val="24"/>
                <w:szCs w:val="24"/>
              </w:rPr>
            </w:pPr>
          </w:p>
        </w:tc>
        <w:tc>
          <w:tcPr>
            <w:tcW w:w="656" w:type="pct"/>
            <w:vMerge/>
          </w:tcPr>
          <w:p w14:paraId="3FF701FC" w14:textId="3199B1F1" w:rsidR="00A43565" w:rsidRDefault="00A43565" w:rsidP="00BC1254">
            <w:pPr>
              <w:rPr>
                <w:rFonts w:ascii="Arial" w:hAnsi="Arial" w:cs="Arial"/>
                <w:sz w:val="24"/>
                <w:szCs w:val="24"/>
              </w:rPr>
            </w:pPr>
          </w:p>
        </w:tc>
      </w:tr>
      <w:tr w:rsidR="00A43565" w14:paraId="3C42CE52" w14:textId="0213F765" w:rsidTr="00A43565">
        <w:trPr>
          <w:trHeight w:val="252"/>
        </w:trPr>
        <w:tc>
          <w:tcPr>
            <w:tcW w:w="1001" w:type="pct"/>
            <w:shd w:val="clear" w:color="auto" w:fill="00AB8E"/>
            <w:vAlign w:val="center"/>
          </w:tcPr>
          <w:p w14:paraId="70229BA2" w14:textId="745B4F5B" w:rsidR="00A43565" w:rsidRPr="00BC1254" w:rsidRDefault="00A43565" w:rsidP="00AB5A74">
            <w:pPr>
              <w:jc w:val="center"/>
              <w:rPr>
                <w:rFonts w:ascii="Arial" w:hAnsi="Arial" w:cs="Arial"/>
                <w:b/>
                <w:bCs/>
                <w:sz w:val="24"/>
                <w:szCs w:val="24"/>
              </w:rPr>
            </w:pPr>
            <w:r>
              <w:rPr>
                <w:rFonts w:ascii="Arial" w:hAnsi="Arial" w:cs="Arial"/>
                <w:b/>
                <w:bCs/>
                <w:sz w:val="24"/>
                <w:szCs w:val="24"/>
              </w:rPr>
              <w:t>Risk Assessment ID</w:t>
            </w:r>
          </w:p>
        </w:tc>
        <w:tc>
          <w:tcPr>
            <w:tcW w:w="2101" w:type="pct"/>
            <w:vAlign w:val="center"/>
          </w:tcPr>
          <w:p w14:paraId="7AB992D4" w14:textId="0BA7FC7C" w:rsidR="00A43565" w:rsidRPr="00536C18" w:rsidRDefault="00642CC7" w:rsidP="00A43565">
            <w:pPr>
              <w:rPr>
                <w:rFonts w:ascii="Arial" w:hAnsi="Arial" w:cs="Arial"/>
                <w:i/>
                <w:iCs/>
                <w:color w:val="BFBFBF" w:themeColor="background1" w:themeShade="BF"/>
                <w:sz w:val="24"/>
                <w:szCs w:val="24"/>
              </w:rPr>
            </w:pPr>
            <w:r w:rsidRPr="00642CC7">
              <w:rPr>
                <w:rFonts w:ascii="Arial" w:hAnsi="Arial" w:cs="Arial"/>
                <w:i/>
                <w:iCs/>
                <w:sz w:val="24"/>
                <w:szCs w:val="24"/>
              </w:rPr>
              <w:t>31</w:t>
            </w:r>
          </w:p>
        </w:tc>
        <w:tc>
          <w:tcPr>
            <w:tcW w:w="669" w:type="pct"/>
            <w:vMerge/>
          </w:tcPr>
          <w:p w14:paraId="52A9B777" w14:textId="77777777" w:rsidR="00A43565" w:rsidRPr="00536C18" w:rsidRDefault="00A43565" w:rsidP="00AB5A74">
            <w:pPr>
              <w:rPr>
                <w:rFonts w:ascii="Arial" w:hAnsi="Arial" w:cs="Arial"/>
                <w:i/>
                <w:iCs/>
                <w:color w:val="BFBFBF" w:themeColor="background1" w:themeShade="BF"/>
                <w:sz w:val="24"/>
                <w:szCs w:val="24"/>
              </w:rPr>
            </w:pPr>
          </w:p>
        </w:tc>
        <w:tc>
          <w:tcPr>
            <w:tcW w:w="573" w:type="pct"/>
            <w:vMerge/>
          </w:tcPr>
          <w:p w14:paraId="550D3659" w14:textId="77777777" w:rsidR="00A43565" w:rsidRPr="00536C18" w:rsidRDefault="00A43565" w:rsidP="00AB5A74">
            <w:pPr>
              <w:rPr>
                <w:rFonts w:ascii="Arial" w:hAnsi="Arial" w:cs="Arial"/>
                <w:i/>
                <w:iCs/>
                <w:color w:val="BFBFBF" w:themeColor="background1" w:themeShade="BF"/>
                <w:sz w:val="24"/>
                <w:szCs w:val="24"/>
              </w:rPr>
            </w:pPr>
          </w:p>
        </w:tc>
        <w:tc>
          <w:tcPr>
            <w:tcW w:w="656" w:type="pct"/>
            <w:vMerge/>
          </w:tcPr>
          <w:p w14:paraId="53067ECF" w14:textId="368CDD29" w:rsidR="00A43565" w:rsidRPr="00536C18" w:rsidRDefault="00A43565" w:rsidP="00AB5A74">
            <w:pPr>
              <w:rPr>
                <w:rFonts w:ascii="Arial" w:hAnsi="Arial" w:cs="Arial"/>
                <w:i/>
                <w:iCs/>
                <w:color w:val="BFBFBF" w:themeColor="background1" w:themeShade="BF"/>
                <w:sz w:val="24"/>
                <w:szCs w:val="24"/>
              </w:rPr>
            </w:pPr>
          </w:p>
        </w:tc>
      </w:tr>
    </w:tbl>
    <w:bookmarkEnd w:id="4"/>
    <w:p w14:paraId="11AE016F" w14:textId="1703D61E" w:rsidR="00E16595" w:rsidRPr="00A43565" w:rsidRDefault="00A43565" w:rsidP="0096295C">
      <w:pPr>
        <w:rPr>
          <w:rFonts w:ascii="Arial" w:hAnsi="Arial" w:cs="Arial"/>
          <w:b/>
          <w:sz w:val="18"/>
          <w:szCs w:val="18"/>
        </w:rPr>
      </w:pP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r>
      <w:r w:rsidRPr="00A43565">
        <w:rPr>
          <w:rFonts w:ascii="Arial" w:hAnsi="Arial" w:cs="Arial"/>
          <w:b/>
          <w:sz w:val="18"/>
          <w:szCs w:val="18"/>
        </w:rPr>
        <w:tab/>
        <w:t>*Select one from each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126"/>
        <w:gridCol w:w="460"/>
        <w:gridCol w:w="460"/>
        <w:gridCol w:w="460"/>
        <w:gridCol w:w="2808"/>
        <w:gridCol w:w="460"/>
        <w:gridCol w:w="460"/>
        <w:gridCol w:w="460"/>
        <w:gridCol w:w="3218"/>
        <w:gridCol w:w="1437"/>
      </w:tblGrid>
      <w:tr w:rsidR="00E709C7" w:rsidRPr="00A408F1" w14:paraId="147D8E07" w14:textId="0CF70007" w:rsidTr="008650D5">
        <w:trPr>
          <w:trHeight w:val="211"/>
        </w:trPr>
        <w:tc>
          <w:tcPr>
            <w:tcW w:w="840"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5"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716"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5"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946"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84"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84"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8650D5">
        <w:trPr>
          <w:cantSplit/>
          <w:trHeight w:val="1309"/>
        </w:trPr>
        <w:tc>
          <w:tcPr>
            <w:tcW w:w="840"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716"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5"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946"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84" w:type="pct"/>
            <w:vMerge/>
            <w:shd w:val="clear" w:color="auto" w:fill="00AB8E"/>
          </w:tcPr>
          <w:p w14:paraId="0FB481FD" w14:textId="77777777" w:rsidR="00756C96" w:rsidRDefault="00756C96" w:rsidP="00756C96">
            <w:pPr>
              <w:rPr>
                <w:rFonts w:ascii="Arial" w:hAnsi="Arial" w:cs="Arial"/>
                <w:b/>
                <w:sz w:val="20"/>
                <w:szCs w:val="20"/>
              </w:rPr>
            </w:pPr>
          </w:p>
        </w:tc>
        <w:tc>
          <w:tcPr>
            <w:tcW w:w="484" w:type="pct"/>
            <w:vMerge/>
            <w:shd w:val="clear" w:color="auto" w:fill="00AB8E"/>
          </w:tcPr>
          <w:p w14:paraId="1AEB8268" w14:textId="77777777" w:rsidR="00756C96" w:rsidRDefault="00756C96" w:rsidP="00756C96">
            <w:pPr>
              <w:rPr>
                <w:rFonts w:ascii="Arial" w:hAnsi="Arial" w:cs="Arial"/>
                <w:b/>
                <w:sz w:val="20"/>
                <w:szCs w:val="20"/>
              </w:rPr>
            </w:pPr>
          </w:p>
        </w:tc>
      </w:tr>
      <w:tr w:rsidR="00E709C7" w:rsidRPr="00A408F1" w14:paraId="690D4446" w14:textId="044A1CAC" w:rsidTr="008650D5">
        <w:trPr>
          <w:trHeight w:val="580"/>
        </w:trPr>
        <w:tc>
          <w:tcPr>
            <w:tcW w:w="840" w:type="pct"/>
          </w:tcPr>
          <w:p w14:paraId="2FBE6023" w14:textId="4496F578" w:rsidR="00E709C7" w:rsidRPr="00A408F1" w:rsidRDefault="00986713" w:rsidP="0096295C">
            <w:pPr>
              <w:rPr>
                <w:rFonts w:ascii="Arial" w:hAnsi="Arial" w:cs="Arial"/>
              </w:rPr>
            </w:pPr>
            <w:r>
              <w:rPr>
                <w:rFonts w:ascii="Arial" w:hAnsi="Arial" w:cs="Arial"/>
              </w:rPr>
              <w:t>Staff member being harmed by a person accessing the building they are in whilst alone.</w:t>
            </w:r>
          </w:p>
        </w:tc>
        <w:tc>
          <w:tcPr>
            <w:tcW w:w="716" w:type="pct"/>
          </w:tcPr>
          <w:p w14:paraId="6FE084CF" w14:textId="77777777" w:rsidR="00E709C7" w:rsidRDefault="00986713" w:rsidP="0096295C">
            <w:pPr>
              <w:rPr>
                <w:rFonts w:ascii="Arial" w:hAnsi="Arial" w:cs="Arial"/>
              </w:rPr>
            </w:pPr>
            <w:r>
              <w:rPr>
                <w:rFonts w:ascii="Arial" w:hAnsi="Arial" w:cs="Arial"/>
              </w:rPr>
              <w:t>H&amp;S training</w:t>
            </w:r>
          </w:p>
          <w:p w14:paraId="7BDFF97E" w14:textId="77777777" w:rsidR="00986713" w:rsidRDefault="00986713" w:rsidP="0096295C">
            <w:pPr>
              <w:rPr>
                <w:rFonts w:ascii="Arial" w:hAnsi="Arial" w:cs="Arial"/>
              </w:rPr>
            </w:pPr>
            <w:r>
              <w:rPr>
                <w:rFonts w:ascii="Arial" w:hAnsi="Arial" w:cs="Arial"/>
              </w:rPr>
              <w:t>Lone working policy</w:t>
            </w:r>
          </w:p>
          <w:p w14:paraId="1F67C83E" w14:textId="77777777" w:rsidR="00986713" w:rsidRDefault="00986713" w:rsidP="0096295C">
            <w:pPr>
              <w:rPr>
                <w:rFonts w:ascii="Arial" w:hAnsi="Arial" w:cs="Arial"/>
              </w:rPr>
            </w:pPr>
            <w:r>
              <w:rPr>
                <w:rFonts w:ascii="Arial" w:hAnsi="Arial" w:cs="Arial"/>
              </w:rPr>
              <w:t xml:space="preserve">Usual working practice is 2 staff working together.  </w:t>
            </w:r>
          </w:p>
          <w:p w14:paraId="379400A2" w14:textId="188B68AD" w:rsidR="00986713" w:rsidRDefault="00986713" w:rsidP="0096295C">
            <w:pPr>
              <w:rPr>
                <w:rFonts w:ascii="Arial" w:hAnsi="Arial" w:cs="Arial"/>
              </w:rPr>
            </w:pPr>
            <w:r>
              <w:rPr>
                <w:rFonts w:ascii="Arial" w:hAnsi="Arial" w:cs="Arial"/>
              </w:rPr>
              <w:t xml:space="preserve">Process of informing SM if leaving a lone worker. Front door is changed to exit only, overnight internal shutters are lowered.  </w:t>
            </w:r>
          </w:p>
          <w:p w14:paraId="62CE6A01" w14:textId="77777777" w:rsidR="00986713" w:rsidRDefault="00986713" w:rsidP="0096295C">
            <w:pPr>
              <w:rPr>
                <w:rFonts w:ascii="Arial" w:hAnsi="Arial" w:cs="Arial"/>
              </w:rPr>
            </w:pPr>
          </w:p>
          <w:p w14:paraId="6D59FCF4" w14:textId="77777777" w:rsidR="00986713" w:rsidRDefault="00986713" w:rsidP="0096295C">
            <w:pPr>
              <w:rPr>
                <w:rFonts w:ascii="Arial" w:hAnsi="Arial" w:cs="Arial"/>
              </w:rPr>
            </w:pPr>
          </w:p>
          <w:p w14:paraId="24A36ED7" w14:textId="77777777" w:rsidR="00986713" w:rsidRDefault="00986713" w:rsidP="0096295C">
            <w:pPr>
              <w:rPr>
                <w:rFonts w:ascii="Arial" w:hAnsi="Arial" w:cs="Arial"/>
              </w:rPr>
            </w:pPr>
          </w:p>
          <w:p w14:paraId="45A49F0A" w14:textId="6E80FB6C" w:rsidR="00986713" w:rsidRPr="00A408F1" w:rsidRDefault="00986713" w:rsidP="0096295C">
            <w:pPr>
              <w:rPr>
                <w:rFonts w:ascii="Arial" w:hAnsi="Arial" w:cs="Arial"/>
              </w:rPr>
            </w:pPr>
          </w:p>
        </w:tc>
        <w:tc>
          <w:tcPr>
            <w:tcW w:w="155" w:type="pct"/>
          </w:tcPr>
          <w:p w14:paraId="22A9B5EA" w14:textId="700E9A00" w:rsidR="00E709C7" w:rsidRPr="00A408F1" w:rsidRDefault="00814E7E" w:rsidP="0096295C">
            <w:pPr>
              <w:rPr>
                <w:rFonts w:ascii="Arial" w:hAnsi="Arial" w:cs="Arial"/>
              </w:rPr>
            </w:pPr>
            <w:r>
              <w:rPr>
                <w:rFonts w:ascii="Arial" w:hAnsi="Arial" w:cs="Arial"/>
              </w:rPr>
              <w:lastRenderedPageBreak/>
              <w:t>2</w:t>
            </w:r>
          </w:p>
        </w:tc>
        <w:tc>
          <w:tcPr>
            <w:tcW w:w="155" w:type="pct"/>
          </w:tcPr>
          <w:p w14:paraId="63B4A015" w14:textId="7B36D3A1" w:rsidR="00E709C7" w:rsidRPr="00A408F1" w:rsidRDefault="00814E7E" w:rsidP="0096295C">
            <w:pPr>
              <w:rPr>
                <w:rFonts w:ascii="Arial" w:hAnsi="Arial" w:cs="Arial"/>
              </w:rPr>
            </w:pPr>
            <w:r>
              <w:rPr>
                <w:rFonts w:ascii="Arial" w:hAnsi="Arial" w:cs="Arial"/>
              </w:rPr>
              <w:t>1</w:t>
            </w:r>
          </w:p>
        </w:tc>
        <w:tc>
          <w:tcPr>
            <w:tcW w:w="155" w:type="pct"/>
          </w:tcPr>
          <w:p w14:paraId="42108C01" w14:textId="0161BB68" w:rsidR="00E709C7" w:rsidRPr="00A408F1" w:rsidRDefault="00814E7E" w:rsidP="0096295C">
            <w:pPr>
              <w:rPr>
                <w:rFonts w:ascii="Arial" w:hAnsi="Arial" w:cs="Arial"/>
              </w:rPr>
            </w:pPr>
            <w:r>
              <w:rPr>
                <w:rFonts w:ascii="Arial" w:hAnsi="Arial" w:cs="Arial"/>
              </w:rPr>
              <w:t>2</w:t>
            </w:r>
          </w:p>
        </w:tc>
        <w:tc>
          <w:tcPr>
            <w:tcW w:w="946" w:type="pct"/>
          </w:tcPr>
          <w:p w14:paraId="0FD7D397" w14:textId="77777777" w:rsidR="00E709C7" w:rsidRPr="00A408F1" w:rsidRDefault="00E709C7" w:rsidP="0096295C">
            <w:pPr>
              <w:rPr>
                <w:rFonts w:ascii="Arial" w:hAnsi="Arial" w:cs="Arial"/>
              </w:rPr>
            </w:pPr>
          </w:p>
        </w:tc>
        <w:tc>
          <w:tcPr>
            <w:tcW w:w="155" w:type="pct"/>
          </w:tcPr>
          <w:p w14:paraId="09ED8455" w14:textId="1D5F3842" w:rsidR="00E709C7" w:rsidRPr="00A408F1" w:rsidRDefault="00814E7E" w:rsidP="0096295C">
            <w:pPr>
              <w:rPr>
                <w:rFonts w:ascii="Arial" w:hAnsi="Arial" w:cs="Arial"/>
              </w:rPr>
            </w:pPr>
            <w:r>
              <w:rPr>
                <w:rFonts w:ascii="Arial" w:hAnsi="Arial" w:cs="Arial"/>
              </w:rPr>
              <w:t>2</w:t>
            </w:r>
          </w:p>
        </w:tc>
        <w:tc>
          <w:tcPr>
            <w:tcW w:w="155" w:type="pct"/>
          </w:tcPr>
          <w:p w14:paraId="77FA6986" w14:textId="68FE0DA6" w:rsidR="00E709C7" w:rsidRPr="00A408F1" w:rsidRDefault="00814E7E" w:rsidP="0096295C">
            <w:pPr>
              <w:rPr>
                <w:rFonts w:ascii="Arial" w:hAnsi="Arial" w:cs="Arial"/>
              </w:rPr>
            </w:pPr>
            <w:r>
              <w:rPr>
                <w:rFonts w:ascii="Arial" w:hAnsi="Arial" w:cs="Arial"/>
              </w:rPr>
              <w:t>1</w:t>
            </w:r>
          </w:p>
        </w:tc>
        <w:tc>
          <w:tcPr>
            <w:tcW w:w="155" w:type="pct"/>
          </w:tcPr>
          <w:p w14:paraId="65DCF76F" w14:textId="755E7E31" w:rsidR="00E709C7" w:rsidRPr="00A408F1" w:rsidRDefault="00814E7E" w:rsidP="0096295C">
            <w:pPr>
              <w:rPr>
                <w:rFonts w:ascii="Arial" w:hAnsi="Arial" w:cs="Arial"/>
              </w:rPr>
            </w:pPr>
            <w:r>
              <w:rPr>
                <w:rFonts w:ascii="Arial" w:hAnsi="Arial" w:cs="Arial"/>
              </w:rPr>
              <w:t>2</w:t>
            </w:r>
          </w:p>
        </w:tc>
        <w:tc>
          <w:tcPr>
            <w:tcW w:w="1084" w:type="pct"/>
          </w:tcPr>
          <w:p w14:paraId="45E0964B" w14:textId="77777777" w:rsidR="00E709C7" w:rsidRPr="00A408F1" w:rsidRDefault="00E709C7" w:rsidP="0096295C">
            <w:pPr>
              <w:rPr>
                <w:rFonts w:ascii="Arial" w:hAnsi="Arial" w:cs="Arial"/>
              </w:rPr>
            </w:pPr>
          </w:p>
        </w:tc>
        <w:tc>
          <w:tcPr>
            <w:tcW w:w="484" w:type="pct"/>
          </w:tcPr>
          <w:p w14:paraId="2A3A9A46" w14:textId="77777777" w:rsidR="00E709C7" w:rsidRPr="00A408F1" w:rsidRDefault="00E709C7" w:rsidP="0096295C">
            <w:pPr>
              <w:rPr>
                <w:rFonts w:ascii="Arial" w:hAnsi="Arial" w:cs="Arial"/>
              </w:rPr>
            </w:pPr>
          </w:p>
        </w:tc>
      </w:tr>
      <w:tr w:rsidR="00E709C7" w:rsidRPr="00A408F1" w14:paraId="248EA82E" w14:textId="253D3437" w:rsidTr="008650D5">
        <w:trPr>
          <w:trHeight w:val="703"/>
        </w:trPr>
        <w:tc>
          <w:tcPr>
            <w:tcW w:w="840" w:type="pct"/>
          </w:tcPr>
          <w:p w14:paraId="3D01214C" w14:textId="088874DE" w:rsidR="00E709C7" w:rsidRPr="00A408F1" w:rsidRDefault="009B2902" w:rsidP="0096295C">
            <w:pPr>
              <w:rPr>
                <w:rFonts w:ascii="Arial" w:hAnsi="Arial" w:cs="Arial"/>
              </w:rPr>
            </w:pPr>
            <w:r>
              <w:rPr>
                <w:rFonts w:ascii="Arial" w:hAnsi="Arial" w:cs="Arial"/>
              </w:rPr>
              <w:t>Staff member being harmed by a fire, smoke, or burns whilst they are working alone.</w:t>
            </w:r>
          </w:p>
        </w:tc>
        <w:tc>
          <w:tcPr>
            <w:tcW w:w="716" w:type="pct"/>
          </w:tcPr>
          <w:p w14:paraId="02B5A71D" w14:textId="77777777" w:rsidR="00E709C7" w:rsidRDefault="009B2902" w:rsidP="0096295C">
            <w:pPr>
              <w:rPr>
                <w:rFonts w:ascii="Arial" w:hAnsi="Arial" w:cs="Arial"/>
              </w:rPr>
            </w:pPr>
            <w:r>
              <w:rPr>
                <w:rFonts w:ascii="Arial" w:hAnsi="Arial" w:cs="Arial"/>
              </w:rPr>
              <w:t xml:space="preserve">Building induction, </w:t>
            </w:r>
          </w:p>
          <w:p w14:paraId="6750F2E7" w14:textId="733C79BC" w:rsidR="00936AB9" w:rsidRPr="00A408F1" w:rsidRDefault="00936AB9" w:rsidP="0096295C">
            <w:pPr>
              <w:rPr>
                <w:rFonts w:ascii="Arial" w:hAnsi="Arial" w:cs="Arial"/>
              </w:rPr>
            </w:pPr>
            <w:r>
              <w:rPr>
                <w:rFonts w:ascii="Arial" w:hAnsi="Arial" w:cs="Arial"/>
              </w:rPr>
              <w:t xml:space="preserve">Fire doors, Alarm system, Extinguishers, exit lighting. Doors disable when alarms sound. Regular fire evacuation drills </w:t>
            </w:r>
          </w:p>
        </w:tc>
        <w:tc>
          <w:tcPr>
            <w:tcW w:w="155" w:type="pct"/>
          </w:tcPr>
          <w:p w14:paraId="1B792D7B" w14:textId="451C2113" w:rsidR="00E709C7" w:rsidRPr="00A408F1" w:rsidRDefault="00814E7E" w:rsidP="0096295C">
            <w:pPr>
              <w:rPr>
                <w:rFonts w:ascii="Arial" w:hAnsi="Arial" w:cs="Arial"/>
              </w:rPr>
            </w:pPr>
            <w:r>
              <w:rPr>
                <w:rFonts w:ascii="Arial" w:hAnsi="Arial" w:cs="Arial"/>
              </w:rPr>
              <w:t>4</w:t>
            </w:r>
          </w:p>
        </w:tc>
        <w:tc>
          <w:tcPr>
            <w:tcW w:w="155" w:type="pct"/>
          </w:tcPr>
          <w:p w14:paraId="12D282CE" w14:textId="632DB8BB" w:rsidR="00E709C7" w:rsidRPr="00A408F1" w:rsidRDefault="00814E7E" w:rsidP="0096295C">
            <w:pPr>
              <w:rPr>
                <w:rFonts w:ascii="Arial" w:hAnsi="Arial" w:cs="Arial"/>
              </w:rPr>
            </w:pPr>
            <w:r>
              <w:rPr>
                <w:rFonts w:ascii="Arial" w:hAnsi="Arial" w:cs="Arial"/>
              </w:rPr>
              <w:t>1</w:t>
            </w:r>
          </w:p>
        </w:tc>
        <w:tc>
          <w:tcPr>
            <w:tcW w:w="155" w:type="pct"/>
          </w:tcPr>
          <w:p w14:paraId="5D375044" w14:textId="6C14CE2C" w:rsidR="00E709C7" w:rsidRPr="00A408F1" w:rsidRDefault="00814E7E" w:rsidP="0096295C">
            <w:pPr>
              <w:rPr>
                <w:rFonts w:ascii="Arial" w:hAnsi="Arial" w:cs="Arial"/>
              </w:rPr>
            </w:pPr>
            <w:r>
              <w:rPr>
                <w:rFonts w:ascii="Arial" w:hAnsi="Arial" w:cs="Arial"/>
              </w:rPr>
              <w:t>4</w:t>
            </w:r>
          </w:p>
        </w:tc>
        <w:tc>
          <w:tcPr>
            <w:tcW w:w="946" w:type="pct"/>
          </w:tcPr>
          <w:p w14:paraId="2E0F2FAC" w14:textId="07F5A1A3" w:rsidR="00E709C7" w:rsidRPr="00A408F1" w:rsidRDefault="00936AB9" w:rsidP="0096295C">
            <w:pPr>
              <w:rPr>
                <w:rFonts w:ascii="Arial" w:hAnsi="Arial" w:cs="Arial"/>
              </w:rPr>
            </w:pPr>
            <w:r>
              <w:rPr>
                <w:rFonts w:ascii="Arial" w:hAnsi="Arial" w:cs="Arial"/>
              </w:rPr>
              <w:t>Additional training to ensure that host/drivers are aware of the lone working processes</w:t>
            </w:r>
          </w:p>
        </w:tc>
        <w:tc>
          <w:tcPr>
            <w:tcW w:w="155" w:type="pct"/>
          </w:tcPr>
          <w:p w14:paraId="63F1A83A" w14:textId="753671EE" w:rsidR="00E709C7" w:rsidRPr="00A408F1" w:rsidRDefault="00814E7E" w:rsidP="0096295C">
            <w:pPr>
              <w:rPr>
                <w:rFonts w:ascii="Arial" w:hAnsi="Arial" w:cs="Arial"/>
              </w:rPr>
            </w:pPr>
            <w:r>
              <w:rPr>
                <w:rFonts w:ascii="Arial" w:hAnsi="Arial" w:cs="Arial"/>
              </w:rPr>
              <w:t>4</w:t>
            </w:r>
          </w:p>
        </w:tc>
        <w:tc>
          <w:tcPr>
            <w:tcW w:w="155" w:type="pct"/>
          </w:tcPr>
          <w:p w14:paraId="48CFAD49" w14:textId="44BDB2B8" w:rsidR="00E709C7" w:rsidRPr="00A408F1" w:rsidRDefault="00814E7E" w:rsidP="0096295C">
            <w:pPr>
              <w:rPr>
                <w:rFonts w:ascii="Arial" w:hAnsi="Arial" w:cs="Arial"/>
              </w:rPr>
            </w:pPr>
            <w:r>
              <w:rPr>
                <w:rFonts w:ascii="Arial" w:hAnsi="Arial" w:cs="Arial"/>
              </w:rPr>
              <w:t>1</w:t>
            </w:r>
          </w:p>
        </w:tc>
        <w:tc>
          <w:tcPr>
            <w:tcW w:w="155" w:type="pct"/>
          </w:tcPr>
          <w:p w14:paraId="17A4B3B3" w14:textId="3C7E0F0A" w:rsidR="00E709C7" w:rsidRPr="00A408F1" w:rsidRDefault="00814E7E" w:rsidP="0096295C">
            <w:pPr>
              <w:rPr>
                <w:rFonts w:ascii="Arial" w:hAnsi="Arial" w:cs="Arial"/>
              </w:rPr>
            </w:pPr>
            <w:r>
              <w:rPr>
                <w:rFonts w:ascii="Arial" w:hAnsi="Arial" w:cs="Arial"/>
              </w:rPr>
              <w:t>4</w:t>
            </w:r>
          </w:p>
        </w:tc>
        <w:tc>
          <w:tcPr>
            <w:tcW w:w="1084" w:type="pct"/>
          </w:tcPr>
          <w:p w14:paraId="1DE94C2C" w14:textId="77777777" w:rsidR="00E709C7" w:rsidRPr="00A408F1" w:rsidRDefault="00E709C7" w:rsidP="0096295C">
            <w:pPr>
              <w:rPr>
                <w:rFonts w:ascii="Arial" w:hAnsi="Arial" w:cs="Arial"/>
              </w:rPr>
            </w:pPr>
          </w:p>
        </w:tc>
        <w:tc>
          <w:tcPr>
            <w:tcW w:w="484" w:type="pct"/>
          </w:tcPr>
          <w:p w14:paraId="3808F214" w14:textId="77777777" w:rsidR="00E709C7" w:rsidRPr="00A408F1" w:rsidRDefault="00E709C7" w:rsidP="0096295C">
            <w:pPr>
              <w:rPr>
                <w:rFonts w:ascii="Arial" w:hAnsi="Arial" w:cs="Arial"/>
              </w:rPr>
            </w:pPr>
          </w:p>
        </w:tc>
      </w:tr>
      <w:tr w:rsidR="00E709C7" w:rsidRPr="00A408F1" w14:paraId="323A9EAA" w14:textId="77777777" w:rsidTr="008650D5">
        <w:trPr>
          <w:trHeight w:val="703"/>
        </w:trPr>
        <w:tc>
          <w:tcPr>
            <w:tcW w:w="840" w:type="pct"/>
          </w:tcPr>
          <w:p w14:paraId="77FDD322" w14:textId="77777777" w:rsidR="00E709C7" w:rsidRPr="00A408F1" w:rsidRDefault="00E709C7" w:rsidP="0096295C">
            <w:pPr>
              <w:rPr>
                <w:rFonts w:ascii="Arial" w:hAnsi="Arial" w:cs="Arial"/>
              </w:rPr>
            </w:pPr>
          </w:p>
        </w:tc>
        <w:tc>
          <w:tcPr>
            <w:tcW w:w="716" w:type="pct"/>
          </w:tcPr>
          <w:p w14:paraId="5F99AA93" w14:textId="77777777" w:rsidR="00E709C7" w:rsidRPr="00A408F1" w:rsidRDefault="00E709C7" w:rsidP="0096295C">
            <w:pPr>
              <w:rPr>
                <w:rFonts w:ascii="Arial" w:hAnsi="Arial" w:cs="Arial"/>
              </w:rPr>
            </w:pPr>
          </w:p>
        </w:tc>
        <w:tc>
          <w:tcPr>
            <w:tcW w:w="155" w:type="pct"/>
          </w:tcPr>
          <w:p w14:paraId="34A170D8" w14:textId="77777777" w:rsidR="00E709C7" w:rsidRPr="00A408F1" w:rsidRDefault="00E709C7" w:rsidP="0096295C">
            <w:pPr>
              <w:rPr>
                <w:rFonts w:ascii="Arial" w:hAnsi="Arial" w:cs="Arial"/>
              </w:rPr>
            </w:pPr>
          </w:p>
        </w:tc>
        <w:tc>
          <w:tcPr>
            <w:tcW w:w="155" w:type="pct"/>
          </w:tcPr>
          <w:p w14:paraId="3072E47D" w14:textId="77777777" w:rsidR="00E709C7" w:rsidRPr="00A408F1" w:rsidRDefault="00E709C7" w:rsidP="0096295C">
            <w:pPr>
              <w:rPr>
                <w:rFonts w:ascii="Arial" w:hAnsi="Arial" w:cs="Arial"/>
              </w:rPr>
            </w:pPr>
          </w:p>
        </w:tc>
        <w:tc>
          <w:tcPr>
            <w:tcW w:w="155" w:type="pct"/>
          </w:tcPr>
          <w:p w14:paraId="2531A08C" w14:textId="43F1F71A" w:rsidR="00E709C7" w:rsidRPr="00A408F1" w:rsidRDefault="00E709C7" w:rsidP="0096295C">
            <w:pPr>
              <w:rPr>
                <w:rFonts w:ascii="Arial" w:hAnsi="Arial" w:cs="Arial"/>
              </w:rPr>
            </w:pPr>
          </w:p>
        </w:tc>
        <w:tc>
          <w:tcPr>
            <w:tcW w:w="946" w:type="pct"/>
          </w:tcPr>
          <w:p w14:paraId="7BE8D7D9" w14:textId="77777777" w:rsidR="00E709C7" w:rsidRPr="00A408F1" w:rsidRDefault="00E709C7" w:rsidP="0096295C">
            <w:pPr>
              <w:rPr>
                <w:rFonts w:ascii="Arial" w:hAnsi="Arial" w:cs="Arial"/>
              </w:rPr>
            </w:pPr>
          </w:p>
        </w:tc>
        <w:tc>
          <w:tcPr>
            <w:tcW w:w="155" w:type="pct"/>
          </w:tcPr>
          <w:p w14:paraId="2062D9B1" w14:textId="77777777" w:rsidR="00E709C7" w:rsidRPr="00A408F1" w:rsidRDefault="00E709C7" w:rsidP="0096295C">
            <w:pPr>
              <w:rPr>
                <w:rFonts w:ascii="Arial" w:hAnsi="Arial" w:cs="Arial"/>
              </w:rPr>
            </w:pPr>
          </w:p>
        </w:tc>
        <w:tc>
          <w:tcPr>
            <w:tcW w:w="155" w:type="pct"/>
          </w:tcPr>
          <w:p w14:paraId="0B460EB5" w14:textId="77777777" w:rsidR="00E709C7" w:rsidRPr="00A408F1" w:rsidRDefault="00E709C7" w:rsidP="0096295C">
            <w:pPr>
              <w:rPr>
                <w:rFonts w:ascii="Arial" w:hAnsi="Arial" w:cs="Arial"/>
              </w:rPr>
            </w:pPr>
          </w:p>
        </w:tc>
        <w:tc>
          <w:tcPr>
            <w:tcW w:w="155" w:type="pct"/>
          </w:tcPr>
          <w:p w14:paraId="2EAD9A7E" w14:textId="6385D5AA" w:rsidR="00E709C7" w:rsidRPr="00A408F1" w:rsidRDefault="00E709C7" w:rsidP="0096295C">
            <w:pPr>
              <w:rPr>
                <w:rFonts w:ascii="Arial" w:hAnsi="Arial" w:cs="Arial"/>
              </w:rPr>
            </w:pPr>
          </w:p>
        </w:tc>
        <w:tc>
          <w:tcPr>
            <w:tcW w:w="1084" w:type="pct"/>
          </w:tcPr>
          <w:p w14:paraId="550C9496" w14:textId="77777777" w:rsidR="00E709C7" w:rsidRPr="00A408F1" w:rsidRDefault="00E709C7" w:rsidP="0096295C">
            <w:pPr>
              <w:rPr>
                <w:rFonts w:ascii="Arial" w:hAnsi="Arial" w:cs="Arial"/>
              </w:rPr>
            </w:pPr>
          </w:p>
        </w:tc>
        <w:tc>
          <w:tcPr>
            <w:tcW w:w="484" w:type="pct"/>
          </w:tcPr>
          <w:p w14:paraId="5EAD1CE6" w14:textId="77777777" w:rsidR="00E709C7" w:rsidRPr="00A408F1" w:rsidRDefault="00E709C7" w:rsidP="0096295C">
            <w:pPr>
              <w:rPr>
                <w:rFonts w:ascii="Arial" w:hAnsi="Arial" w:cs="Arial"/>
              </w:rPr>
            </w:pPr>
          </w:p>
        </w:tc>
      </w:tr>
      <w:tr w:rsidR="00E709C7" w:rsidRPr="00A408F1" w14:paraId="759BC4BD" w14:textId="77777777" w:rsidTr="008650D5">
        <w:trPr>
          <w:trHeight w:val="703"/>
        </w:trPr>
        <w:tc>
          <w:tcPr>
            <w:tcW w:w="840" w:type="pct"/>
          </w:tcPr>
          <w:p w14:paraId="4C007B84" w14:textId="77777777" w:rsidR="00E709C7" w:rsidRPr="00A408F1" w:rsidRDefault="00E709C7" w:rsidP="0096295C">
            <w:pPr>
              <w:rPr>
                <w:rFonts w:ascii="Arial" w:hAnsi="Arial" w:cs="Arial"/>
              </w:rPr>
            </w:pPr>
          </w:p>
        </w:tc>
        <w:tc>
          <w:tcPr>
            <w:tcW w:w="716" w:type="pct"/>
          </w:tcPr>
          <w:p w14:paraId="498F4567" w14:textId="77777777" w:rsidR="00E709C7" w:rsidRPr="00A408F1" w:rsidRDefault="00E709C7" w:rsidP="0096295C">
            <w:pPr>
              <w:rPr>
                <w:rFonts w:ascii="Arial" w:hAnsi="Arial" w:cs="Arial"/>
              </w:rPr>
            </w:pPr>
          </w:p>
        </w:tc>
        <w:tc>
          <w:tcPr>
            <w:tcW w:w="155" w:type="pct"/>
          </w:tcPr>
          <w:p w14:paraId="4CFFB3CF" w14:textId="77777777" w:rsidR="00E709C7" w:rsidRPr="00A408F1" w:rsidRDefault="00E709C7" w:rsidP="0096295C">
            <w:pPr>
              <w:rPr>
                <w:rFonts w:ascii="Arial" w:hAnsi="Arial" w:cs="Arial"/>
              </w:rPr>
            </w:pPr>
          </w:p>
        </w:tc>
        <w:tc>
          <w:tcPr>
            <w:tcW w:w="155" w:type="pct"/>
          </w:tcPr>
          <w:p w14:paraId="08A1D841" w14:textId="77777777" w:rsidR="00E709C7" w:rsidRPr="00A408F1" w:rsidRDefault="00E709C7" w:rsidP="0096295C">
            <w:pPr>
              <w:rPr>
                <w:rFonts w:ascii="Arial" w:hAnsi="Arial" w:cs="Arial"/>
              </w:rPr>
            </w:pPr>
          </w:p>
        </w:tc>
        <w:tc>
          <w:tcPr>
            <w:tcW w:w="155" w:type="pct"/>
          </w:tcPr>
          <w:p w14:paraId="18666114" w14:textId="7E1A2B65" w:rsidR="00E709C7" w:rsidRPr="00A408F1" w:rsidRDefault="00E709C7" w:rsidP="0096295C">
            <w:pPr>
              <w:rPr>
                <w:rFonts w:ascii="Arial" w:hAnsi="Arial" w:cs="Arial"/>
              </w:rPr>
            </w:pPr>
          </w:p>
        </w:tc>
        <w:tc>
          <w:tcPr>
            <w:tcW w:w="946" w:type="pct"/>
          </w:tcPr>
          <w:p w14:paraId="2AA6FBE2" w14:textId="77777777" w:rsidR="00E709C7" w:rsidRPr="00A408F1" w:rsidRDefault="00E709C7" w:rsidP="0096295C">
            <w:pPr>
              <w:rPr>
                <w:rFonts w:ascii="Arial" w:hAnsi="Arial" w:cs="Arial"/>
              </w:rPr>
            </w:pPr>
          </w:p>
        </w:tc>
        <w:tc>
          <w:tcPr>
            <w:tcW w:w="155" w:type="pct"/>
          </w:tcPr>
          <w:p w14:paraId="78DAEBD1" w14:textId="77777777" w:rsidR="00E709C7" w:rsidRPr="00A408F1" w:rsidRDefault="00E709C7" w:rsidP="0096295C">
            <w:pPr>
              <w:rPr>
                <w:rFonts w:ascii="Arial" w:hAnsi="Arial" w:cs="Arial"/>
              </w:rPr>
            </w:pPr>
          </w:p>
        </w:tc>
        <w:tc>
          <w:tcPr>
            <w:tcW w:w="155" w:type="pct"/>
          </w:tcPr>
          <w:p w14:paraId="01959BC7" w14:textId="77777777" w:rsidR="00E709C7" w:rsidRPr="00A408F1" w:rsidRDefault="00E709C7" w:rsidP="0096295C">
            <w:pPr>
              <w:rPr>
                <w:rFonts w:ascii="Arial" w:hAnsi="Arial" w:cs="Arial"/>
              </w:rPr>
            </w:pPr>
          </w:p>
        </w:tc>
        <w:tc>
          <w:tcPr>
            <w:tcW w:w="155" w:type="pct"/>
          </w:tcPr>
          <w:p w14:paraId="6319C8BE" w14:textId="2D823FEB" w:rsidR="00E709C7" w:rsidRPr="00A408F1" w:rsidRDefault="00E709C7" w:rsidP="0096295C">
            <w:pPr>
              <w:rPr>
                <w:rFonts w:ascii="Arial" w:hAnsi="Arial" w:cs="Arial"/>
              </w:rPr>
            </w:pPr>
          </w:p>
        </w:tc>
        <w:tc>
          <w:tcPr>
            <w:tcW w:w="1084" w:type="pct"/>
          </w:tcPr>
          <w:p w14:paraId="6F371157" w14:textId="77777777" w:rsidR="00E709C7" w:rsidRPr="00A408F1" w:rsidRDefault="00E709C7" w:rsidP="0096295C">
            <w:pPr>
              <w:rPr>
                <w:rFonts w:ascii="Arial" w:hAnsi="Arial" w:cs="Arial"/>
              </w:rPr>
            </w:pPr>
          </w:p>
        </w:tc>
        <w:tc>
          <w:tcPr>
            <w:tcW w:w="484" w:type="pct"/>
          </w:tcPr>
          <w:p w14:paraId="2EA11B29" w14:textId="77777777" w:rsidR="00E709C7" w:rsidRPr="00A408F1" w:rsidRDefault="00E709C7" w:rsidP="0096295C">
            <w:pPr>
              <w:rPr>
                <w:rFonts w:ascii="Arial" w:hAnsi="Arial" w:cs="Arial"/>
              </w:rPr>
            </w:pPr>
          </w:p>
        </w:tc>
      </w:tr>
      <w:tr w:rsidR="00E709C7" w:rsidRPr="00A408F1" w14:paraId="1D59B7F1" w14:textId="77777777" w:rsidTr="008650D5">
        <w:trPr>
          <w:trHeight w:val="703"/>
        </w:trPr>
        <w:tc>
          <w:tcPr>
            <w:tcW w:w="840" w:type="pct"/>
          </w:tcPr>
          <w:p w14:paraId="63796145" w14:textId="77777777" w:rsidR="00E709C7" w:rsidRPr="00A408F1" w:rsidRDefault="00E709C7" w:rsidP="0096295C">
            <w:pPr>
              <w:rPr>
                <w:rFonts w:ascii="Arial" w:hAnsi="Arial" w:cs="Arial"/>
              </w:rPr>
            </w:pPr>
          </w:p>
        </w:tc>
        <w:tc>
          <w:tcPr>
            <w:tcW w:w="716" w:type="pct"/>
          </w:tcPr>
          <w:p w14:paraId="42957F4A" w14:textId="77777777" w:rsidR="00E709C7" w:rsidRPr="00A408F1" w:rsidRDefault="00E709C7" w:rsidP="0096295C">
            <w:pPr>
              <w:rPr>
                <w:rFonts w:ascii="Arial" w:hAnsi="Arial" w:cs="Arial"/>
              </w:rPr>
            </w:pPr>
          </w:p>
        </w:tc>
        <w:tc>
          <w:tcPr>
            <w:tcW w:w="155" w:type="pct"/>
          </w:tcPr>
          <w:p w14:paraId="55D23918" w14:textId="77777777" w:rsidR="00E709C7" w:rsidRPr="00A408F1" w:rsidRDefault="00E709C7" w:rsidP="0096295C">
            <w:pPr>
              <w:rPr>
                <w:rFonts w:ascii="Arial" w:hAnsi="Arial" w:cs="Arial"/>
              </w:rPr>
            </w:pPr>
          </w:p>
        </w:tc>
        <w:tc>
          <w:tcPr>
            <w:tcW w:w="155" w:type="pct"/>
          </w:tcPr>
          <w:p w14:paraId="7CE5271B" w14:textId="77777777" w:rsidR="00E709C7" w:rsidRPr="00A408F1" w:rsidRDefault="00E709C7" w:rsidP="0096295C">
            <w:pPr>
              <w:rPr>
                <w:rFonts w:ascii="Arial" w:hAnsi="Arial" w:cs="Arial"/>
              </w:rPr>
            </w:pPr>
          </w:p>
        </w:tc>
        <w:tc>
          <w:tcPr>
            <w:tcW w:w="155" w:type="pct"/>
          </w:tcPr>
          <w:p w14:paraId="7C4110F2" w14:textId="1320365D" w:rsidR="00E709C7" w:rsidRPr="00A408F1" w:rsidRDefault="00E709C7" w:rsidP="0096295C">
            <w:pPr>
              <w:rPr>
                <w:rFonts w:ascii="Arial" w:hAnsi="Arial" w:cs="Arial"/>
              </w:rPr>
            </w:pPr>
          </w:p>
        </w:tc>
        <w:tc>
          <w:tcPr>
            <w:tcW w:w="946" w:type="pct"/>
          </w:tcPr>
          <w:p w14:paraId="673416A9" w14:textId="77777777" w:rsidR="00E709C7" w:rsidRPr="00A408F1" w:rsidRDefault="00E709C7" w:rsidP="0096295C">
            <w:pPr>
              <w:rPr>
                <w:rFonts w:ascii="Arial" w:hAnsi="Arial" w:cs="Arial"/>
              </w:rPr>
            </w:pPr>
          </w:p>
        </w:tc>
        <w:tc>
          <w:tcPr>
            <w:tcW w:w="155" w:type="pct"/>
          </w:tcPr>
          <w:p w14:paraId="66FE870E" w14:textId="77777777" w:rsidR="00E709C7" w:rsidRPr="00A408F1" w:rsidRDefault="00E709C7" w:rsidP="0096295C">
            <w:pPr>
              <w:rPr>
                <w:rFonts w:ascii="Arial" w:hAnsi="Arial" w:cs="Arial"/>
              </w:rPr>
            </w:pPr>
          </w:p>
        </w:tc>
        <w:tc>
          <w:tcPr>
            <w:tcW w:w="155" w:type="pct"/>
          </w:tcPr>
          <w:p w14:paraId="4D902257" w14:textId="77777777" w:rsidR="00E709C7" w:rsidRPr="00A408F1" w:rsidRDefault="00E709C7" w:rsidP="0096295C">
            <w:pPr>
              <w:rPr>
                <w:rFonts w:ascii="Arial" w:hAnsi="Arial" w:cs="Arial"/>
              </w:rPr>
            </w:pPr>
          </w:p>
        </w:tc>
        <w:tc>
          <w:tcPr>
            <w:tcW w:w="155" w:type="pct"/>
          </w:tcPr>
          <w:p w14:paraId="5456503F" w14:textId="1DA53C14" w:rsidR="00E709C7" w:rsidRPr="00A408F1" w:rsidRDefault="00E709C7" w:rsidP="0096295C">
            <w:pPr>
              <w:rPr>
                <w:rFonts w:ascii="Arial" w:hAnsi="Arial" w:cs="Arial"/>
              </w:rPr>
            </w:pPr>
          </w:p>
        </w:tc>
        <w:tc>
          <w:tcPr>
            <w:tcW w:w="1084" w:type="pct"/>
          </w:tcPr>
          <w:p w14:paraId="0E516E96" w14:textId="77777777" w:rsidR="00E709C7" w:rsidRPr="00A408F1" w:rsidRDefault="00E709C7" w:rsidP="0096295C">
            <w:pPr>
              <w:rPr>
                <w:rFonts w:ascii="Arial" w:hAnsi="Arial" w:cs="Arial"/>
              </w:rPr>
            </w:pPr>
          </w:p>
        </w:tc>
        <w:tc>
          <w:tcPr>
            <w:tcW w:w="484" w:type="pct"/>
          </w:tcPr>
          <w:p w14:paraId="650C20F8" w14:textId="77777777" w:rsidR="00E709C7" w:rsidRPr="00A408F1" w:rsidRDefault="00E709C7" w:rsidP="0096295C">
            <w:pPr>
              <w:rPr>
                <w:rFonts w:ascii="Arial" w:hAnsi="Arial" w:cs="Arial"/>
              </w:rPr>
            </w:pPr>
          </w:p>
        </w:tc>
      </w:tr>
    </w:tbl>
    <w:p w14:paraId="4D66CD1C" w14:textId="456C4DF0" w:rsidR="00A43565" w:rsidRPr="00A43565" w:rsidRDefault="00A43565" w:rsidP="00A43565">
      <w:pPr>
        <w:jc w:val="center"/>
        <w:rPr>
          <w:rFonts w:ascii="Arial" w:hAnsi="Arial" w:cs="Arial"/>
          <w:b/>
          <w:i/>
          <w:iCs/>
          <w:sz w:val="20"/>
          <w:szCs w:val="16"/>
        </w:rPr>
      </w:pPr>
      <w:bookmarkStart w:id="6" w:name="_Hlk111199090"/>
      <w:bookmarkEnd w:id="0"/>
      <w:bookmarkEnd w:id="5"/>
      <w:r w:rsidRPr="00A43565">
        <w:rPr>
          <w:rFonts w:ascii="Arial" w:hAnsi="Arial" w:cs="Arial"/>
          <w:b/>
          <w:i/>
          <w:iCs/>
          <w:sz w:val="20"/>
          <w:szCs w:val="16"/>
        </w:rPr>
        <w:t xml:space="preserve">You must </w:t>
      </w:r>
      <w:r>
        <w:rPr>
          <w:rFonts w:ascii="Arial" w:hAnsi="Arial" w:cs="Arial"/>
          <w:b/>
          <w:i/>
          <w:iCs/>
          <w:sz w:val="20"/>
          <w:szCs w:val="16"/>
        </w:rPr>
        <w:t xml:space="preserve">send all completed </w:t>
      </w:r>
      <w:r w:rsidRPr="00A43565">
        <w:rPr>
          <w:rFonts w:ascii="Arial" w:hAnsi="Arial" w:cs="Arial"/>
          <w:b/>
          <w:i/>
          <w:iCs/>
          <w:sz w:val="20"/>
          <w:szCs w:val="16"/>
        </w:rPr>
        <w:t>Risk Assessment</w:t>
      </w:r>
      <w:r>
        <w:rPr>
          <w:rFonts w:ascii="Arial" w:hAnsi="Arial" w:cs="Arial"/>
          <w:b/>
          <w:i/>
          <w:iCs/>
          <w:sz w:val="20"/>
          <w:szCs w:val="16"/>
        </w:rPr>
        <w:t>s</w:t>
      </w:r>
      <w:r w:rsidRPr="00A43565">
        <w:rPr>
          <w:rFonts w:ascii="Arial" w:hAnsi="Arial" w:cs="Arial"/>
          <w:b/>
          <w:i/>
          <w:iCs/>
          <w:sz w:val="20"/>
          <w:szCs w:val="16"/>
        </w:rPr>
        <w:t xml:space="preserve"> </w:t>
      </w:r>
      <w:r>
        <w:rPr>
          <w:rFonts w:ascii="Arial" w:hAnsi="Arial" w:cs="Arial"/>
          <w:b/>
          <w:i/>
          <w:iCs/>
          <w:sz w:val="20"/>
          <w:szCs w:val="16"/>
        </w:rPr>
        <w:t xml:space="preserve">to </w:t>
      </w:r>
      <w:hyperlink r:id="rId9" w:history="1">
        <w:r w:rsidR="00642CC7" w:rsidRPr="008C2C0A">
          <w:rPr>
            <w:rStyle w:val="Hyperlink"/>
            <w:rFonts w:ascii="Arial" w:hAnsi="Arial" w:cs="Arial"/>
            <w:b/>
            <w:i/>
            <w:iCs/>
            <w:sz w:val="20"/>
            <w:szCs w:val="16"/>
          </w:rPr>
          <w:t>brisdoc.governance@nhs.net</w:t>
        </w:r>
      </w:hyperlink>
      <w:r w:rsidRPr="00A43565">
        <w:rPr>
          <w:rFonts w:ascii="Arial" w:hAnsi="Arial" w:cs="Arial"/>
          <w:b/>
          <w:i/>
          <w:iCs/>
          <w:sz w:val="20"/>
          <w:szCs w:val="16"/>
        </w:rPr>
        <w:t xml:space="preserve">. </w:t>
      </w:r>
    </w:p>
    <w:bookmarkEnd w:id="6"/>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0"/>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3B38E" w14:textId="77777777" w:rsidR="00A704A2" w:rsidRDefault="00A704A2" w:rsidP="0096295C">
      <w:r>
        <w:separator/>
      </w:r>
    </w:p>
  </w:endnote>
  <w:endnote w:type="continuationSeparator" w:id="0">
    <w:p w14:paraId="5EA48AD5" w14:textId="77777777" w:rsidR="00A704A2" w:rsidRDefault="00A704A2"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altName w:val="Calibri"/>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F24B3" w14:textId="77777777" w:rsidR="00A704A2" w:rsidRDefault="00A704A2" w:rsidP="0096295C">
      <w:r>
        <w:separator/>
      </w:r>
    </w:p>
  </w:footnote>
  <w:footnote w:type="continuationSeparator" w:id="0">
    <w:p w14:paraId="31EA00E9" w14:textId="77777777" w:rsidR="00A704A2" w:rsidRDefault="00A704A2"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7" w:name="_Hlk110502860"/>
    <w:bookmarkStart w:id="8" w:name="_Hlk110502861"/>
    <w:bookmarkStart w:id="9" w:name="_Hlk110504411"/>
    <w:bookmarkStart w:id="10"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875399499"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7"/>
    <w:bookmarkEnd w:id="8"/>
    <w:bookmarkEnd w:id="9"/>
    <w:bookmarkEnd w:id="10"/>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2594920">
    <w:abstractNumId w:val="0"/>
  </w:num>
  <w:num w:numId="2" w16cid:durableId="1211965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25D6A"/>
    <w:rsid w:val="000368E8"/>
    <w:rsid w:val="0007424E"/>
    <w:rsid w:val="0009170B"/>
    <w:rsid w:val="000C116D"/>
    <w:rsid w:val="000E0353"/>
    <w:rsid w:val="00102B25"/>
    <w:rsid w:val="00106CE5"/>
    <w:rsid w:val="00124CFB"/>
    <w:rsid w:val="00144DEB"/>
    <w:rsid w:val="00147A8F"/>
    <w:rsid w:val="001506A9"/>
    <w:rsid w:val="00192CF8"/>
    <w:rsid w:val="00240659"/>
    <w:rsid w:val="00247E49"/>
    <w:rsid w:val="00324E90"/>
    <w:rsid w:val="003826D8"/>
    <w:rsid w:val="003D2ED2"/>
    <w:rsid w:val="003D5824"/>
    <w:rsid w:val="004527C8"/>
    <w:rsid w:val="00452E52"/>
    <w:rsid w:val="00485425"/>
    <w:rsid w:val="0049713D"/>
    <w:rsid w:val="004C3A08"/>
    <w:rsid w:val="004D4EFD"/>
    <w:rsid w:val="004F0733"/>
    <w:rsid w:val="004F748B"/>
    <w:rsid w:val="00536C18"/>
    <w:rsid w:val="00564418"/>
    <w:rsid w:val="00642CC7"/>
    <w:rsid w:val="006B356F"/>
    <w:rsid w:val="00706266"/>
    <w:rsid w:val="00756C96"/>
    <w:rsid w:val="007B4D0A"/>
    <w:rsid w:val="007E292B"/>
    <w:rsid w:val="00814E7E"/>
    <w:rsid w:val="008650D5"/>
    <w:rsid w:val="008803C3"/>
    <w:rsid w:val="008A3613"/>
    <w:rsid w:val="008B1034"/>
    <w:rsid w:val="008B6D84"/>
    <w:rsid w:val="009254D0"/>
    <w:rsid w:val="00931258"/>
    <w:rsid w:val="00936AB9"/>
    <w:rsid w:val="0096295C"/>
    <w:rsid w:val="00974751"/>
    <w:rsid w:val="00986713"/>
    <w:rsid w:val="009B0BF9"/>
    <w:rsid w:val="009B2902"/>
    <w:rsid w:val="009B4425"/>
    <w:rsid w:val="009C5C49"/>
    <w:rsid w:val="009D1787"/>
    <w:rsid w:val="009E432F"/>
    <w:rsid w:val="00A17008"/>
    <w:rsid w:val="00A3272E"/>
    <w:rsid w:val="00A408F1"/>
    <w:rsid w:val="00A43565"/>
    <w:rsid w:val="00A704A2"/>
    <w:rsid w:val="00A841A9"/>
    <w:rsid w:val="00AB5A74"/>
    <w:rsid w:val="00AD1EA7"/>
    <w:rsid w:val="00B5325D"/>
    <w:rsid w:val="00BB7B96"/>
    <w:rsid w:val="00BC1254"/>
    <w:rsid w:val="00C13BBF"/>
    <w:rsid w:val="00CB2D81"/>
    <w:rsid w:val="00CE4E3F"/>
    <w:rsid w:val="00DD3F77"/>
    <w:rsid w:val="00E16595"/>
    <w:rsid w:val="00E45E4A"/>
    <w:rsid w:val="00E51FB3"/>
    <w:rsid w:val="00E52566"/>
    <w:rsid w:val="00E709C7"/>
    <w:rsid w:val="00E74093"/>
    <w:rsid w:val="00EB537D"/>
    <w:rsid w:val="00EF731F"/>
    <w:rsid w:val="00F11B0E"/>
    <w:rsid w:val="00F175AF"/>
    <w:rsid w:val="00F23DD8"/>
    <w:rsid w:val="00F310DE"/>
    <w:rsid w:val="00F52C1B"/>
    <w:rsid w:val="00F64D86"/>
    <w:rsid w:val="00F7305D"/>
    <w:rsid w:val="00F74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isdoc.governance@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risdoc.governance@nh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Sarah Pearce</cp:lastModifiedBy>
  <cp:revision>3</cp:revision>
  <dcterms:created xsi:type="dcterms:W3CDTF">2025-09-04T09:21:00Z</dcterms:created>
  <dcterms:modified xsi:type="dcterms:W3CDTF">2026-07-02T12:58:00Z</dcterms:modified>
</cp:coreProperties>
</file>