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F9CB" w14:textId="77777777" w:rsidR="00104DEC" w:rsidRDefault="00F32341">
      <w:pPr>
        <w:pStyle w:val="FormTitle"/>
      </w:pPr>
      <w:r>
        <w:t>Pregnancy, Postnatal and Breastfeeding Risk Assessment</w:t>
      </w:r>
    </w:p>
    <w:p w14:paraId="1BCC1294" w14:textId="362F698A" w:rsidR="000E45DB" w:rsidRPr="000E45DB" w:rsidRDefault="000E45DB">
      <w:pPr>
        <w:pStyle w:val="FormTitle"/>
        <w:rPr>
          <w:b w:val="0"/>
          <w:bCs/>
          <w:color w:val="auto"/>
          <w:sz w:val="22"/>
          <w:szCs w:val="16"/>
        </w:rPr>
      </w:pPr>
      <w:r w:rsidRPr="000E45DB">
        <w:rPr>
          <w:b w:val="0"/>
          <w:bCs/>
          <w:color w:val="auto"/>
          <w:sz w:val="22"/>
          <w:szCs w:val="16"/>
        </w:rPr>
        <w:t>This assessment applies to any co-owner or worker who is pregnant, has given birth within the previous six months, or is breastfeeding. It applies irrespective of gender identity, relationship status or family structure.</w:t>
      </w:r>
    </w:p>
    <w:p w14:paraId="50909C01" w14:textId="77777777" w:rsidR="000E45DB" w:rsidRDefault="000E45DB">
      <w:pPr>
        <w:pStyle w:val="FormSubtitle"/>
      </w:pPr>
    </w:p>
    <w:p w14:paraId="7B8D8E73" w14:textId="53F09BAA" w:rsidR="00104DEC" w:rsidRPr="000E45DB" w:rsidRDefault="00F32341">
      <w:pPr>
        <w:pStyle w:val="FormSubtitle"/>
        <w:rPr>
          <w:color w:val="auto"/>
          <w:sz w:val="22"/>
          <w:szCs w:val="32"/>
        </w:rPr>
      </w:pPr>
      <w:r w:rsidRPr="000E45DB">
        <w:rPr>
          <w:color w:val="auto"/>
          <w:sz w:val="22"/>
          <w:szCs w:val="32"/>
        </w:rPr>
        <w:t>Complete collaboratively with the co-owner or worker and review as pregnancy, work or health circumstances change.</w:t>
      </w:r>
    </w:p>
    <w:tbl>
      <w:tblPr>
        <w:tblW w:w="15340" w:type="dxa"/>
        <w:tblInd w:w="130" w:type="dxa"/>
        <w:tblBorders>
          <w:top w:val="single" w:sz="5" w:space="0" w:color="01B199"/>
          <w:left w:val="single" w:sz="5" w:space="0" w:color="01B199"/>
          <w:bottom w:val="single" w:sz="5" w:space="0" w:color="01B199"/>
          <w:right w:val="single" w:sz="5" w:space="0" w:color="01B199"/>
          <w:insideH w:val="single" w:sz="5" w:space="0" w:color="01B199"/>
          <w:insideV w:val="single" w:sz="5" w:space="0" w:color="01B199"/>
        </w:tblBorders>
        <w:tblLayout w:type="fixed"/>
        <w:tblLook w:val="04A0" w:firstRow="1" w:lastRow="0" w:firstColumn="1" w:lastColumn="0" w:noHBand="0" w:noVBand="1"/>
      </w:tblPr>
      <w:tblGrid>
        <w:gridCol w:w="15340"/>
      </w:tblGrid>
      <w:tr w:rsidR="00104DEC" w14:paraId="66C5291F" w14:textId="77777777">
        <w:trPr>
          <w:cantSplit/>
        </w:trPr>
        <w:tc>
          <w:tcPr>
            <w:tcW w:w="15340" w:type="dxa"/>
            <w:shd w:val="clear" w:color="auto" w:fill="E4F5F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9ECA57" w14:textId="77777777" w:rsidR="00104DEC" w:rsidRPr="000E45DB" w:rsidRDefault="00F32341">
            <w:pPr>
              <w:spacing w:after="0" w:line="252" w:lineRule="auto"/>
              <w:rPr>
                <w:sz w:val="22"/>
                <w:szCs w:val="32"/>
              </w:rPr>
            </w:pPr>
            <w:r w:rsidRPr="000E45DB">
              <w:rPr>
                <w:color w:val="5B5A6A"/>
                <w:sz w:val="22"/>
                <w:szCs w:val="32"/>
              </w:rPr>
              <w:t>This is a confidential individual assessment. Record work-related functional effects and required adjustments, not unnecessary clinical details. Seek advice from the People Team, Occupational Health, Infection Prevention and Control or another competent specialist where needed. Give a copy to the co-owner/worker and retain the assessment securely. The Risk Assessment Log may record completion and review dates without health detail; only systemic organisational risks should be escalated to the corporate Risk</w:t>
            </w:r>
            <w:r w:rsidRPr="000E45DB">
              <w:rPr>
                <w:color w:val="5B5A6A"/>
                <w:sz w:val="22"/>
                <w:szCs w:val="32"/>
              </w:rPr>
              <w:t xml:space="preserve"> Register, without identifiable information.</w:t>
            </w:r>
          </w:p>
        </w:tc>
      </w:tr>
    </w:tbl>
    <w:p w14:paraId="4461C5A0" w14:textId="77777777" w:rsidR="000E45DB" w:rsidRDefault="000E45DB">
      <w:pPr>
        <w:pStyle w:val="FormSection"/>
      </w:pPr>
    </w:p>
    <w:p w14:paraId="34C768F9" w14:textId="56BDA4A2" w:rsidR="00104DEC" w:rsidRDefault="00F32341" w:rsidP="00437139">
      <w:pPr>
        <w:pStyle w:val="FormTitle"/>
      </w:pPr>
      <w:r>
        <w:t>Part 1: Individual assessment details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5250"/>
        <w:gridCol w:w="2450"/>
        <w:gridCol w:w="5190"/>
      </w:tblGrid>
      <w:tr w:rsidR="00104DEC" w14:paraId="233A6D74" w14:textId="77777777">
        <w:trPr>
          <w:cantSplit/>
          <w:trHeight w:val="35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12EE2C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Co-owner/worker name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480665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2A2690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Risk Assessment ID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161BEF" w14:textId="77777777" w:rsidR="00104DEC" w:rsidRDefault="00F32341">
            <w:pPr>
              <w:spacing w:after="0"/>
            </w:pPr>
            <w:r>
              <w:rPr>
                <w:sz w:val="18"/>
              </w:rPr>
              <w:t>55</w:t>
            </w:r>
          </w:p>
        </w:tc>
      </w:tr>
      <w:tr w:rsidR="00104DEC" w14:paraId="2E46D5A4" w14:textId="77777777">
        <w:trPr>
          <w:cantSplit/>
          <w:trHeight w:val="35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85B583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Job title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91292D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E55ADE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Service/team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DBE758" w14:textId="77777777" w:rsidR="00104DEC" w:rsidRDefault="00104DEC">
            <w:pPr>
              <w:spacing w:after="0"/>
            </w:pPr>
          </w:p>
        </w:tc>
      </w:tr>
      <w:tr w:rsidR="00104DEC" w14:paraId="0CA04D75" w14:textId="77777777">
        <w:trPr>
          <w:cantSplit/>
          <w:trHeight w:val="35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7EB0A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Line manager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4C83E4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6C675E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Assessor(s)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C65B11" w14:textId="77777777" w:rsidR="00104DEC" w:rsidRDefault="00104DEC">
            <w:pPr>
              <w:spacing w:after="0"/>
            </w:pPr>
          </w:p>
        </w:tc>
      </w:tr>
      <w:tr w:rsidR="00104DEC" w14:paraId="0BEBA500" w14:textId="77777777">
        <w:trPr>
          <w:cantSplit/>
          <w:trHeight w:val="35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C83068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Date informed in writing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F5FABF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A139B1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Date of initial assessment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2F2001" w14:textId="77777777" w:rsidR="00104DEC" w:rsidRDefault="00104DEC">
            <w:pPr>
              <w:spacing w:after="0"/>
            </w:pPr>
          </w:p>
        </w:tc>
      </w:tr>
      <w:tr w:rsidR="00104DEC" w14:paraId="210E2F3C" w14:textId="77777777">
        <w:trPr>
          <w:cantSplit/>
          <w:trHeight w:val="35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25B449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Date of next review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8232B4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E00997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Highest current/residual score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DCDCC4" w14:textId="77777777" w:rsidR="00104DEC" w:rsidRDefault="00F32341">
            <w:pPr>
              <w:spacing w:after="0"/>
            </w:pPr>
            <w:r>
              <w:rPr>
                <w:sz w:val="18"/>
              </w:rPr>
              <w:t>Current:                 Residual:</w:t>
            </w:r>
          </w:p>
        </w:tc>
      </w:tr>
    </w:tbl>
    <w:p w14:paraId="3836D715" w14:textId="5B132EAE" w:rsidR="00104DEC" w:rsidRDefault="00437139">
      <w:pPr>
        <w:pStyle w:val="FormSection"/>
      </w:pPr>
      <w:r>
        <w:br/>
        <w:t>Status and relevant dates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5250"/>
        <w:gridCol w:w="2450"/>
        <w:gridCol w:w="5190"/>
      </w:tblGrid>
      <w:tr w:rsidR="00104DEC" w14:paraId="4A0AAB54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E602A4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Pregnant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002864" w14:textId="77777777" w:rsidR="00104DEC" w:rsidRDefault="00F32341">
            <w:pPr>
              <w:spacing w:after="0"/>
              <w:jc w:val="center"/>
            </w:pPr>
            <w:r>
              <w:rPr>
                <w:sz w:val="18"/>
              </w:rPr>
              <w:t>Yes / No</w:t>
            </w: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1A63DE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Given birth within the previous six months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75DF77" w14:textId="77777777" w:rsidR="00104DEC" w:rsidRDefault="00F32341">
            <w:pPr>
              <w:spacing w:after="0"/>
              <w:jc w:val="center"/>
            </w:pPr>
            <w:r>
              <w:rPr>
                <w:sz w:val="18"/>
              </w:rPr>
              <w:t>Yes / No</w:t>
            </w:r>
          </w:p>
        </w:tc>
      </w:tr>
      <w:tr w:rsidR="00104DEC" w14:paraId="5D32C85F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5B90D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Breastfeeding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D0E525" w14:textId="77777777" w:rsidR="00104DEC" w:rsidRDefault="00F32341">
            <w:pPr>
              <w:spacing w:after="0"/>
              <w:jc w:val="center"/>
            </w:pPr>
            <w:r>
              <w:rPr>
                <w:sz w:val="18"/>
              </w:rPr>
              <w:t>Yes / No</w:t>
            </w: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F39023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Returning to work following maternity leave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ED646E" w14:textId="77777777" w:rsidR="00104DEC" w:rsidRDefault="00F32341">
            <w:pPr>
              <w:spacing w:after="0"/>
              <w:jc w:val="center"/>
            </w:pPr>
            <w:r>
              <w:rPr>
                <w:sz w:val="18"/>
              </w:rPr>
              <w:t>Yes / No</w:t>
            </w:r>
          </w:p>
        </w:tc>
      </w:tr>
      <w:tr w:rsidR="00104DEC" w14:paraId="3C0F1428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3DBA75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Expected week of childbirth (EWC)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26DB17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AFF139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Current week of pregnancy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C60734" w14:textId="77777777" w:rsidR="00104DEC" w:rsidRDefault="00104DEC">
            <w:pPr>
              <w:spacing w:after="0"/>
            </w:pPr>
          </w:p>
        </w:tc>
      </w:tr>
      <w:tr w:rsidR="00104DEC" w14:paraId="77924B8D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851A33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Date of birth, if relevant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4ADDEE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30F7A3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Actual/planned return-to-work date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98EB94" w14:textId="77777777" w:rsidR="00104DEC" w:rsidRDefault="00104DEC">
            <w:pPr>
              <w:spacing w:after="0"/>
            </w:pPr>
          </w:p>
        </w:tc>
      </w:tr>
    </w:tbl>
    <w:p w14:paraId="0B0F94F6" w14:textId="33B9810B" w:rsidR="000E45DB" w:rsidRDefault="000E45DB" w:rsidP="000E45DB">
      <w:pPr>
        <w:pStyle w:val="FormTitle"/>
      </w:pPr>
      <w:r>
        <w:lastRenderedPageBreak/>
        <w:t>Part 2: Hazard screening</w:t>
      </w:r>
    </w:p>
    <w:p w14:paraId="426968AB" w14:textId="75E75EBE" w:rsidR="00104DEC" w:rsidRDefault="00F32341">
      <w:pPr>
        <w:pStyle w:val="FormSection"/>
      </w:pPr>
      <w:r>
        <w:t>Role, work pattern and locations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5250"/>
        <w:gridCol w:w="2450"/>
        <w:gridCol w:w="5190"/>
      </w:tblGrid>
      <w:tr w:rsidR="00104DEC" w14:paraId="647925EC" w14:textId="77777777">
        <w:trPr>
          <w:cantSplit/>
          <w:trHeight w:val="43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E1391E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Main duties and work activities</w:t>
            </w:r>
          </w:p>
        </w:tc>
        <w:tc>
          <w:tcPr>
            <w:tcW w:w="12890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591B4D" w14:textId="77777777" w:rsidR="00104DEC" w:rsidRDefault="00104DEC">
            <w:pPr>
              <w:spacing w:after="0"/>
            </w:pPr>
          </w:p>
        </w:tc>
      </w:tr>
      <w:tr w:rsidR="00104DEC" w14:paraId="178BCBAA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B0BD7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Usual work locations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61DCFF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67D6C9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Additional roles/other employment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A7C70B" w14:textId="77777777" w:rsidR="00104DEC" w:rsidRDefault="00104DEC">
            <w:pPr>
              <w:spacing w:after="0"/>
            </w:pPr>
          </w:p>
        </w:tc>
      </w:tr>
      <w:tr w:rsidR="00104DEC" w14:paraId="2294C518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10E3FD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Contracted/actual hours and longest shift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0759B2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08D402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Night work, overtime or on-call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BA4278" w14:textId="77777777" w:rsidR="00104DEC" w:rsidRDefault="00104DEC">
            <w:pPr>
              <w:spacing w:after="0"/>
            </w:pPr>
          </w:p>
        </w:tc>
      </w:tr>
      <w:tr w:rsidR="00104DEC" w14:paraId="4EC771AD" w14:textId="77777777">
        <w:trPr>
          <w:cantSplit/>
          <w:trHeight w:val="340"/>
        </w:trPr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59F8D8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Travel, driving or multiple sites</w:t>
            </w:r>
          </w:p>
        </w:tc>
        <w:tc>
          <w:tcPr>
            <w:tcW w:w="52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AC491D" w14:textId="77777777" w:rsidR="00104DEC" w:rsidRDefault="00104DEC">
            <w:pPr>
              <w:spacing w:after="0"/>
            </w:pPr>
          </w:p>
        </w:tc>
        <w:tc>
          <w:tcPr>
            <w:tcW w:w="245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7DC4CA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Lone or out-of-hours working</w:t>
            </w:r>
          </w:p>
        </w:tc>
        <w:tc>
          <w:tcPr>
            <w:tcW w:w="51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F33866" w14:textId="77777777" w:rsidR="00104DEC" w:rsidRDefault="00104DEC">
            <w:pPr>
              <w:spacing w:after="0"/>
            </w:pPr>
          </w:p>
        </w:tc>
      </w:tr>
    </w:tbl>
    <w:p w14:paraId="292A0122" w14:textId="5A4F5AE3" w:rsidR="00104DEC" w:rsidRPr="000E45DB" w:rsidRDefault="000E45DB" w:rsidP="000E45DB">
      <w:pPr>
        <w:spacing w:after="0"/>
        <w:rPr>
          <w:sz w:val="20"/>
          <w:szCs w:val="24"/>
        </w:rPr>
      </w:pPr>
      <w:r>
        <w:br/>
      </w:r>
      <w:r w:rsidRPr="000E45DB">
        <w:rPr>
          <w:sz w:val="20"/>
          <w:szCs w:val="24"/>
        </w:rPr>
        <w:t>Enter X under Yes, No or N/A for every prompt. A Yes response must be addressed in Part 3 or through a linked specialist assessment.</w:t>
      </w:r>
    </w:p>
    <w:tbl>
      <w:tblPr>
        <w:tblW w:w="15340" w:type="dxa"/>
        <w:tblInd w:w="90" w:type="dxa"/>
        <w:tblBorders>
          <w:top w:val="single" w:sz="4" w:space="0" w:color="7D898B"/>
          <w:left w:val="single" w:sz="4" w:space="0" w:color="7D898B"/>
          <w:bottom w:val="single" w:sz="4" w:space="0" w:color="7D898B"/>
          <w:right w:val="single" w:sz="4" w:space="0" w:color="7D898B"/>
          <w:insideH w:val="single" w:sz="4" w:space="0" w:color="7D898B"/>
          <w:insideV w:val="single" w:sz="4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9100"/>
        <w:gridCol w:w="650"/>
        <w:gridCol w:w="650"/>
        <w:gridCol w:w="800"/>
        <w:gridCol w:w="3490"/>
      </w:tblGrid>
      <w:tr w:rsidR="00104DEC" w14:paraId="5B684E01" w14:textId="77777777">
        <w:trPr>
          <w:cantSplit/>
          <w:trHeight w:val="420"/>
          <w:tblHeader/>
        </w:trPr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7A4C45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Ref</w:t>
            </w:r>
          </w:p>
        </w:tc>
        <w:tc>
          <w:tcPr>
            <w:tcW w:w="91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CCC185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Could there be a risk from:</w:t>
            </w:r>
          </w:p>
        </w:tc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28C59D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Yes</w:t>
            </w:r>
          </w:p>
        </w:tc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31D7A6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w="8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2ADD51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N/A</w:t>
            </w:r>
          </w:p>
        </w:tc>
        <w:tc>
          <w:tcPr>
            <w:tcW w:w="349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791004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Related assessment / notes</w:t>
            </w:r>
          </w:p>
        </w:tc>
      </w:tr>
      <w:tr w:rsidR="00104DEC" w14:paraId="59A9E820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85736D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1. Working pattern and environment</w:t>
            </w:r>
          </w:p>
        </w:tc>
      </w:tr>
      <w:tr w:rsidR="00104DEC" w14:paraId="5288407C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3AF10F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3EB9B1" w14:textId="77777777" w:rsidR="00104DEC" w:rsidRDefault="00F32341">
            <w:pPr>
              <w:spacing w:after="0"/>
            </w:pPr>
            <w:r>
              <w:rPr>
                <w:sz w:val="16"/>
              </w:rPr>
              <w:t>Long hours, shift work, night work, overtime or on-call arrangements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66B50F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A3CE0BB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864F6F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A22592" w14:textId="77777777" w:rsidR="00104DEC" w:rsidRDefault="00104DEC">
            <w:pPr>
              <w:spacing w:after="0"/>
            </w:pPr>
          </w:p>
        </w:tc>
      </w:tr>
      <w:tr w:rsidR="00104DEC" w14:paraId="3FFFD7AA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1EA4D8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A6DD77" w14:textId="77777777" w:rsidR="00104DEC" w:rsidRDefault="00F32341">
            <w:pPr>
              <w:spacing w:after="0"/>
            </w:pPr>
            <w:r>
              <w:rPr>
                <w:sz w:val="16"/>
              </w:rPr>
              <w:t>Insufficient breaks, rest or recovery; physical or mental fatigue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8B06C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8F02DC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F6DAF93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F58BC5" w14:textId="77777777" w:rsidR="00104DEC" w:rsidRDefault="00104DEC">
            <w:pPr>
              <w:spacing w:after="0"/>
            </w:pPr>
          </w:p>
        </w:tc>
      </w:tr>
      <w:tr w:rsidR="00104DEC" w14:paraId="0B7F3129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015917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C3BA5F" w14:textId="77777777" w:rsidR="00104DEC" w:rsidRDefault="00F32341">
            <w:pPr>
              <w:spacing w:after="0"/>
            </w:pPr>
            <w:r>
              <w:rPr>
                <w:sz w:val="16"/>
              </w:rPr>
              <w:t>Travel, driving, remote work, home visits or work across multiple sites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D1A163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290265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4DB5B6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40C980" w14:textId="77777777" w:rsidR="00104DEC" w:rsidRDefault="00104DEC">
            <w:pPr>
              <w:spacing w:after="0"/>
            </w:pPr>
          </w:p>
        </w:tc>
      </w:tr>
      <w:tr w:rsidR="00104DEC" w14:paraId="19E093B9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8D9689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1.4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D4D8CA" w14:textId="77777777" w:rsidR="00104DEC" w:rsidRDefault="00F32341">
            <w:pPr>
              <w:spacing w:after="0"/>
            </w:pPr>
            <w:r>
              <w:rPr>
                <w:sz w:val="16"/>
              </w:rPr>
              <w:t>Lone working or working out of hours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8DA11C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6AA650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7AF759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6FD238" w14:textId="77777777" w:rsidR="00104DEC" w:rsidRDefault="00104DEC">
            <w:pPr>
              <w:spacing w:after="0"/>
            </w:pPr>
          </w:p>
        </w:tc>
      </w:tr>
      <w:tr w:rsidR="00104DEC" w14:paraId="094FE06C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8FF0D4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1.5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16DFF0" w14:textId="77777777" w:rsidR="00104DEC" w:rsidRDefault="00F32341">
            <w:pPr>
              <w:spacing w:after="0"/>
            </w:pPr>
            <w:r>
              <w:rPr>
                <w:sz w:val="16"/>
              </w:rPr>
              <w:t>Restricted access to toilets, drinking water, food or a suitable place to rest/lie down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99DBBF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8FF4E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B2CC1C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4D1C9F" w14:textId="77777777" w:rsidR="00104DEC" w:rsidRDefault="00104DEC">
            <w:pPr>
              <w:spacing w:after="0"/>
            </w:pPr>
          </w:p>
        </w:tc>
      </w:tr>
      <w:tr w:rsidR="00104DEC" w14:paraId="6736050A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614ED9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1.6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1ABCD7" w14:textId="77777777" w:rsidR="00104DEC" w:rsidRDefault="00F32341">
            <w:pPr>
              <w:spacing w:after="0"/>
            </w:pPr>
            <w:r>
              <w:rPr>
                <w:sz w:val="16"/>
              </w:rPr>
              <w:t>Heat, cold, noise, poor ventilation, tobacco smoke or other environmental exposure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CB4E10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7E7A01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1B490F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CEB656" w14:textId="77777777" w:rsidR="00104DEC" w:rsidRDefault="00104DEC">
            <w:pPr>
              <w:spacing w:after="0"/>
            </w:pPr>
          </w:p>
        </w:tc>
      </w:tr>
      <w:tr w:rsidR="00104DEC" w14:paraId="04D88618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6C3DF5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1.7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919401" w14:textId="77777777" w:rsidR="00104DEC" w:rsidRDefault="00F32341">
            <w:pPr>
              <w:spacing w:after="0"/>
            </w:pPr>
            <w:r>
              <w:rPr>
                <w:sz w:val="16"/>
              </w:rPr>
              <w:t>Work at height, restricted/confined spaces, slips, trips, balance or reduced mobility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E7C674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B50CAE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B4666D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CA16C7" w14:textId="77777777" w:rsidR="00104DEC" w:rsidRDefault="00104DEC">
            <w:pPr>
              <w:spacing w:after="0"/>
            </w:pPr>
          </w:p>
        </w:tc>
      </w:tr>
      <w:tr w:rsidR="00104DEC" w14:paraId="49B707D1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9D0A3C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1.8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9E462A" w14:textId="77777777" w:rsidR="00104DEC" w:rsidRDefault="00F32341">
            <w:pPr>
              <w:spacing w:after="0"/>
            </w:pPr>
            <w:r>
              <w:rPr>
                <w:sz w:val="16"/>
              </w:rPr>
              <w:t>Emergency evacuation arrangements or a possible need for a Personal Emergency Evacuation Plan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F66CBC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B64578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93DDAB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ABB122" w14:textId="77777777" w:rsidR="00104DEC" w:rsidRDefault="00104DEC">
            <w:pPr>
              <w:spacing w:after="0"/>
            </w:pPr>
          </w:p>
        </w:tc>
      </w:tr>
      <w:tr w:rsidR="00104DEC" w14:paraId="45A7AA25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B3CC0C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2. Physical and ergonomic factors</w:t>
            </w:r>
          </w:p>
        </w:tc>
      </w:tr>
      <w:tr w:rsidR="00104DEC" w14:paraId="7EC55479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3739B6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2.1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ADE703" w14:textId="77777777" w:rsidR="00104DEC" w:rsidRDefault="00F32341">
            <w:pPr>
              <w:spacing w:after="0"/>
            </w:pPr>
            <w:r>
              <w:rPr>
                <w:sz w:val="16"/>
              </w:rPr>
              <w:t>Manual handling of patients, people, equipment or other loads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844D83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9E51F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BB2D20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BEE789" w14:textId="77777777" w:rsidR="00104DEC" w:rsidRDefault="00104DEC">
            <w:pPr>
              <w:spacing w:after="0"/>
            </w:pPr>
          </w:p>
        </w:tc>
      </w:tr>
      <w:tr w:rsidR="00104DEC" w14:paraId="0884F1AF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46A0C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2.2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924DF3" w14:textId="77777777" w:rsidR="00104DEC" w:rsidRDefault="00F32341">
            <w:pPr>
              <w:spacing w:after="0"/>
            </w:pPr>
            <w:r>
              <w:rPr>
                <w:sz w:val="16"/>
              </w:rPr>
              <w:t>Pushing, pulling, bending, reaching, twisting or repetitive movement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C55FE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FC3DA4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D57C90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18A528" w14:textId="77777777" w:rsidR="00104DEC" w:rsidRDefault="00104DEC">
            <w:pPr>
              <w:spacing w:after="0"/>
            </w:pPr>
          </w:p>
        </w:tc>
      </w:tr>
      <w:tr w:rsidR="00104DEC" w14:paraId="277F2BFC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388DA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2.3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A03482" w14:textId="77777777" w:rsidR="00104DEC" w:rsidRDefault="00F32341">
            <w:pPr>
              <w:spacing w:after="0"/>
            </w:pPr>
            <w:r>
              <w:rPr>
                <w:sz w:val="16"/>
              </w:rPr>
              <w:t>Prolonged sitting, prolonged standing or other static/restricted postures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0B5970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72DAFB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4798FC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C4F887" w14:textId="77777777" w:rsidR="00104DEC" w:rsidRDefault="00104DEC">
            <w:pPr>
              <w:spacing w:after="0"/>
            </w:pPr>
          </w:p>
        </w:tc>
      </w:tr>
      <w:tr w:rsidR="00104DEC" w14:paraId="74823E9B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C72D5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lastRenderedPageBreak/>
              <w:t>2.4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22ADA1" w14:textId="77777777" w:rsidR="00104DEC" w:rsidRDefault="00F32341">
            <w:pPr>
              <w:spacing w:after="0"/>
            </w:pPr>
            <w:r>
              <w:rPr>
                <w:sz w:val="16"/>
              </w:rPr>
              <w:t>Display screen equipment or workstation suitability, including home working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6BE994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ECC8C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DF575A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27089E" w14:textId="77777777" w:rsidR="00104DEC" w:rsidRDefault="00104DEC">
            <w:pPr>
              <w:spacing w:after="0"/>
            </w:pPr>
          </w:p>
        </w:tc>
      </w:tr>
      <w:tr w:rsidR="00104DEC" w14:paraId="56D22E42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A8BCC4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2.5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5E8831" w14:textId="77777777" w:rsidR="00104DEC" w:rsidRDefault="00F32341">
            <w:pPr>
              <w:spacing w:after="0"/>
            </w:pPr>
            <w:r>
              <w:rPr>
                <w:sz w:val="16"/>
              </w:rPr>
              <w:t>Shocks, vibration or movement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9B833D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0680EB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8C9556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49AF2D" w14:textId="77777777" w:rsidR="00104DEC" w:rsidRDefault="00104DEC">
            <w:pPr>
              <w:spacing w:after="0"/>
            </w:pPr>
          </w:p>
        </w:tc>
      </w:tr>
      <w:tr w:rsidR="00104DEC" w14:paraId="25508A65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457CC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2.6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D1DB13" w14:textId="77777777" w:rsidR="00104DEC" w:rsidRDefault="00F32341">
            <w:pPr>
              <w:spacing w:after="0"/>
            </w:pPr>
            <w:r>
              <w:rPr>
                <w:sz w:val="16"/>
              </w:rPr>
              <w:t>PPE or uniform fit and changes in agility, dexterity, coordination, reach or speed of movement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CE6BDB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0C5F17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A8C77A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F97028" w14:textId="77777777" w:rsidR="00104DEC" w:rsidRDefault="00104DEC">
            <w:pPr>
              <w:spacing w:after="0"/>
            </w:pPr>
          </w:p>
        </w:tc>
      </w:tr>
      <w:tr w:rsidR="00104DEC" w14:paraId="76ECA1D4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2D24E0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3. Patient contact, violence and aggression</w:t>
            </w:r>
          </w:p>
        </w:tc>
      </w:tr>
      <w:tr w:rsidR="00104DEC" w14:paraId="418162B1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0936FA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3.1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8F037D" w14:textId="77777777" w:rsidR="00104DEC" w:rsidRDefault="00F32341">
            <w:pPr>
              <w:spacing w:after="0"/>
            </w:pPr>
            <w:r>
              <w:rPr>
                <w:sz w:val="16"/>
              </w:rPr>
              <w:t>Verbal or physical aggression, violence or unpredictable patient behaviour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85B730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D1920A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DC6F29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A15687" w14:textId="77777777" w:rsidR="00104DEC" w:rsidRDefault="00104DEC">
            <w:pPr>
              <w:spacing w:after="0"/>
            </w:pPr>
          </w:p>
        </w:tc>
      </w:tr>
      <w:tr w:rsidR="00104DEC" w14:paraId="230B3EB9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B3FE7D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3.2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336C13F" w14:textId="77777777" w:rsidR="00104DEC" w:rsidRDefault="00F32341">
            <w:pPr>
              <w:spacing w:after="0"/>
            </w:pPr>
            <w:r>
              <w:rPr>
                <w:sz w:val="16"/>
              </w:rPr>
              <w:t>Physical intervention, restraint, moving patients or managing distressed/confused patients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A084CC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136A11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D8CD7D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5020E8" w14:textId="77777777" w:rsidR="00104DEC" w:rsidRDefault="00104DEC">
            <w:pPr>
              <w:spacing w:after="0"/>
            </w:pPr>
          </w:p>
        </w:tc>
      </w:tr>
      <w:tr w:rsidR="00104DEC" w14:paraId="4B475592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71FBE7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3.3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D98558" w14:textId="77777777" w:rsidR="00104DEC" w:rsidRDefault="00F32341">
            <w:pPr>
              <w:spacing w:after="0"/>
            </w:pPr>
            <w:r>
              <w:rPr>
                <w:sz w:val="16"/>
              </w:rPr>
              <w:t>Difficulty leaving a post, work area or site promptly, or summoning support when required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D2BD5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E7457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608F1A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5EC8BA" w14:textId="77777777" w:rsidR="00104DEC" w:rsidRDefault="00104DEC">
            <w:pPr>
              <w:spacing w:after="0"/>
            </w:pPr>
          </w:p>
        </w:tc>
      </w:tr>
      <w:tr w:rsidR="00104DEC" w14:paraId="4EAC3297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AA9F41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4. Biological agents and infection exposure</w:t>
            </w:r>
          </w:p>
        </w:tc>
      </w:tr>
      <w:tr w:rsidR="00104DEC" w14:paraId="4F6A09D4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1DAA9D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4.1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27281E" w14:textId="77777777" w:rsidR="00104DEC" w:rsidRDefault="00F32341">
            <w:pPr>
              <w:spacing w:after="0"/>
            </w:pPr>
            <w:r>
              <w:rPr>
                <w:sz w:val="16"/>
              </w:rPr>
              <w:t>Sharps, needlestick injury, blood/body fluids or blood-borne viruses, including hepatitis B, hepatitis C and HIV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3AF3FF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AF4318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ADD82B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4ACB68" w14:textId="77777777" w:rsidR="00104DEC" w:rsidRDefault="00104DEC">
            <w:pPr>
              <w:spacing w:after="0"/>
            </w:pPr>
          </w:p>
        </w:tc>
      </w:tr>
      <w:tr w:rsidR="00104DEC" w14:paraId="74C4B868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07FAEF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4.2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327265" w14:textId="77777777" w:rsidR="00104DEC" w:rsidRDefault="00F32341">
            <w:pPr>
              <w:spacing w:after="0"/>
            </w:pPr>
            <w:r>
              <w:rPr>
                <w:sz w:val="16"/>
              </w:rPr>
              <w:t>Communicable diseases relevant to the role, such as rubella, measles, parvovirus B19, varicella/shingles, CMV or TB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5B8925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A94569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86F04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27A3D2" w14:textId="77777777" w:rsidR="00104DEC" w:rsidRDefault="00104DEC">
            <w:pPr>
              <w:spacing w:after="0"/>
            </w:pPr>
          </w:p>
        </w:tc>
      </w:tr>
      <w:tr w:rsidR="00104DEC" w14:paraId="301399CF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E35735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4.3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95559B" w14:textId="77777777" w:rsidR="00104DEC" w:rsidRDefault="00F32341">
            <w:pPr>
              <w:spacing w:after="0"/>
            </w:pPr>
            <w:r>
              <w:rPr>
                <w:sz w:val="16"/>
              </w:rPr>
              <w:t>Clinical specimens, waste or contaminated equipment, including any need for Occupational Health or IPC advice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0214D8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E66DC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0E0D75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273B1D" w14:textId="77777777" w:rsidR="00104DEC" w:rsidRDefault="00104DEC">
            <w:pPr>
              <w:spacing w:after="0"/>
            </w:pPr>
          </w:p>
        </w:tc>
      </w:tr>
      <w:tr w:rsidR="00104DEC" w14:paraId="583A5A4A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005E9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5. Chemical, medicine and radiation exposure</w:t>
            </w:r>
          </w:p>
        </w:tc>
      </w:tr>
      <w:tr w:rsidR="00104DEC" w14:paraId="00ED748A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A6BDFF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5.1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D3B5CF" w14:textId="77777777" w:rsidR="00104DEC" w:rsidRDefault="00F32341">
            <w:pPr>
              <w:spacing w:after="0"/>
            </w:pPr>
            <w:r>
              <w:rPr>
                <w:sz w:val="16"/>
              </w:rPr>
              <w:t>COSHH substances, including products labelled H360, H361 or H362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F27554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8BFB06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29D10C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459838" w14:textId="77777777" w:rsidR="00104DEC" w:rsidRDefault="00104DEC">
            <w:pPr>
              <w:spacing w:after="0"/>
            </w:pPr>
          </w:p>
        </w:tc>
      </w:tr>
      <w:tr w:rsidR="00104DEC" w14:paraId="1B21CF33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9C7D98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5.2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8AF12E" w14:textId="77777777" w:rsidR="00104DEC" w:rsidRDefault="00F32341">
            <w:pPr>
              <w:spacing w:after="0"/>
            </w:pPr>
            <w:r>
              <w:rPr>
                <w:sz w:val="16"/>
              </w:rPr>
              <w:t>Cytotoxic/antimitotic drugs, hormone preparations or anaesthetic gases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53698F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056E24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5F10BA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118B81" w14:textId="77777777" w:rsidR="00104DEC" w:rsidRDefault="00104DEC">
            <w:pPr>
              <w:spacing w:after="0"/>
            </w:pPr>
          </w:p>
        </w:tc>
      </w:tr>
      <w:tr w:rsidR="00104DEC" w14:paraId="3A1818D9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168A66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5.3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C87812" w14:textId="77777777" w:rsidR="00104DEC" w:rsidRDefault="00F32341">
            <w:pPr>
              <w:spacing w:after="0"/>
            </w:pPr>
            <w:r>
              <w:rPr>
                <w:sz w:val="16"/>
              </w:rPr>
              <w:t>Cleaning products, disinfectants, lead, mercury, carbon monoxide or other toxic substances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B31EAE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ACF8BD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CF4A58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63EA15" w14:textId="77777777" w:rsidR="00104DEC" w:rsidRDefault="00104DEC">
            <w:pPr>
              <w:spacing w:after="0"/>
            </w:pPr>
          </w:p>
        </w:tc>
      </w:tr>
      <w:tr w:rsidR="00104DEC" w14:paraId="33EAF0A3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7E01EA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5.4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1C59FC" w14:textId="77777777" w:rsidR="00104DEC" w:rsidRDefault="00F32341">
            <w:pPr>
              <w:spacing w:after="0"/>
            </w:pPr>
            <w:r>
              <w:rPr>
                <w:sz w:val="16"/>
              </w:rPr>
              <w:t>Ionising radiation or radioactive materials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B4C236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58B44CB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DB12E8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1715587" w14:textId="77777777" w:rsidR="00104DEC" w:rsidRDefault="00104DEC">
            <w:pPr>
              <w:spacing w:after="0"/>
            </w:pPr>
          </w:p>
        </w:tc>
      </w:tr>
      <w:tr w:rsidR="00104DEC" w14:paraId="3ACDCE54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1E79D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5.5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3480F9" w14:textId="77777777" w:rsidR="00104DEC" w:rsidRDefault="00F32341">
            <w:pPr>
              <w:spacing w:after="0"/>
            </w:pPr>
            <w:r>
              <w:rPr>
                <w:sz w:val="16"/>
              </w:rPr>
              <w:t>Non-ionising radiation, electromagnetic fields or another physical/chemical agent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44AAD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5A1661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1943C8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4A2081" w14:textId="77777777" w:rsidR="00104DEC" w:rsidRDefault="00104DEC">
            <w:pPr>
              <w:spacing w:after="0"/>
            </w:pPr>
          </w:p>
        </w:tc>
      </w:tr>
    </w:tbl>
    <w:p w14:paraId="07F2AAC1" w14:textId="77777777" w:rsidR="00104DEC" w:rsidRDefault="00F32341">
      <w:pPr>
        <w:spacing w:after="0"/>
      </w:pPr>
      <w:r>
        <w:br w:type="page"/>
      </w:r>
    </w:p>
    <w:tbl>
      <w:tblPr>
        <w:tblW w:w="15340" w:type="dxa"/>
        <w:tblInd w:w="90" w:type="dxa"/>
        <w:tblBorders>
          <w:top w:val="single" w:sz="4" w:space="0" w:color="7D898B"/>
          <w:left w:val="single" w:sz="4" w:space="0" w:color="7D898B"/>
          <w:bottom w:val="single" w:sz="4" w:space="0" w:color="7D898B"/>
          <w:right w:val="single" w:sz="4" w:space="0" w:color="7D898B"/>
          <w:insideH w:val="single" w:sz="4" w:space="0" w:color="7D898B"/>
          <w:insideV w:val="single" w:sz="4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9100"/>
        <w:gridCol w:w="650"/>
        <w:gridCol w:w="650"/>
        <w:gridCol w:w="800"/>
        <w:gridCol w:w="3490"/>
      </w:tblGrid>
      <w:tr w:rsidR="00104DEC" w14:paraId="0979F8C9" w14:textId="77777777">
        <w:trPr>
          <w:cantSplit/>
          <w:trHeight w:val="420"/>
          <w:tblHeader/>
        </w:trPr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09331D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lastRenderedPageBreak/>
              <w:t>Ref</w:t>
            </w:r>
          </w:p>
        </w:tc>
        <w:tc>
          <w:tcPr>
            <w:tcW w:w="91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FAB70E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Could there be a risk from:</w:t>
            </w:r>
          </w:p>
        </w:tc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4D4D8E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Yes</w:t>
            </w:r>
          </w:p>
        </w:tc>
        <w:tc>
          <w:tcPr>
            <w:tcW w:w="6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A526A4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w="8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C82430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N/A</w:t>
            </w:r>
          </w:p>
        </w:tc>
        <w:tc>
          <w:tcPr>
            <w:tcW w:w="349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2131A1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Related assessment / notes</w:t>
            </w:r>
          </w:p>
        </w:tc>
      </w:tr>
      <w:tr w:rsidR="00104DEC" w14:paraId="57D2F189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749DDE9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6. Individual pregnancy and postnatal factors</w:t>
            </w:r>
          </w:p>
        </w:tc>
      </w:tr>
      <w:tr w:rsidR="00104DEC" w14:paraId="6B929842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88EFF5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6A6603" w14:textId="77777777" w:rsidR="00104DEC" w:rsidRDefault="00F32341">
            <w:pPr>
              <w:spacing w:after="0"/>
            </w:pPr>
            <w:r>
              <w:rPr>
                <w:sz w:val="16"/>
              </w:rPr>
              <w:t>Nausea, vomiting or increased sensitivity to smells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D88365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35684D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EF04B3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941FBE" w14:textId="77777777" w:rsidR="00104DEC" w:rsidRDefault="00104DEC">
            <w:pPr>
              <w:spacing w:after="0"/>
            </w:pPr>
          </w:p>
        </w:tc>
      </w:tr>
      <w:tr w:rsidR="00104DEC" w14:paraId="3965041D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E80CD1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409D0B" w14:textId="77777777" w:rsidR="00104DEC" w:rsidRDefault="00F32341">
            <w:pPr>
              <w:spacing w:after="0"/>
            </w:pPr>
            <w:r>
              <w:rPr>
                <w:sz w:val="16"/>
              </w:rPr>
              <w:t>Fatigue, headaches, dizziness or fainting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D59739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1732AA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FF45C7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24A89B" w14:textId="77777777" w:rsidR="00104DEC" w:rsidRDefault="00104DEC">
            <w:pPr>
              <w:spacing w:after="0"/>
            </w:pPr>
          </w:p>
        </w:tc>
      </w:tr>
      <w:tr w:rsidR="00104DEC" w14:paraId="27E2F4C5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5BB0F0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9FD050" w14:textId="77777777" w:rsidR="00104DEC" w:rsidRDefault="00F32341">
            <w:pPr>
              <w:spacing w:after="0"/>
            </w:pPr>
            <w:r>
              <w:rPr>
                <w:sz w:val="16"/>
              </w:rPr>
              <w:t>Back pain, pelvic pain or another musculoskeletal effect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0760E8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1D87F0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F4CBFE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42A5E4" w14:textId="77777777" w:rsidR="00104DEC" w:rsidRDefault="00104DEC">
            <w:pPr>
              <w:spacing w:after="0"/>
            </w:pPr>
          </w:p>
        </w:tc>
      </w:tr>
      <w:tr w:rsidR="00104DEC" w14:paraId="5D21FE6E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D4F458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6.4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AEB873" w14:textId="77777777" w:rsidR="00104DEC" w:rsidRDefault="00F32341">
            <w:pPr>
              <w:spacing w:after="0"/>
            </w:pPr>
            <w:r>
              <w:rPr>
                <w:sz w:val="16"/>
              </w:rPr>
              <w:t>More frequent toilet, hydration or food needs, or changes in mobility/balance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E6DD8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CC93E0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51D56F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75F418" w14:textId="77777777" w:rsidR="00104DEC" w:rsidRDefault="00104DEC">
            <w:pPr>
              <w:spacing w:after="0"/>
            </w:pPr>
          </w:p>
        </w:tc>
      </w:tr>
      <w:tr w:rsidR="00104DEC" w14:paraId="2AA8520D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2AA74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6.5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5FA55C" w14:textId="77777777" w:rsidR="00104DEC" w:rsidRDefault="00F32341">
            <w:pPr>
              <w:spacing w:after="0"/>
            </w:pPr>
            <w:r>
              <w:rPr>
                <w:sz w:val="16"/>
              </w:rPr>
              <w:t>A professional recommendation, medication effect or pregnancy/postnatal circumstance affecting work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57832D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503D80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541D8F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FECA6B" w14:textId="77777777" w:rsidR="00104DEC" w:rsidRDefault="00104DEC">
            <w:pPr>
              <w:spacing w:after="0"/>
            </w:pPr>
          </w:p>
        </w:tc>
      </w:tr>
      <w:tr w:rsidR="00104DEC" w14:paraId="78D836A5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6074C6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6.6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6C7E50" w14:textId="77777777" w:rsidR="00104DEC" w:rsidRDefault="00F32341">
            <w:pPr>
              <w:spacing w:after="0"/>
            </w:pPr>
            <w:r>
              <w:rPr>
                <w:sz w:val="16"/>
              </w:rPr>
              <w:t>Work-related stress, mental wellbeing or postnatal recovery, including functional effects following birth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368740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EF60F7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67BED8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113983" w14:textId="77777777" w:rsidR="00104DEC" w:rsidRDefault="00104DEC">
            <w:pPr>
              <w:spacing w:after="0"/>
            </w:pPr>
          </w:p>
        </w:tc>
      </w:tr>
      <w:tr w:rsidR="00104DEC" w14:paraId="5C3A1E3D" w14:textId="77777777">
        <w:trPr>
          <w:cantSplit/>
          <w:trHeight w:val="300"/>
        </w:trPr>
        <w:tc>
          <w:tcPr>
            <w:tcW w:w="15340" w:type="dxa"/>
            <w:gridSpan w:val="6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B552E7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7. Breastfeeding and expressing</w:t>
            </w:r>
          </w:p>
        </w:tc>
      </w:tr>
      <w:tr w:rsidR="00104DEC" w14:paraId="6394E33F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A6FE7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7.1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7C5804" w14:textId="77777777" w:rsidR="00104DEC" w:rsidRDefault="00F32341">
            <w:pPr>
              <w:spacing w:after="0"/>
            </w:pPr>
            <w:r>
              <w:rPr>
                <w:sz w:val="16"/>
              </w:rPr>
              <w:t>Need for agreed breastfeeding or expressing breaks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499447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CA4753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1F2BB1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DC1EC3" w14:textId="77777777" w:rsidR="00104DEC" w:rsidRDefault="00104DEC">
            <w:pPr>
              <w:spacing w:after="0"/>
            </w:pPr>
          </w:p>
        </w:tc>
      </w:tr>
      <w:tr w:rsidR="00104DEC" w14:paraId="576315AC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DEE1D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7.2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8BF6C3" w14:textId="77777777" w:rsidR="00104DEC" w:rsidRDefault="00F32341">
            <w:pPr>
              <w:spacing w:after="0"/>
            </w:pPr>
            <w:r>
              <w:rPr>
                <w:sz w:val="16"/>
              </w:rPr>
              <w:t>Lack of a suitable private, hygienic space for rest or expressing; toilets are not suitable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866D03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10BB39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EB36D9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A40510" w14:textId="77777777" w:rsidR="00104DEC" w:rsidRDefault="00104DEC">
            <w:pPr>
              <w:spacing w:after="0"/>
            </w:pPr>
          </w:p>
        </w:tc>
      </w:tr>
      <w:tr w:rsidR="00104DEC" w14:paraId="4ECE55F4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433FA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7.3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EEA1AC" w14:textId="77777777" w:rsidR="00104DEC" w:rsidRDefault="00F32341">
            <w:pPr>
              <w:spacing w:after="0"/>
            </w:pPr>
            <w:r>
              <w:rPr>
                <w:sz w:val="16"/>
              </w:rPr>
              <w:t>Lack of suitable milk storage or access to handwashing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BD047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6075C3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928658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38A2E8" w14:textId="77777777" w:rsidR="00104DEC" w:rsidRDefault="00104DEC">
            <w:pPr>
              <w:spacing w:after="0"/>
            </w:pPr>
          </w:p>
        </w:tc>
      </w:tr>
      <w:tr w:rsidR="00104DEC" w14:paraId="5A859403" w14:textId="77777777">
        <w:trPr>
          <w:cantSplit/>
          <w:trHeight w:val="330"/>
        </w:trPr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C449E8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6"/>
              </w:rPr>
              <w:t>7.4</w:t>
            </w:r>
          </w:p>
        </w:tc>
        <w:tc>
          <w:tcPr>
            <w:tcW w:w="9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542212" w14:textId="77777777" w:rsidR="00104DEC" w:rsidRDefault="00F32341">
            <w:pPr>
              <w:spacing w:after="0"/>
            </w:pPr>
            <w:r>
              <w:rPr>
                <w:sz w:val="16"/>
              </w:rPr>
              <w:t>Exposure to H362 substances, lead, mercury, radioactive material or another substance that may affect breastfed children</w:t>
            </w: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ABEFBF" w14:textId="77777777" w:rsidR="00104DEC" w:rsidRDefault="00104DEC">
            <w:pPr>
              <w:spacing w:after="0"/>
              <w:jc w:val="center"/>
            </w:pPr>
          </w:p>
        </w:tc>
        <w:tc>
          <w:tcPr>
            <w:tcW w:w="65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1938BF" w14:textId="77777777" w:rsidR="00104DEC" w:rsidRDefault="00104DEC">
            <w:pPr>
              <w:spacing w:after="0"/>
              <w:jc w:val="center"/>
            </w:pP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A2C05F" w14:textId="77777777" w:rsidR="00104DEC" w:rsidRDefault="00104DEC">
            <w:pPr>
              <w:spacing w:after="0"/>
              <w:jc w:val="center"/>
            </w:pPr>
          </w:p>
        </w:tc>
        <w:tc>
          <w:tcPr>
            <w:tcW w:w="349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BAACD6" w14:textId="77777777" w:rsidR="00104DEC" w:rsidRDefault="00104DEC">
            <w:pPr>
              <w:spacing w:after="0"/>
            </w:pPr>
          </w:p>
        </w:tc>
      </w:tr>
    </w:tbl>
    <w:p w14:paraId="518C2FA6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Do not leave responses blank. Where specialist advice is needed, record the referral and interim controls rather than waiting to complete the assessment.</w:t>
      </w:r>
    </w:p>
    <w:p w14:paraId="41CE9CB8" w14:textId="77777777" w:rsidR="000E45DB" w:rsidRDefault="000E45DB">
      <w:pPr>
        <w:pStyle w:val="FormSection"/>
      </w:pPr>
    </w:p>
    <w:p w14:paraId="0A0CD71D" w14:textId="75CC831B" w:rsidR="00104DEC" w:rsidRDefault="00F32341">
      <w:pPr>
        <w:pStyle w:val="FormSection"/>
      </w:pPr>
      <w:r>
        <w:t>Individual circumstances and recommendations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10640"/>
      </w:tblGrid>
      <w:tr w:rsidR="00104DEC" w14:paraId="10D6D04B" w14:textId="77777777">
        <w:trPr>
          <w:cantSplit/>
          <w:trHeight w:val="450"/>
        </w:trPr>
        <w:tc>
          <w:tcPr>
            <w:tcW w:w="47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A524EA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Concerns raised about how work may affect the pregnancy, postnatal recovery or breastfeeding</w:t>
            </w:r>
          </w:p>
        </w:tc>
        <w:tc>
          <w:tcPr>
            <w:tcW w:w="106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85F362" w14:textId="77777777" w:rsidR="00104DEC" w:rsidRDefault="00104DEC">
            <w:pPr>
              <w:spacing w:after="0"/>
            </w:pPr>
          </w:p>
        </w:tc>
      </w:tr>
      <w:tr w:rsidR="00104DEC" w14:paraId="0FC1F568" w14:textId="77777777">
        <w:trPr>
          <w:cantSplit/>
          <w:trHeight w:val="450"/>
        </w:trPr>
        <w:tc>
          <w:tcPr>
            <w:tcW w:w="47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0190FC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Functional effects or restrictions affecting work (avoid recording unnecessary diagnoses)</w:t>
            </w:r>
          </w:p>
        </w:tc>
        <w:tc>
          <w:tcPr>
            <w:tcW w:w="106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23CED2" w14:textId="77777777" w:rsidR="00104DEC" w:rsidRDefault="00104DEC">
            <w:pPr>
              <w:spacing w:after="0"/>
            </w:pPr>
          </w:p>
        </w:tc>
      </w:tr>
      <w:tr w:rsidR="00104DEC" w14:paraId="3E272B45" w14:textId="77777777">
        <w:trPr>
          <w:cantSplit/>
          <w:trHeight w:val="450"/>
        </w:trPr>
        <w:tc>
          <w:tcPr>
            <w:tcW w:w="47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F04338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Doctor, midwife or Occupational Health recommendations, including the date/source</w:t>
            </w:r>
          </w:p>
        </w:tc>
        <w:tc>
          <w:tcPr>
            <w:tcW w:w="106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4F7AD0" w14:textId="77777777" w:rsidR="00104DEC" w:rsidRDefault="00104DEC">
            <w:pPr>
              <w:spacing w:after="0"/>
            </w:pPr>
          </w:p>
        </w:tc>
      </w:tr>
    </w:tbl>
    <w:p w14:paraId="7FB3C843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If there are no concerns or recommendations, state this clearly. Record any linked DSE, COSHH, manual handling, lone-working, violence and aggression, stress, infection-control or emergency-evacuation assessment.</w:t>
      </w:r>
    </w:p>
    <w:p w14:paraId="2F16AD26" w14:textId="77777777" w:rsidR="00104DEC" w:rsidRDefault="00F32341">
      <w:pPr>
        <w:spacing w:after="0"/>
      </w:pPr>
      <w:r>
        <w:br w:type="page"/>
      </w:r>
    </w:p>
    <w:p w14:paraId="13FD598F" w14:textId="77777777" w:rsidR="00104DEC" w:rsidRDefault="00F32341">
      <w:pPr>
        <w:pStyle w:val="FormTitle"/>
      </w:pPr>
      <w:r>
        <w:lastRenderedPageBreak/>
        <w:t>Part 3: Individual risk record</w:t>
      </w:r>
    </w:p>
    <w:p w14:paraId="5B3F66A8" w14:textId="77777777" w:rsidR="000E45DB" w:rsidRPr="000E45DB" w:rsidRDefault="00F32341" w:rsidP="000E45DB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 xml:space="preserve">Complete one row for each applicable hazard. </w:t>
      </w:r>
      <w:r w:rsidR="000E45DB" w:rsidRPr="000E45DB">
        <w:rPr>
          <w:sz w:val="20"/>
          <w:szCs w:val="32"/>
        </w:rPr>
        <w:t xml:space="preserve">Add further rows as needed. </w:t>
      </w:r>
    </w:p>
    <w:p w14:paraId="796172C0" w14:textId="7B2BD2B5" w:rsidR="00104DEC" w:rsidRPr="000E45DB" w:rsidRDefault="00F32341" w:rsidP="000E45DB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Current risk is the risk with existing controls; record residual risk after further controls are implemented.</w:t>
      </w:r>
    </w:p>
    <w:tbl>
      <w:tblPr>
        <w:tblW w:w="15340" w:type="dxa"/>
        <w:tblInd w:w="130" w:type="dxa"/>
        <w:tblBorders>
          <w:top w:val="single" w:sz="5" w:space="0" w:color="01B199"/>
          <w:left w:val="single" w:sz="5" w:space="0" w:color="01B199"/>
          <w:bottom w:val="single" w:sz="5" w:space="0" w:color="01B199"/>
          <w:right w:val="single" w:sz="5" w:space="0" w:color="01B199"/>
          <w:insideH w:val="single" w:sz="5" w:space="0" w:color="01B199"/>
          <w:insideV w:val="single" w:sz="5" w:space="0" w:color="01B199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791"/>
        <w:gridCol w:w="2500"/>
        <w:gridCol w:w="450"/>
        <w:gridCol w:w="450"/>
        <w:gridCol w:w="600"/>
        <w:gridCol w:w="3100"/>
        <w:gridCol w:w="1500"/>
        <w:gridCol w:w="450"/>
        <w:gridCol w:w="450"/>
        <w:gridCol w:w="600"/>
        <w:gridCol w:w="1740"/>
      </w:tblGrid>
      <w:tr w:rsidR="00104DEC" w14:paraId="78A1BCE3" w14:textId="77777777">
        <w:trPr>
          <w:cantSplit/>
        </w:trPr>
        <w:tc>
          <w:tcPr>
            <w:tcW w:w="15340" w:type="dxa"/>
            <w:gridSpan w:val="12"/>
            <w:shd w:val="clear" w:color="auto" w:fill="F2F4F5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7C2B9C" w14:textId="77777777" w:rsidR="00104DEC" w:rsidRDefault="00F32341">
            <w:pPr>
              <w:spacing w:after="0" w:line="252" w:lineRule="auto"/>
            </w:pPr>
            <w:r>
              <w:rPr>
                <w:color w:val="5B5A6A"/>
                <w:sz w:val="16"/>
              </w:rPr>
              <w:t>Use the reference from Part 2. The score helps prioritise action but does not override the required response where a significant pregnancy-related risk remains.</w:t>
            </w:r>
          </w:p>
        </w:tc>
      </w:tr>
      <w:tr w:rsidR="00104DEC" w14:paraId="4D45F456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430"/>
          <w:tblHeader/>
        </w:trPr>
        <w:tc>
          <w:tcPr>
            <w:tcW w:w="709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D839A9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Ref</w:t>
            </w:r>
          </w:p>
        </w:tc>
        <w:tc>
          <w:tcPr>
            <w:tcW w:w="2791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29097F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Hazard, who may be harmed and how</w:t>
            </w:r>
          </w:p>
        </w:tc>
        <w:tc>
          <w:tcPr>
            <w:tcW w:w="2500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5E25C7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Existing controls</w:t>
            </w:r>
          </w:p>
        </w:tc>
        <w:tc>
          <w:tcPr>
            <w:tcW w:w="1500" w:type="dxa"/>
            <w:gridSpan w:val="3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DC1891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Current risk</w:t>
            </w:r>
          </w:p>
        </w:tc>
        <w:tc>
          <w:tcPr>
            <w:tcW w:w="3100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A71AE9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Further controls or adjustments required</w:t>
            </w:r>
          </w:p>
        </w:tc>
        <w:tc>
          <w:tcPr>
            <w:tcW w:w="1500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C04B3D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Owner and target date</w:t>
            </w:r>
          </w:p>
        </w:tc>
        <w:tc>
          <w:tcPr>
            <w:tcW w:w="1500" w:type="dxa"/>
            <w:gridSpan w:val="3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1340E5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Residual risk</w:t>
            </w:r>
          </w:p>
        </w:tc>
        <w:tc>
          <w:tcPr>
            <w:tcW w:w="1740" w:type="dxa"/>
            <w:vMerge w:val="restart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AD73F2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Completion/review date and outcome</w:t>
            </w:r>
          </w:p>
        </w:tc>
      </w:tr>
      <w:tr w:rsidR="00104DEC" w14:paraId="58FDA4E1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390"/>
          <w:tblHeader/>
        </w:trPr>
        <w:tc>
          <w:tcPr>
            <w:tcW w:w="709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BB76E3" w14:textId="77777777" w:rsidR="00104DEC" w:rsidRDefault="00104DEC"/>
        </w:tc>
        <w:tc>
          <w:tcPr>
            <w:tcW w:w="2791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5CCAEAB" w14:textId="77777777" w:rsidR="00104DEC" w:rsidRDefault="00104DEC"/>
        </w:tc>
        <w:tc>
          <w:tcPr>
            <w:tcW w:w="2500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55A58C" w14:textId="77777777" w:rsidR="00104DEC" w:rsidRDefault="00104DEC"/>
        </w:tc>
        <w:tc>
          <w:tcPr>
            <w:tcW w:w="4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BCB404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S</w:t>
            </w:r>
          </w:p>
        </w:tc>
        <w:tc>
          <w:tcPr>
            <w:tcW w:w="4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52D439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L</w:t>
            </w:r>
          </w:p>
        </w:tc>
        <w:tc>
          <w:tcPr>
            <w:tcW w:w="6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A44F39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Total</w:t>
            </w:r>
          </w:p>
        </w:tc>
        <w:tc>
          <w:tcPr>
            <w:tcW w:w="3100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80003F" w14:textId="77777777" w:rsidR="00104DEC" w:rsidRDefault="00104DEC"/>
        </w:tc>
        <w:tc>
          <w:tcPr>
            <w:tcW w:w="1500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1962FC1" w14:textId="77777777" w:rsidR="00104DEC" w:rsidRDefault="00104DEC"/>
        </w:tc>
        <w:tc>
          <w:tcPr>
            <w:tcW w:w="4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B2C1CC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S</w:t>
            </w:r>
          </w:p>
        </w:tc>
        <w:tc>
          <w:tcPr>
            <w:tcW w:w="45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C1A247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L</w:t>
            </w:r>
          </w:p>
        </w:tc>
        <w:tc>
          <w:tcPr>
            <w:tcW w:w="6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7B383C" w14:textId="77777777" w:rsidR="00104DEC" w:rsidRDefault="00F32341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5"/>
              </w:rPr>
              <w:t>Total</w:t>
            </w:r>
          </w:p>
        </w:tc>
        <w:tc>
          <w:tcPr>
            <w:tcW w:w="1740" w:type="dxa"/>
            <w:vMerge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2949B5" w14:textId="77777777" w:rsidR="00104DEC" w:rsidRDefault="00104DEC"/>
        </w:tc>
      </w:tr>
      <w:tr w:rsidR="00104DEC" w14:paraId="7136D7E6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1160"/>
        </w:trPr>
        <w:tc>
          <w:tcPr>
            <w:tcW w:w="709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AB3CCF" w14:textId="77777777" w:rsidR="00104DEC" w:rsidRDefault="00104DEC">
            <w:pPr>
              <w:spacing w:after="0"/>
              <w:jc w:val="center"/>
            </w:pPr>
          </w:p>
        </w:tc>
        <w:tc>
          <w:tcPr>
            <w:tcW w:w="2791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488858" w14:textId="77777777" w:rsidR="00104DEC" w:rsidRDefault="00104DEC">
            <w:pPr>
              <w:spacing w:after="0"/>
            </w:pPr>
          </w:p>
        </w:tc>
        <w:tc>
          <w:tcPr>
            <w:tcW w:w="2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A38C2F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45B659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7154EB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D37404" w14:textId="77777777" w:rsidR="00104DEC" w:rsidRDefault="00104DEC">
            <w:pPr>
              <w:spacing w:after="0"/>
              <w:jc w:val="center"/>
            </w:pPr>
          </w:p>
        </w:tc>
        <w:tc>
          <w:tcPr>
            <w:tcW w:w="3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16A394" w14:textId="77777777" w:rsidR="00104DEC" w:rsidRDefault="00104DEC">
            <w:pPr>
              <w:spacing w:after="0"/>
            </w:pPr>
          </w:p>
        </w:tc>
        <w:tc>
          <w:tcPr>
            <w:tcW w:w="1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8E54B5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548BD4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D85295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8EF872" w14:textId="77777777" w:rsidR="00104DEC" w:rsidRDefault="00104DEC">
            <w:pPr>
              <w:spacing w:after="0"/>
              <w:jc w:val="center"/>
            </w:pPr>
          </w:p>
        </w:tc>
        <w:tc>
          <w:tcPr>
            <w:tcW w:w="17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DDF619" w14:textId="77777777" w:rsidR="00104DEC" w:rsidRDefault="00104DEC">
            <w:pPr>
              <w:spacing w:after="0"/>
            </w:pPr>
          </w:p>
        </w:tc>
      </w:tr>
      <w:tr w:rsidR="00104DEC" w14:paraId="5CB493A3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1160"/>
        </w:trPr>
        <w:tc>
          <w:tcPr>
            <w:tcW w:w="709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0582F2" w14:textId="77777777" w:rsidR="00104DEC" w:rsidRDefault="00104DEC">
            <w:pPr>
              <w:spacing w:after="0"/>
              <w:jc w:val="center"/>
            </w:pPr>
          </w:p>
        </w:tc>
        <w:tc>
          <w:tcPr>
            <w:tcW w:w="2791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7D6970" w14:textId="77777777" w:rsidR="00104DEC" w:rsidRDefault="00104DEC">
            <w:pPr>
              <w:spacing w:after="0"/>
            </w:pPr>
          </w:p>
        </w:tc>
        <w:tc>
          <w:tcPr>
            <w:tcW w:w="2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42BA44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F08E9A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59BAA39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DE2559" w14:textId="77777777" w:rsidR="00104DEC" w:rsidRDefault="00104DEC">
            <w:pPr>
              <w:spacing w:after="0"/>
              <w:jc w:val="center"/>
            </w:pPr>
          </w:p>
        </w:tc>
        <w:tc>
          <w:tcPr>
            <w:tcW w:w="3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4B9C99" w14:textId="77777777" w:rsidR="00104DEC" w:rsidRDefault="00104DEC">
            <w:pPr>
              <w:spacing w:after="0"/>
            </w:pPr>
          </w:p>
        </w:tc>
        <w:tc>
          <w:tcPr>
            <w:tcW w:w="1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C38E8D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40592A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A984F6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5EB000" w14:textId="77777777" w:rsidR="00104DEC" w:rsidRDefault="00104DEC">
            <w:pPr>
              <w:spacing w:after="0"/>
              <w:jc w:val="center"/>
            </w:pPr>
          </w:p>
        </w:tc>
        <w:tc>
          <w:tcPr>
            <w:tcW w:w="17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92D9A6" w14:textId="77777777" w:rsidR="00104DEC" w:rsidRDefault="00104DEC">
            <w:pPr>
              <w:spacing w:after="0"/>
            </w:pPr>
          </w:p>
        </w:tc>
      </w:tr>
      <w:tr w:rsidR="00104DEC" w14:paraId="08DA003A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1160"/>
        </w:trPr>
        <w:tc>
          <w:tcPr>
            <w:tcW w:w="709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690C85B" w14:textId="77777777" w:rsidR="00104DEC" w:rsidRDefault="00104DEC">
            <w:pPr>
              <w:spacing w:after="0"/>
              <w:jc w:val="center"/>
            </w:pPr>
          </w:p>
        </w:tc>
        <w:tc>
          <w:tcPr>
            <w:tcW w:w="2791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63135D" w14:textId="77777777" w:rsidR="00104DEC" w:rsidRDefault="00104DEC">
            <w:pPr>
              <w:spacing w:after="0"/>
            </w:pPr>
          </w:p>
        </w:tc>
        <w:tc>
          <w:tcPr>
            <w:tcW w:w="2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2EABB7D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27890B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C154A4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D91C47" w14:textId="77777777" w:rsidR="00104DEC" w:rsidRDefault="00104DEC">
            <w:pPr>
              <w:spacing w:after="0"/>
              <w:jc w:val="center"/>
            </w:pPr>
          </w:p>
        </w:tc>
        <w:tc>
          <w:tcPr>
            <w:tcW w:w="3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1E9DA5" w14:textId="77777777" w:rsidR="00104DEC" w:rsidRDefault="00104DEC">
            <w:pPr>
              <w:spacing w:after="0"/>
            </w:pPr>
          </w:p>
        </w:tc>
        <w:tc>
          <w:tcPr>
            <w:tcW w:w="1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929237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002890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20FB52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565EEB" w14:textId="77777777" w:rsidR="00104DEC" w:rsidRDefault="00104DEC">
            <w:pPr>
              <w:spacing w:after="0"/>
              <w:jc w:val="center"/>
            </w:pPr>
          </w:p>
        </w:tc>
        <w:tc>
          <w:tcPr>
            <w:tcW w:w="17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842707" w14:textId="77777777" w:rsidR="00104DEC" w:rsidRDefault="00104DEC">
            <w:pPr>
              <w:spacing w:after="0"/>
            </w:pPr>
          </w:p>
        </w:tc>
      </w:tr>
      <w:tr w:rsidR="00104DEC" w14:paraId="294A6E6C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1160"/>
        </w:trPr>
        <w:tc>
          <w:tcPr>
            <w:tcW w:w="709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476BE4" w14:textId="77777777" w:rsidR="00104DEC" w:rsidRDefault="00104DEC">
            <w:pPr>
              <w:spacing w:after="0"/>
              <w:jc w:val="center"/>
            </w:pPr>
          </w:p>
        </w:tc>
        <w:tc>
          <w:tcPr>
            <w:tcW w:w="2791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02D3DC" w14:textId="77777777" w:rsidR="00104DEC" w:rsidRDefault="00104DEC">
            <w:pPr>
              <w:spacing w:after="0"/>
            </w:pPr>
          </w:p>
        </w:tc>
        <w:tc>
          <w:tcPr>
            <w:tcW w:w="2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866414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BA4635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242B29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987772" w14:textId="77777777" w:rsidR="00104DEC" w:rsidRDefault="00104DEC">
            <w:pPr>
              <w:spacing w:after="0"/>
              <w:jc w:val="center"/>
            </w:pPr>
          </w:p>
        </w:tc>
        <w:tc>
          <w:tcPr>
            <w:tcW w:w="3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2B290F" w14:textId="77777777" w:rsidR="00104DEC" w:rsidRDefault="00104DEC">
            <w:pPr>
              <w:spacing w:after="0"/>
            </w:pPr>
          </w:p>
        </w:tc>
        <w:tc>
          <w:tcPr>
            <w:tcW w:w="1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D2D35B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0318AA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D5D3A0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247EDC" w14:textId="77777777" w:rsidR="00104DEC" w:rsidRDefault="00104DEC">
            <w:pPr>
              <w:spacing w:after="0"/>
              <w:jc w:val="center"/>
            </w:pPr>
          </w:p>
        </w:tc>
        <w:tc>
          <w:tcPr>
            <w:tcW w:w="17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23B7AE" w14:textId="77777777" w:rsidR="00104DEC" w:rsidRDefault="00104DEC">
            <w:pPr>
              <w:spacing w:after="0"/>
            </w:pPr>
          </w:p>
        </w:tc>
      </w:tr>
      <w:tr w:rsidR="00104DEC" w14:paraId="5A2E1360" w14:textId="77777777" w:rsidTr="000E45DB">
        <w:tblPrEx>
          <w:tblBorders>
            <w:top w:val="single" w:sz="4" w:space="0" w:color="7D898B"/>
            <w:left w:val="single" w:sz="4" w:space="0" w:color="7D898B"/>
            <w:bottom w:val="single" w:sz="4" w:space="0" w:color="7D898B"/>
            <w:right w:val="single" w:sz="4" w:space="0" w:color="7D898B"/>
            <w:insideH w:val="single" w:sz="4" w:space="0" w:color="7D898B"/>
            <w:insideV w:val="single" w:sz="4" w:space="0" w:color="7D898B"/>
          </w:tblBorders>
        </w:tblPrEx>
        <w:trPr>
          <w:cantSplit/>
          <w:trHeight w:val="1160"/>
        </w:trPr>
        <w:tc>
          <w:tcPr>
            <w:tcW w:w="709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7AE167" w14:textId="77777777" w:rsidR="00104DEC" w:rsidRDefault="00104DEC">
            <w:pPr>
              <w:spacing w:after="0"/>
              <w:jc w:val="center"/>
            </w:pPr>
          </w:p>
        </w:tc>
        <w:tc>
          <w:tcPr>
            <w:tcW w:w="2791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2600CA" w14:textId="77777777" w:rsidR="00104DEC" w:rsidRDefault="00104DEC">
            <w:pPr>
              <w:spacing w:after="0"/>
            </w:pPr>
          </w:p>
        </w:tc>
        <w:tc>
          <w:tcPr>
            <w:tcW w:w="2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F90D17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77FEAD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720C16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468EA4" w14:textId="77777777" w:rsidR="00104DEC" w:rsidRDefault="00104DEC">
            <w:pPr>
              <w:spacing w:after="0"/>
              <w:jc w:val="center"/>
            </w:pPr>
          </w:p>
        </w:tc>
        <w:tc>
          <w:tcPr>
            <w:tcW w:w="3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DB23F0" w14:textId="77777777" w:rsidR="00104DEC" w:rsidRDefault="00104DEC">
            <w:pPr>
              <w:spacing w:after="0"/>
            </w:pPr>
          </w:p>
        </w:tc>
        <w:tc>
          <w:tcPr>
            <w:tcW w:w="1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FE797F" w14:textId="77777777" w:rsidR="00104DEC" w:rsidRDefault="00104DEC">
            <w:pPr>
              <w:spacing w:after="0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879F4E" w14:textId="77777777" w:rsidR="00104DEC" w:rsidRDefault="00104DEC">
            <w:pPr>
              <w:spacing w:after="0"/>
              <w:jc w:val="center"/>
            </w:pPr>
          </w:p>
        </w:tc>
        <w:tc>
          <w:tcPr>
            <w:tcW w:w="45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F74694" w14:textId="77777777" w:rsidR="00104DEC" w:rsidRDefault="00104DEC">
            <w:pPr>
              <w:spacing w:after="0"/>
              <w:jc w:val="center"/>
            </w:pP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5B9467" w14:textId="77777777" w:rsidR="00104DEC" w:rsidRDefault="00104DEC">
            <w:pPr>
              <w:spacing w:after="0"/>
              <w:jc w:val="center"/>
            </w:pPr>
          </w:p>
        </w:tc>
        <w:tc>
          <w:tcPr>
            <w:tcW w:w="17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58F7FA" w14:textId="77777777" w:rsidR="00104DEC" w:rsidRDefault="00104DEC">
            <w:pPr>
              <w:spacing w:after="0"/>
            </w:pPr>
          </w:p>
        </w:tc>
      </w:tr>
    </w:tbl>
    <w:p w14:paraId="34AA36E6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S = severity; L = likelihood. Add or duplicate this page if more rows are required. Record linked specialist assessments in the existing-controls or further-controls fields.</w:t>
      </w:r>
    </w:p>
    <w:p w14:paraId="0108D40D" w14:textId="77777777" w:rsidR="00104DEC" w:rsidRDefault="00F32341">
      <w:pPr>
        <w:spacing w:after="0"/>
      </w:pPr>
      <w:r>
        <w:br w:type="page"/>
      </w:r>
    </w:p>
    <w:p w14:paraId="45A87101" w14:textId="77777777" w:rsidR="00104DEC" w:rsidRDefault="00F32341">
      <w:pPr>
        <w:pStyle w:val="FormTitle"/>
      </w:pPr>
      <w:r>
        <w:lastRenderedPageBreak/>
        <w:t>Part 4: Outcome, review and sign-off</w:t>
      </w:r>
    </w:p>
    <w:p w14:paraId="6A04021C" w14:textId="77777777" w:rsidR="00104DEC" w:rsidRPr="000E45DB" w:rsidRDefault="00F32341">
      <w:pPr>
        <w:pStyle w:val="FormSubtitle"/>
        <w:rPr>
          <w:sz w:val="20"/>
          <w:szCs w:val="28"/>
        </w:rPr>
      </w:pPr>
      <w:r w:rsidRPr="000E45DB">
        <w:rPr>
          <w:sz w:val="20"/>
          <w:szCs w:val="28"/>
        </w:rPr>
        <w:t>Where a significant risk remains, use the control hierarchy in Appendix 1 and involve the People Team promptly.</w:t>
      </w:r>
    </w:p>
    <w:p w14:paraId="36D1E8B4" w14:textId="77777777" w:rsidR="00104DEC" w:rsidRDefault="00F32341">
      <w:pPr>
        <w:pStyle w:val="FormSection"/>
      </w:pPr>
      <w:r>
        <w:t>Assessment outcome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6100"/>
        <w:gridCol w:w="8340"/>
      </w:tblGrid>
      <w:tr w:rsidR="00104DEC" w14:paraId="4F07B011" w14:textId="77777777">
        <w:trPr>
          <w:cantSplit/>
          <w:tblHeader/>
        </w:trPr>
        <w:tc>
          <w:tcPr>
            <w:tcW w:w="9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D916E3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Select (X)</w:t>
            </w:r>
          </w:p>
        </w:tc>
        <w:tc>
          <w:tcPr>
            <w:tcW w:w="61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4FBF9A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Outcome</w:t>
            </w:r>
          </w:p>
        </w:tc>
        <w:tc>
          <w:tcPr>
            <w:tcW w:w="834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767F8B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Details, effective date and expected duration</w:t>
            </w:r>
          </w:p>
        </w:tc>
      </w:tr>
      <w:tr w:rsidR="00104DEC" w14:paraId="31BD27F2" w14:textId="77777777">
        <w:trPr>
          <w:cantSplit/>
          <w:trHeight w:val="300"/>
        </w:trPr>
        <w:tc>
          <w:tcPr>
            <w:tcW w:w="9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FA5B55" w14:textId="77777777" w:rsidR="00104DEC" w:rsidRDefault="00104DEC">
            <w:pPr>
              <w:spacing w:after="0"/>
              <w:jc w:val="center"/>
            </w:pPr>
          </w:p>
        </w:tc>
        <w:tc>
          <w:tcPr>
            <w:tcW w:w="6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8EBFF1" w14:textId="77777777" w:rsidR="00104DEC" w:rsidRDefault="00F32341">
            <w:pPr>
              <w:spacing w:after="0"/>
            </w:pPr>
            <w:r>
              <w:rPr>
                <w:sz w:val="17"/>
              </w:rPr>
              <w:t>Risk controlled through existing or additional controls</w:t>
            </w:r>
          </w:p>
        </w:tc>
        <w:tc>
          <w:tcPr>
            <w:tcW w:w="83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666853" w14:textId="77777777" w:rsidR="00104DEC" w:rsidRDefault="00104DEC">
            <w:pPr>
              <w:spacing w:after="0"/>
            </w:pPr>
          </w:p>
        </w:tc>
      </w:tr>
      <w:tr w:rsidR="00104DEC" w14:paraId="72C3B02E" w14:textId="77777777">
        <w:trPr>
          <w:cantSplit/>
          <w:trHeight w:val="300"/>
        </w:trPr>
        <w:tc>
          <w:tcPr>
            <w:tcW w:w="9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B2490E" w14:textId="77777777" w:rsidR="00104DEC" w:rsidRDefault="00104DEC">
            <w:pPr>
              <w:spacing w:after="0"/>
              <w:jc w:val="center"/>
            </w:pPr>
          </w:p>
        </w:tc>
        <w:tc>
          <w:tcPr>
            <w:tcW w:w="6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A96545" w14:textId="77777777" w:rsidR="00104DEC" w:rsidRDefault="00F32341">
            <w:pPr>
              <w:spacing w:after="0"/>
            </w:pPr>
            <w:r>
              <w:rPr>
                <w:sz w:val="17"/>
              </w:rPr>
              <w:t>Working conditions, duties or hours adjusted</w:t>
            </w:r>
          </w:p>
        </w:tc>
        <w:tc>
          <w:tcPr>
            <w:tcW w:w="83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9ED0FA" w14:textId="77777777" w:rsidR="00104DEC" w:rsidRDefault="00104DEC">
            <w:pPr>
              <w:spacing w:after="0"/>
            </w:pPr>
          </w:p>
        </w:tc>
      </w:tr>
      <w:tr w:rsidR="00104DEC" w14:paraId="1108D1D3" w14:textId="77777777">
        <w:trPr>
          <w:cantSplit/>
          <w:trHeight w:val="300"/>
        </w:trPr>
        <w:tc>
          <w:tcPr>
            <w:tcW w:w="9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4AB8BD" w14:textId="77777777" w:rsidR="00104DEC" w:rsidRDefault="00104DEC">
            <w:pPr>
              <w:spacing w:after="0"/>
              <w:jc w:val="center"/>
            </w:pPr>
          </w:p>
        </w:tc>
        <w:tc>
          <w:tcPr>
            <w:tcW w:w="6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9E1762" w14:textId="77777777" w:rsidR="00104DEC" w:rsidRDefault="00F32341">
            <w:pPr>
              <w:spacing w:after="0"/>
            </w:pPr>
            <w:r>
              <w:rPr>
                <w:sz w:val="17"/>
              </w:rPr>
              <w:t>Suitable alternative work offered on the same terms and conditions</w:t>
            </w:r>
          </w:p>
        </w:tc>
        <w:tc>
          <w:tcPr>
            <w:tcW w:w="83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F3D395" w14:textId="77777777" w:rsidR="00104DEC" w:rsidRDefault="00104DEC">
            <w:pPr>
              <w:spacing w:after="0"/>
            </w:pPr>
          </w:p>
        </w:tc>
      </w:tr>
      <w:tr w:rsidR="00104DEC" w14:paraId="5AD69FAB" w14:textId="77777777">
        <w:trPr>
          <w:cantSplit/>
          <w:trHeight w:val="300"/>
        </w:trPr>
        <w:tc>
          <w:tcPr>
            <w:tcW w:w="9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664533" w14:textId="77777777" w:rsidR="00104DEC" w:rsidRDefault="00104DEC">
            <w:pPr>
              <w:spacing w:after="0"/>
              <w:jc w:val="center"/>
            </w:pPr>
          </w:p>
        </w:tc>
        <w:tc>
          <w:tcPr>
            <w:tcW w:w="6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797C2F" w14:textId="77777777" w:rsidR="00104DEC" w:rsidRDefault="00F32341">
            <w:pPr>
              <w:spacing w:after="0"/>
            </w:pPr>
            <w:r>
              <w:rPr>
                <w:sz w:val="17"/>
              </w:rPr>
              <w:t>Paid health and safety suspension required</w:t>
            </w:r>
          </w:p>
        </w:tc>
        <w:tc>
          <w:tcPr>
            <w:tcW w:w="83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9DFBEE" w14:textId="77777777" w:rsidR="00104DEC" w:rsidRDefault="00104DEC">
            <w:pPr>
              <w:spacing w:after="0"/>
            </w:pPr>
          </w:p>
        </w:tc>
      </w:tr>
      <w:tr w:rsidR="00104DEC" w14:paraId="2B4720C2" w14:textId="77777777">
        <w:trPr>
          <w:cantSplit/>
          <w:trHeight w:val="300"/>
        </w:trPr>
        <w:tc>
          <w:tcPr>
            <w:tcW w:w="9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B84486" w14:textId="77777777" w:rsidR="00104DEC" w:rsidRDefault="00104DEC">
            <w:pPr>
              <w:spacing w:after="0"/>
              <w:jc w:val="center"/>
            </w:pPr>
          </w:p>
        </w:tc>
        <w:tc>
          <w:tcPr>
            <w:tcW w:w="61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29CDFB" w14:textId="77777777" w:rsidR="00104DEC" w:rsidRDefault="00F32341">
            <w:pPr>
              <w:spacing w:after="0"/>
            </w:pPr>
            <w:r>
              <w:rPr>
                <w:sz w:val="17"/>
              </w:rPr>
              <w:t>People Team, Occupational Health, IPC or other competent specialist advice required</w:t>
            </w:r>
          </w:p>
        </w:tc>
        <w:tc>
          <w:tcPr>
            <w:tcW w:w="83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CFCF0E" w14:textId="77777777" w:rsidR="00104DEC" w:rsidRDefault="00104DEC">
            <w:pPr>
              <w:spacing w:after="0"/>
            </w:pPr>
          </w:p>
        </w:tc>
      </w:tr>
    </w:tbl>
    <w:p w14:paraId="62C06FB1" w14:textId="77777777" w:rsidR="00104DEC" w:rsidRDefault="00F32341">
      <w:pPr>
        <w:pStyle w:val="FormSection"/>
      </w:pPr>
      <w:r>
        <w:t>Review record</w:t>
      </w:r>
    </w:p>
    <w:p w14:paraId="0B89C281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Review regularly as pregnancy progresses and whenever duties, workplace or health circumstances change. Suggested points include 14-26 weeks, after 27 weeks, and return to work where the worker is within six months of birth or breastfeeding.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2000"/>
        <w:gridCol w:w="7200"/>
        <w:gridCol w:w="1400"/>
        <w:gridCol w:w="3040"/>
      </w:tblGrid>
      <w:tr w:rsidR="00104DEC" w14:paraId="7F24A66C" w14:textId="77777777">
        <w:trPr>
          <w:cantSplit/>
          <w:tblHeader/>
        </w:trPr>
        <w:tc>
          <w:tcPr>
            <w:tcW w:w="17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F7833D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Review date/stage</w:t>
            </w:r>
          </w:p>
        </w:tc>
        <w:tc>
          <w:tcPr>
            <w:tcW w:w="20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7293BA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Reviewed by</w:t>
            </w:r>
          </w:p>
        </w:tc>
        <w:tc>
          <w:tcPr>
            <w:tcW w:w="72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9A14DF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Changes, actions and outcome</w:t>
            </w:r>
          </w:p>
        </w:tc>
        <w:tc>
          <w:tcPr>
            <w:tcW w:w="14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1F81BC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Highest residual score</w:t>
            </w:r>
          </w:p>
        </w:tc>
        <w:tc>
          <w:tcPr>
            <w:tcW w:w="304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C0D128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Next review</w:t>
            </w:r>
          </w:p>
        </w:tc>
      </w:tr>
      <w:tr w:rsidR="00104DEC" w14:paraId="2B49561A" w14:textId="77777777">
        <w:trPr>
          <w:cantSplit/>
          <w:trHeight w:val="390"/>
        </w:trPr>
        <w:tc>
          <w:tcPr>
            <w:tcW w:w="17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117499" w14:textId="77777777" w:rsidR="00104DEC" w:rsidRDefault="00104DEC">
            <w:pPr>
              <w:spacing w:after="0"/>
              <w:jc w:val="center"/>
            </w:pPr>
          </w:p>
        </w:tc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4B2D2B3" w14:textId="77777777" w:rsidR="00104DEC" w:rsidRDefault="00104DEC">
            <w:pPr>
              <w:spacing w:after="0"/>
              <w:jc w:val="center"/>
            </w:pPr>
          </w:p>
        </w:tc>
        <w:tc>
          <w:tcPr>
            <w:tcW w:w="7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49CA95" w14:textId="77777777" w:rsidR="00104DEC" w:rsidRDefault="00104DEC">
            <w:pPr>
              <w:spacing w:after="0"/>
            </w:pPr>
          </w:p>
        </w:tc>
        <w:tc>
          <w:tcPr>
            <w:tcW w:w="1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EDA0C1" w14:textId="77777777" w:rsidR="00104DEC" w:rsidRDefault="00104DEC">
            <w:pPr>
              <w:spacing w:after="0"/>
              <w:jc w:val="center"/>
            </w:pPr>
          </w:p>
        </w:tc>
        <w:tc>
          <w:tcPr>
            <w:tcW w:w="30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3CD1CD" w14:textId="77777777" w:rsidR="00104DEC" w:rsidRDefault="00104DEC">
            <w:pPr>
              <w:spacing w:after="0"/>
              <w:jc w:val="center"/>
            </w:pPr>
          </w:p>
        </w:tc>
      </w:tr>
      <w:tr w:rsidR="00104DEC" w14:paraId="136CA21C" w14:textId="77777777">
        <w:trPr>
          <w:cantSplit/>
          <w:trHeight w:val="390"/>
        </w:trPr>
        <w:tc>
          <w:tcPr>
            <w:tcW w:w="17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778F8DD" w14:textId="77777777" w:rsidR="00104DEC" w:rsidRDefault="00104DEC">
            <w:pPr>
              <w:spacing w:after="0"/>
              <w:jc w:val="center"/>
            </w:pPr>
          </w:p>
        </w:tc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F012D3" w14:textId="77777777" w:rsidR="00104DEC" w:rsidRDefault="00104DEC">
            <w:pPr>
              <w:spacing w:after="0"/>
              <w:jc w:val="center"/>
            </w:pPr>
          </w:p>
        </w:tc>
        <w:tc>
          <w:tcPr>
            <w:tcW w:w="7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30EE8A4" w14:textId="77777777" w:rsidR="00104DEC" w:rsidRDefault="00104DEC">
            <w:pPr>
              <w:spacing w:after="0"/>
            </w:pPr>
          </w:p>
        </w:tc>
        <w:tc>
          <w:tcPr>
            <w:tcW w:w="1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DFFBA10" w14:textId="77777777" w:rsidR="00104DEC" w:rsidRDefault="00104DEC">
            <w:pPr>
              <w:spacing w:after="0"/>
              <w:jc w:val="center"/>
            </w:pPr>
          </w:p>
        </w:tc>
        <w:tc>
          <w:tcPr>
            <w:tcW w:w="30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91D387" w14:textId="77777777" w:rsidR="00104DEC" w:rsidRDefault="00104DEC">
            <w:pPr>
              <w:spacing w:after="0"/>
              <w:jc w:val="center"/>
            </w:pPr>
          </w:p>
        </w:tc>
      </w:tr>
      <w:tr w:rsidR="00104DEC" w14:paraId="3AA0CC55" w14:textId="77777777">
        <w:trPr>
          <w:cantSplit/>
          <w:trHeight w:val="390"/>
        </w:trPr>
        <w:tc>
          <w:tcPr>
            <w:tcW w:w="17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93CB43" w14:textId="77777777" w:rsidR="00104DEC" w:rsidRDefault="00104DEC">
            <w:pPr>
              <w:spacing w:after="0"/>
              <w:jc w:val="center"/>
            </w:pPr>
          </w:p>
        </w:tc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E9A0EE" w14:textId="77777777" w:rsidR="00104DEC" w:rsidRDefault="00104DEC">
            <w:pPr>
              <w:spacing w:after="0"/>
              <w:jc w:val="center"/>
            </w:pPr>
          </w:p>
        </w:tc>
        <w:tc>
          <w:tcPr>
            <w:tcW w:w="7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CFB144" w14:textId="77777777" w:rsidR="00104DEC" w:rsidRDefault="00104DEC">
            <w:pPr>
              <w:spacing w:after="0"/>
            </w:pPr>
          </w:p>
        </w:tc>
        <w:tc>
          <w:tcPr>
            <w:tcW w:w="1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D03945" w14:textId="77777777" w:rsidR="00104DEC" w:rsidRDefault="00104DEC">
            <w:pPr>
              <w:spacing w:after="0"/>
              <w:jc w:val="center"/>
            </w:pPr>
          </w:p>
        </w:tc>
        <w:tc>
          <w:tcPr>
            <w:tcW w:w="30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F31F569" w14:textId="77777777" w:rsidR="00104DEC" w:rsidRDefault="00104DEC">
            <w:pPr>
              <w:spacing w:after="0"/>
              <w:jc w:val="center"/>
            </w:pPr>
          </w:p>
        </w:tc>
      </w:tr>
    </w:tbl>
    <w:p w14:paraId="5062057B" w14:textId="77777777" w:rsidR="00104DEC" w:rsidRDefault="00F32341">
      <w:pPr>
        <w:pStyle w:val="FormSection"/>
      </w:pPr>
      <w:r>
        <w:t>Co-owner/worker comments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15340"/>
      </w:tblGrid>
      <w:tr w:rsidR="00104DEC" w14:paraId="51AF4603" w14:textId="77777777">
        <w:trPr>
          <w:cantSplit/>
          <w:trHeight w:val="390"/>
        </w:trPr>
        <w:tc>
          <w:tcPr>
            <w:tcW w:w="1534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7925E2" w14:textId="77777777" w:rsidR="00104DEC" w:rsidRDefault="00104DEC">
            <w:pPr>
              <w:spacing w:after="0"/>
            </w:pPr>
          </w:p>
        </w:tc>
      </w:tr>
    </w:tbl>
    <w:p w14:paraId="4C1DC50B" w14:textId="77777777" w:rsidR="00104DEC" w:rsidRDefault="00F32341">
      <w:pPr>
        <w:pStyle w:val="FormSection"/>
      </w:pPr>
      <w:r>
        <w:t>Acknowledgement and sign-off</w:t>
      </w:r>
    </w:p>
    <w:p w14:paraId="2D1D1CAD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Signatures confirm that the assessment was discussed and a copy provided; they do not prevent the co-owner/worker from recording disagreement or raising further concerns.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8500"/>
        <w:gridCol w:w="3740"/>
      </w:tblGrid>
      <w:tr w:rsidR="00104DEC" w14:paraId="53DA13B6" w14:textId="77777777">
        <w:trPr>
          <w:cantSplit/>
          <w:trHeight w:val="300"/>
        </w:trPr>
        <w:tc>
          <w:tcPr>
            <w:tcW w:w="31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E1DEFB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850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341DA0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Name/signature</w:t>
            </w:r>
          </w:p>
        </w:tc>
        <w:tc>
          <w:tcPr>
            <w:tcW w:w="3740" w:type="dxa"/>
            <w:shd w:val="clear" w:color="auto" w:fill="007F7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613FD1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Date</w:t>
            </w:r>
          </w:p>
        </w:tc>
      </w:tr>
      <w:tr w:rsidR="00104DEC" w14:paraId="21459F04" w14:textId="77777777">
        <w:trPr>
          <w:cantSplit/>
          <w:trHeight w:val="30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32FE56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6"/>
              </w:rPr>
              <w:t>Co-owner/worker</w:t>
            </w:r>
          </w:p>
        </w:tc>
        <w:tc>
          <w:tcPr>
            <w:tcW w:w="85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54258C" w14:textId="77777777" w:rsidR="00104DEC" w:rsidRDefault="00104DEC">
            <w:pPr>
              <w:spacing w:after="0"/>
            </w:pPr>
          </w:p>
        </w:tc>
        <w:tc>
          <w:tcPr>
            <w:tcW w:w="37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3152E4" w14:textId="77777777" w:rsidR="00104DEC" w:rsidRDefault="00104DEC">
            <w:pPr>
              <w:spacing w:after="0"/>
              <w:jc w:val="center"/>
            </w:pPr>
          </w:p>
        </w:tc>
      </w:tr>
      <w:tr w:rsidR="00104DEC" w14:paraId="1BC1C6A0" w14:textId="77777777">
        <w:trPr>
          <w:cantSplit/>
          <w:trHeight w:val="30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F21A0C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6"/>
              </w:rPr>
              <w:t>Manager/assessor</w:t>
            </w:r>
          </w:p>
        </w:tc>
        <w:tc>
          <w:tcPr>
            <w:tcW w:w="85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DDFDAD" w14:textId="77777777" w:rsidR="00104DEC" w:rsidRDefault="00104DEC">
            <w:pPr>
              <w:spacing w:after="0"/>
            </w:pPr>
          </w:p>
        </w:tc>
        <w:tc>
          <w:tcPr>
            <w:tcW w:w="37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599BFB" w14:textId="77777777" w:rsidR="00104DEC" w:rsidRDefault="00104DEC">
            <w:pPr>
              <w:spacing w:after="0"/>
              <w:jc w:val="center"/>
            </w:pPr>
          </w:p>
        </w:tc>
      </w:tr>
    </w:tbl>
    <w:p w14:paraId="73EDA4D0" w14:textId="77777777" w:rsidR="00104DEC" w:rsidRDefault="00F32341">
      <w:pPr>
        <w:spacing w:after="0"/>
      </w:pPr>
      <w:r>
        <w:br w:type="page"/>
      </w:r>
    </w:p>
    <w:p w14:paraId="7ED8C4B5" w14:textId="2CF4CCCF" w:rsidR="00104DEC" w:rsidRDefault="000E45DB">
      <w:pPr>
        <w:pStyle w:val="FormTitle"/>
      </w:pPr>
      <w:r>
        <w:lastRenderedPageBreak/>
        <w:t>Appendix 1: Manager guidance and scoring reference</w:t>
      </w:r>
    </w:p>
    <w:p w14:paraId="5CFF4B6A" w14:textId="77777777" w:rsidR="00104DEC" w:rsidRPr="000E45DB" w:rsidRDefault="00F32341">
      <w:pPr>
        <w:pStyle w:val="FormSubtitle"/>
        <w:rPr>
          <w:sz w:val="20"/>
          <w:szCs w:val="28"/>
        </w:rPr>
      </w:pPr>
      <w:r w:rsidRPr="000E45DB">
        <w:rPr>
          <w:sz w:val="20"/>
          <w:szCs w:val="28"/>
        </w:rPr>
        <w:t>Use this page with the BrisDoc Risk Assessment Guidance and seek competent advice where a hazard requires specialist assessment.</w:t>
      </w:r>
    </w:p>
    <w:p w14:paraId="48FCFE7E" w14:textId="77777777" w:rsidR="00104DEC" w:rsidRDefault="00F32341">
      <w:pPr>
        <w:pStyle w:val="FormSection"/>
      </w:pPr>
      <w:r>
        <w:t>When and how to complete the assessment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12240"/>
      </w:tblGrid>
      <w:tr w:rsidR="00104DEC" w14:paraId="485BD4DB" w14:textId="77777777">
        <w:trPr>
          <w:cantSplit/>
          <w:trHeight w:val="35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BC1193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Trigger</w:t>
            </w:r>
          </w:p>
        </w:tc>
        <w:tc>
          <w:tcPr>
            <w:tcW w:w="122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FAFA29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Complete an individual assessment after written notification that a worker is pregnant, has given birth within the previous six months or is breastfeeding.</w:t>
            </w:r>
          </w:p>
        </w:tc>
      </w:tr>
      <w:tr w:rsidR="00104DEC" w14:paraId="0B646A6D" w14:textId="77777777">
        <w:trPr>
          <w:cantSplit/>
          <w:trHeight w:val="35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01A6DC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Discuss</w:t>
            </w:r>
          </w:p>
        </w:tc>
        <w:tc>
          <w:tcPr>
            <w:tcW w:w="122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6AFC79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Complete it collaboratively, taking account of the worker's duties, circumstances, concerns and any doctor or midwife recommendations.</w:t>
            </w:r>
          </w:p>
        </w:tc>
      </w:tr>
      <w:tr w:rsidR="00104DEC" w14:paraId="0984731B" w14:textId="77777777">
        <w:trPr>
          <w:cantSplit/>
          <w:trHeight w:val="35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53A17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Assess</w:t>
            </w:r>
          </w:p>
        </w:tc>
        <w:tc>
          <w:tcPr>
            <w:tcW w:w="122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66A2E7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Screen every prompt in Part 2. Complete Part 3 for each applicable hazard and link any DSE, COSHH, manual handling, infection-control or other specialist assessment.</w:t>
            </w:r>
          </w:p>
        </w:tc>
      </w:tr>
      <w:tr w:rsidR="00104DEC" w14:paraId="1C2FCE9F" w14:textId="77777777">
        <w:trPr>
          <w:cantSplit/>
          <w:trHeight w:val="35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407799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Review</w:t>
            </w:r>
          </w:p>
        </w:tc>
        <w:tc>
          <w:tcPr>
            <w:tcW w:w="122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390989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Review regularly as pregnancy progresses and whenever work, workplace or health circumstances change. Review again on return where the worker is within six months of birth or breastfeeding.</w:t>
            </w:r>
          </w:p>
        </w:tc>
      </w:tr>
      <w:tr w:rsidR="00104DEC" w14:paraId="0F4F12D1" w14:textId="77777777">
        <w:trPr>
          <w:cantSplit/>
          <w:trHeight w:val="350"/>
        </w:trPr>
        <w:tc>
          <w:tcPr>
            <w:tcW w:w="3100" w:type="dxa"/>
            <w:shd w:val="clear" w:color="auto" w:fill="E4F5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167B5B" w14:textId="77777777" w:rsidR="00104DEC" w:rsidRDefault="00F32341">
            <w:pPr>
              <w:spacing w:after="0"/>
            </w:pPr>
            <w:r>
              <w:rPr>
                <w:b/>
                <w:color w:val="007F70"/>
                <w:sz w:val="17"/>
              </w:rPr>
              <w:t>Protect information</w:t>
            </w:r>
          </w:p>
        </w:tc>
        <w:tc>
          <w:tcPr>
            <w:tcW w:w="1224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874AD9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Record only information needed to manage work safely. Keep health information secure, restrict access and do not place identifiable pregnancy or health details on the corporate Risk Register.</w:t>
            </w:r>
          </w:p>
        </w:tc>
      </w:tr>
    </w:tbl>
    <w:p w14:paraId="3774504F" w14:textId="77777777" w:rsidR="000E45DB" w:rsidRPr="000E45DB" w:rsidRDefault="000E45DB">
      <w:pPr>
        <w:pStyle w:val="FormSection"/>
        <w:rPr>
          <w:sz w:val="14"/>
          <w:szCs w:val="14"/>
        </w:rPr>
      </w:pPr>
    </w:p>
    <w:p w14:paraId="6791A74D" w14:textId="3382AEAF" w:rsidR="00104DEC" w:rsidRDefault="00F32341">
      <w:pPr>
        <w:pStyle w:val="FormSection"/>
      </w:pPr>
      <w:r>
        <w:t>Where a significant risk cannot be controlled</w:t>
      </w:r>
    </w:p>
    <w:tbl>
      <w:tblPr>
        <w:tblW w:w="15340" w:type="dxa"/>
        <w:tblInd w:w="12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5114"/>
        <w:gridCol w:w="5113"/>
        <w:gridCol w:w="5113"/>
      </w:tblGrid>
      <w:tr w:rsidR="00104DEC" w14:paraId="49A9317F" w14:textId="77777777">
        <w:trPr>
          <w:cantSplit/>
        </w:trPr>
        <w:tc>
          <w:tcPr>
            <w:tcW w:w="5114" w:type="dxa"/>
            <w:shd w:val="clear" w:color="auto" w:fill="007F7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C2AD5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Action 1: Adjust work</w:t>
            </w:r>
          </w:p>
        </w:tc>
        <w:tc>
          <w:tcPr>
            <w:tcW w:w="5113" w:type="dxa"/>
            <w:shd w:val="clear" w:color="auto" w:fill="007F7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422DF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Action 2: Alternative work</w:t>
            </w:r>
          </w:p>
        </w:tc>
        <w:tc>
          <w:tcPr>
            <w:tcW w:w="5113" w:type="dxa"/>
            <w:shd w:val="clear" w:color="auto" w:fill="007F7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A714C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Action 3: Paid suspension</w:t>
            </w:r>
          </w:p>
        </w:tc>
      </w:tr>
      <w:tr w:rsidR="00104DEC" w14:paraId="112635B7" w14:textId="77777777">
        <w:trPr>
          <w:cantSplit/>
          <w:trHeight w:val="480"/>
        </w:trPr>
        <w:tc>
          <w:tcPr>
            <w:tcW w:w="511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CBA83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Adjust duties, working conditions or hours to remove or control the risk.</w:t>
            </w:r>
          </w:p>
        </w:tc>
        <w:tc>
          <w:tcPr>
            <w:tcW w:w="51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C2A95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If adjustment is not possible, offer suitable alternative work on the same terms and conditions, including pay.</w:t>
            </w:r>
          </w:p>
        </w:tc>
        <w:tc>
          <w:tcPr>
            <w:tcW w:w="51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A3452" w14:textId="77777777" w:rsidR="00104DEC" w:rsidRDefault="00F32341">
            <w:pPr>
              <w:spacing w:after="0" w:line="252" w:lineRule="auto"/>
            </w:pPr>
            <w:r>
              <w:rPr>
                <w:sz w:val="17"/>
              </w:rPr>
              <w:t>If neither option can make the work safe, suspend on full pay for as long as necessary.</w:t>
            </w:r>
          </w:p>
        </w:tc>
      </w:tr>
    </w:tbl>
    <w:p w14:paraId="01E7592B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Night work can continue only where it presents no risk. Offer suitable day work where the assessment identifies a night-work risk or a doctor/midwife provides a relevant certificate; if this is not possible, paid suspension may be required.</w:t>
      </w:r>
    </w:p>
    <w:p w14:paraId="5749565A" w14:textId="77777777" w:rsidR="000E45DB" w:rsidRPr="000E45DB" w:rsidRDefault="000E45DB">
      <w:pPr>
        <w:pStyle w:val="FormSection"/>
        <w:rPr>
          <w:sz w:val="14"/>
          <w:szCs w:val="14"/>
        </w:rPr>
      </w:pPr>
    </w:p>
    <w:p w14:paraId="23547621" w14:textId="2E8C4BEC" w:rsidR="00104DEC" w:rsidRDefault="00F32341">
      <w:pPr>
        <w:pStyle w:val="FormSection"/>
      </w:pPr>
      <w:r>
        <w:t>Risk scoring quick reference</w:t>
      </w:r>
    </w:p>
    <w:p w14:paraId="7A44899B" w14:textId="77777777" w:rsidR="00104DEC" w:rsidRPr="000E45DB" w:rsidRDefault="00F32341">
      <w:pPr>
        <w:pStyle w:val="FormNote"/>
        <w:rPr>
          <w:sz w:val="20"/>
          <w:szCs w:val="32"/>
        </w:rPr>
      </w:pPr>
      <w:r w:rsidRPr="000E45DB">
        <w:rPr>
          <w:sz w:val="20"/>
          <w:szCs w:val="32"/>
        </w:rPr>
        <w:t>Severity: 1 negligible, 2 minor, 3 moderate, 4 major, 5 catastrophic. Likelihood: 1 rare, 2 unlikely, 3 possible, 4 likely, 5 almost certain. Risk score = severity x likelihood. Use the current BrisDoc severity and escalation definitions.</w:t>
      </w:r>
    </w:p>
    <w:tbl>
      <w:tblPr>
        <w:tblW w:w="15340" w:type="dxa"/>
        <w:tblInd w:w="90" w:type="dxa"/>
        <w:tblBorders>
          <w:top w:val="single" w:sz="5" w:space="0" w:color="7D898B"/>
          <w:left w:val="single" w:sz="5" w:space="0" w:color="7D898B"/>
          <w:bottom w:val="single" w:sz="5" w:space="0" w:color="7D898B"/>
          <w:right w:val="single" w:sz="5" w:space="0" w:color="7D898B"/>
          <w:insideH w:val="single" w:sz="5" w:space="0" w:color="7D898B"/>
          <w:insideV w:val="single" w:sz="5" w:space="0" w:color="7D898B"/>
        </w:tblBorders>
        <w:tblLayout w:type="fixed"/>
        <w:tblLook w:val="04A0" w:firstRow="1" w:lastRow="0" w:firstColumn="1" w:lastColumn="0" w:noHBand="0" w:noVBand="1"/>
      </w:tblPr>
      <w:tblGrid>
        <w:gridCol w:w="3440"/>
        <w:gridCol w:w="2380"/>
        <w:gridCol w:w="2380"/>
        <w:gridCol w:w="2380"/>
        <w:gridCol w:w="2380"/>
        <w:gridCol w:w="2380"/>
      </w:tblGrid>
      <w:tr w:rsidR="00104DEC" w14:paraId="2C352F14" w14:textId="77777777">
        <w:trPr>
          <w:cantSplit/>
          <w:trHeight w:val="340"/>
        </w:trPr>
        <w:tc>
          <w:tcPr>
            <w:tcW w:w="344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600A4D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Likelihood / Severity</w:t>
            </w:r>
          </w:p>
        </w:tc>
        <w:tc>
          <w:tcPr>
            <w:tcW w:w="238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7803B7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  Negligible</w:t>
            </w:r>
          </w:p>
        </w:tc>
        <w:tc>
          <w:tcPr>
            <w:tcW w:w="238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3351DA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2  Minor</w:t>
            </w:r>
          </w:p>
        </w:tc>
        <w:tc>
          <w:tcPr>
            <w:tcW w:w="238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D8183F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3  Moderate</w:t>
            </w:r>
          </w:p>
        </w:tc>
        <w:tc>
          <w:tcPr>
            <w:tcW w:w="238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271310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4  Major</w:t>
            </w:r>
          </w:p>
        </w:tc>
        <w:tc>
          <w:tcPr>
            <w:tcW w:w="2380" w:type="dxa"/>
            <w:shd w:val="clear" w:color="auto" w:fill="5B5A6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130F0D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5  Catastrophic</w:t>
            </w:r>
          </w:p>
        </w:tc>
      </w:tr>
      <w:tr w:rsidR="00104DEC" w14:paraId="3F733936" w14:textId="77777777">
        <w:trPr>
          <w:cantSplit/>
          <w:trHeight w:val="300"/>
        </w:trPr>
        <w:tc>
          <w:tcPr>
            <w:tcW w:w="3440" w:type="dxa"/>
            <w:shd w:val="clear" w:color="auto" w:fill="F2F4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5BE570" w14:textId="1085678B" w:rsidR="00104DEC" w:rsidRDefault="00437139" w:rsidP="00437139">
            <w:pPr>
              <w:spacing w:after="0"/>
            </w:pPr>
            <w:r>
              <w:rPr>
                <w:b/>
                <w:sz w:val="16"/>
              </w:rPr>
              <w:t>5 Almost certain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7DC4FD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380" w:type="dxa"/>
            <w:shd w:val="clear" w:color="auto" w:fill="FFC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FB0CC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270E15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15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540DE6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20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A61B54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25</w:t>
            </w:r>
          </w:p>
        </w:tc>
      </w:tr>
      <w:tr w:rsidR="00104DEC" w14:paraId="5B04B195" w14:textId="77777777">
        <w:trPr>
          <w:cantSplit/>
          <w:trHeight w:val="300"/>
        </w:trPr>
        <w:tc>
          <w:tcPr>
            <w:tcW w:w="3440" w:type="dxa"/>
            <w:shd w:val="clear" w:color="auto" w:fill="F2F4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66A256" w14:textId="41FECBED" w:rsidR="00104DEC" w:rsidRDefault="00437139" w:rsidP="00437139">
            <w:pPr>
              <w:spacing w:after="0"/>
            </w:pPr>
            <w:r>
              <w:rPr>
                <w:b/>
                <w:sz w:val="16"/>
              </w:rPr>
              <w:t>4 Likely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6E8F49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7BDFC1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2380" w:type="dxa"/>
            <w:shd w:val="clear" w:color="auto" w:fill="FFC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43A8E2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B2C1AA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16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BC6F3F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20</w:t>
            </w:r>
          </w:p>
        </w:tc>
      </w:tr>
      <w:tr w:rsidR="00104DEC" w14:paraId="1837844A" w14:textId="77777777">
        <w:trPr>
          <w:cantSplit/>
          <w:trHeight w:val="300"/>
        </w:trPr>
        <w:tc>
          <w:tcPr>
            <w:tcW w:w="3440" w:type="dxa"/>
            <w:shd w:val="clear" w:color="auto" w:fill="F2F4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1D77F8" w14:textId="0CDE84F5" w:rsidR="00104DEC" w:rsidRDefault="00437139" w:rsidP="00437139">
            <w:pPr>
              <w:spacing w:after="0"/>
            </w:pPr>
            <w:r>
              <w:rPr>
                <w:b/>
                <w:sz w:val="16"/>
              </w:rPr>
              <w:t>3 Possible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9052F1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CAA5F7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2380" w:type="dxa"/>
            <w:shd w:val="clear" w:color="auto" w:fill="FFC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4DDA56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2380" w:type="dxa"/>
            <w:shd w:val="clear" w:color="auto" w:fill="FFC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BDD468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2380" w:type="dxa"/>
            <w:shd w:val="clear" w:color="auto" w:fill="FF0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8A7857" w14:textId="77777777" w:rsidR="00104DEC" w:rsidRDefault="00F32341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15</w:t>
            </w:r>
          </w:p>
        </w:tc>
      </w:tr>
      <w:tr w:rsidR="00104DEC" w14:paraId="1067D118" w14:textId="77777777">
        <w:trPr>
          <w:cantSplit/>
          <w:trHeight w:val="300"/>
        </w:trPr>
        <w:tc>
          <w:tcPr>
            <w:tcW w:w="3440" w:type="dxa"/>
            <w:shd w:val="clear" w:color="auto" w:fill="F2F4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DAC6D4" w14:textId="2EADD53B" w:rsidR="00104DEC" w:rsidRDefault="00437139" w:rsidP="00437139">
            <w:pPr>
              <w:spacing w:after="0"/>
            </w:pPr>
            <w:r>
              <w:rPr>
                <w:b/>
                <w:sz w:val="16"/>
              </w:rPr>
              <w:t>2 Unlikely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0A727A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D6ACC1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AE3A76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058C3F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2380" w:type="dxa"/>
            <w:shd w:val="clear" w:color="auto" w:fill="FFC0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E21C63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10</w:t>
            </w:r>
          </w:p>
        </w:tc>
      </w:tr>
      <w:tr w:rsidR="00104DEC" w14:paraId="43C9DE0A" w14:textId="77777777">
        <w:trPr>
          <w:cantSplit/>
          <w:trHeight w:val="300"/>
        </w:trPr>
        <w:tc>
          <w:tcPr>
            <w:tcW w:w="3440" w:type="dxa"/>
            <w:shd w:val="clear" w:color="auto" w:fill="F2F4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CD3200" w14:textId="0E3324B0" w:rsidR="00104DEC" w:rsidRDefault="00437139" w:rsidP="00437139">
            <w:pPr>
              <w:spacing w:after="0"/>
            </w:pPr>
            <w:r>
              <w:rPr>
                <w:b/>
                <w:sz w:val="16"/>
              </w:rPr>
              <w:t>1 Rare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041140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16A9C7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7C15DA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380" w:type="dxa"/>
            <w:shd w:val="clear" w:color="auto" w:fill="92D05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5F2EE0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380" w:type="dxa"/>
            <w:shd w:val="clear" w:color="auto" w:fill="FFFF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9629AE" w14:textId="77777777" w:rsidR="00104DEC" w:rsidRDefault="00F32341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</w:tbl>
    <w:p w14:paraId="2EEC343B" w14:textId="2A523371" w:rsidR="00104DEC" w:rsidRDefault="00104DEC" w:rsidP="000E45DB">
      <w:pPr>
        <w:pStyle w:val="FormSection"/>
      </w:pPr>
    </w:p>
    <w:sectPr w:rsidR="00104DEC" w:rsidSect="00034616">
      <w:headerReference w:type="default" r:id="rId8"/>
      <w:footerReference w:type="default" r:id="rId9"/>
      <w:pgSz w:w="16838" w:h="11906" w:orient="landscape"/>
      <w:pgMar w:top="454" w:right="567" w:bottom="454" w:left="567" w:header="17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E2C22" w14:textId="77777777" w:rsidR="00F32341" w:rsidRDefault="00F32341">
      <w:pPr>
        <w:spacing w:after="0"/>
      </w:pPr>
      <w:r>
        <w:separator/>
      </w:r>
    </w:p>
  </w:endnote>
  <w:endnote w:type="continuationSeparator" w:id="0">
    <w:p w14:paraId="7CDFBE82" w14:textId="77777777" w:rsidR="00F32341" w:rsidRDefault="00F323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C2C3" w14:textId="77777777" w:rsidR="00104DEC" w:rsidRDefault="00104DEC">
    <w:pPr>
      <w:pStyle w:val="Footer"/>
    </w:pPr>
  </w:p>
  <w:tbl>
    <w:tblPr>
      <w:tblW w:w="1534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200"/>
      <w:gridCol w:w="4140"/>
    </w:tblGrid>
    <w:tr w:rsidR="00104DEC" w14:paraId="77C8ABE7" w14:textId="77777777">
      <w:trPr>
        <w:cantSplit/>
      </w:trPr>
      <w:tc>
        <w:tcPr>
          <w:tcW w:w="112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F6A7D51" w14:textId="39C247D9" w:rsidR="00104DEC" w:rsidRDefault="00F32341">
          <w:pPr>
            <w:spacing w:after="0"/>
          </w:pPr>
          <w:r>
            <w:rPr>
              <w:color w:val="7B8588"/>
              <w:sz w:val="15"/>
            </w:rPr>
            <w:t xml:space="preserve">Confidential employee health and safety record | Risk Assessment ID 55 | </w:t>
          </w:r>
          <w:r w:rsidR="000E45DB">
            <w:rPr>
              <w:color w:val="7B8588"/>
              <w:sz w:val="15"/>
            </w:rPr>
            <w:t>July 2026</w:t>
          </w:r>
        </w:p>
      </w:tc>
      <w:tc>
        <w:tcPr>
          <w:tcW w:w="4140" w:type="dxa"/>
          <w:tcMar>
            <w:top w:w="0" w:type="dxa"/>
            <w:left w:w="0" w:type="dxa"/>
            <w:bottom w:w="0" w:type="dxa"/>
            <w:right w:w="0" w:type="dxa"/>
          </w:tcMar>
        </w:tcPr>
        <w:p w14:paraId="13567B66" w14:textId="77777777" w:rsidR="00104DEC" w:rsidRDefault="00F32341">
          <w:pPr>
            <w:spacing w:after="0"/>
            <w:jc w:val="right"/>
          </w:pPr>
          <w:r>
            <w:rPr>
              <w:color w:val="7B8588"/>
              <w:sz w:val="15"/>
            </w:rPr>
            <w:t xml:space="preserve">Page </w:t>
          </w:r>
          <w:r>
            <w:rPr>
              <w:color w:val="7B8588"/>
              <w:sz w:val="15"/>
            </w:rPr>
            <w:fldChar w:fldCharType="begin"/>
          </w:r>
          <w:r>
            <w:rPr>
              <w:color w:val="7B8588"/>
              <w:sz w:val="15"/>
            </w:rPr>
            <w:instrText>PAGE</w:instrText>
          </w:r>
          <w:r>
            <w:rPr>
              <w:color w:val="7B8588"/>
              <w:sz w:val="15"/>
            </w:rPr>
            <w:fldChar w:fldCharType="separate"/>
          </w:r>
          <w:r>
            <w:rPr>
              <w:color w:val="7B8588"/>
              <w:sz w:val="15"/>
            </w:rPr>
            <w:t>1</w:t>
          </w:r>
          <w:r>
            <w:rPr>
              <w:color w:val="7B8588"/>
              <w:sz w:val="15"/>
            </w:rPr>
            <w:fldChar w:fldCharType="end"/>
          </w:r>
          <w:r>
            <w:rPr>
              <w:color w:val="7B8588"/>
              <w:sz w:val="15"/>
            </w:rPr>
            <w:t xml:space="preserve"> of </w:t>
          </w:r>
          <w:r>
            <w:rPr>
              <w:color w:val="7B8588"/>
              <w:sz w:val="15"/>
            </w:rPr>
            <w:fldChar w:fldCharType="begin"/>
          </w:r>
          <w:r>
            <w:rPr>
              <w:color w:val="7B8588"/>
              <w:sz w:val="15"/>
            </w:rPr>
            <w:instrText>NUMPAGES</w:instrText>
          </w:r>
          <w:r>
            <w:rPr>
              <w:color w:val="7B8588"/>
              <w:sz w:val="15"/>
            </w:rPr>
            <w:fldChar w:fldCharType="separate"/>
          </w:r>
          <w:r>
            <w:rPr>
              <w:color w:val="7B8588"/>
              <w:sz w:val="15"/>
            </w:rPr>
            <w:t>1</w:t>
          </w:r>
          <w:r>
            <w:rPr>
              <w:color w:val="7B8588"/>
              <w:sz w:val="15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7E299" w14:textId="77777777" w:rsidR="00F32341" w:rsidRDefault="00F32341">
      <w:pPr>
        <w:spacing w:after="0"/>
      </w:pPr>
      <w:r>
        <w:separator/>
      </w:r>
    </w:p>
  </w:footnote>
  <w:footnote w:type="continuationSeparator" w:id="0">
    <w:p w14:paraId="7B6BB69B" w14:textId="77777777" w:rsidR="00F32341" w:rsidRDefault="00F323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6A84" w14:textId="77777777" w:rsidR="00104DEC" w:rsidRDefault="00104DEC">
    <w:pPr>
      <w:pStyle w:val="Header"/>
    </w:pPr>
  </w:p>
  <w:tbl>
    <w:tblPr>
      <w:tblW w:w="1534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200"/>
      <w:gridCol w:w="4140"/>
    </w:tblGrid>
    <w:tr w:rsidR="00104DEC" w14:paraId="73051B32" w14:textId="77777777">
      <w:trPr>
        <w:cantSplit/>
      </w:trPr>
      <w:tc>
        <w:tcPr>
          <w:tcW w:w="112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F0725E3" w14:textId="77777777" w:rsidR="00104DEC" w:rsidRDefault="00F32341">
          <w:pPr>
            <w:spacing w:after="0"/>
          </w:pPr>
          <w:r>
            <w:rPr>
              <w:b/>
              <w:color w:val="007F70"/>
              <w:sz w:val="17"/>
            </w:rPr>
            <w:t>PREGNANCY, POSTNATAL AND BREASTFEEDING RISK ASSESSMENT</w:t>
          </w:r>
        </w:p>
      </w:tc>
      <w:tc>
        <w:tcPr>
          <w:tcW w:w="414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04570CC" w14:textId="77777777" w:rsidR="00104DEC" w:rsidRDefault="00F32341">
          <w:pPr>
            <w:jc w:val="right"/>
          </w:pPr>
          <w:r>
            <w:rPr>
              <w:noProof/>
            </w:rPr>
            <w:drawing>
              <wp:inline distT="0" distB="0" distL="0" distR="0" wp14:anchorId="44B34624" wp14:editId="2C96AF77">
                <wp:extent cx="1234440" cy="510369"/>
                <wp:effectExtent l="0" t="0" r="0" b="0"/>
                <wp:docPr id="1" name="Picture 1" descr="BrisDoc logo" title="BrisD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10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8391677">
    <w:abstractNumId w:val="8"/>
  </w:num>
  <w:num w:numId="2" w16cid:durableId="1573201203">
    <w:abstractNumId w:val="6"/>
  </w:num>
  <w:num w:numId="3" w16cid:durableId="1545219134">
    <w:abstractNumId w:val="5"/>
  </w:num>
  <w:num w:numId="4" w16cid:durableId="46153054">
    <w:abstractNumId w:val="4"/>
  </w:num>
  <w:num w:numId="5" w16cid:durableId="2100980865">
    <w:abstractNumId w:val="7"/>
  </w:num>
  <w:num w:numId="6" w16cid:durableId="779766967">
    <w:abstractNumId w:val="3"/>
  </w:num>
  <w:num w:numId="7" w16cid:durableId="896890753">
    <w:abstractNumId w:val="2"/>
  </w:num>
  <w:num w:numId="8" w16cid:durableId="2123917437">
    <w:abstractNumId w:val="1"/>
  </w:num>
  <w:num w:numId="9" w16cid:durableId="48273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5DB"/>
    <w:rsid w:val="00104DEC"/>
    <w:rsid w:val="0015074B"/>
    <w:rsid w:val="00170BE9"/>
    <w:rsid w:val="001A09BB"/>
    <w:rsid w:val="0029639D"/>
    <w:rsid w:val="00326F90"/>
    <w:rsid w:val="00437139"/>
    <w:rsid w:val="004453BD"/>
    <w:rsid w:val="004F548B"/>
    <w:rsid w:val="005E085B"/>
    <w:rsid w:val="00AA1D8D"/>
    <w:rsid w:val="00B47730"/>
    <w:rsid w:val="00CB0664"/>
    <w:rsid w:val="00F323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7AE0AB"/>
  <w14:defaultImageDpi w14:val="300"/>
  <w15:docId w15:val="{C1A18DFB-DCEC-4C88-B7E4-F1FA5BB0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color w:val="222629"/>
      <w:sz w:val="19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 Title"/>
    <w:pPr>
      <w:keepNext/>
      <w:spacing w:after="40"/>
    </w:pPr>
    <w:rPr>
      <w:rFonts w:ascii="Calibri" w:hAnsi="Calibri"/>
      <w:b/>
      <w:color w:val="007F70"/>
      <w:sz w:val="32"/>
    </w:rPr>
  </w:style>
  <w:style w:type="paragraph" w:customStyle="1" w:styleId="FormSubtitle">
    <w:name w:val="Form Subtitle"/>
    <w:pPr>
      <w:keepNext/>
      <w:spacing w:after="60" w:line="240" w:lineRule="auto"/>
    </w:pPr>
    <w:rPr>
      <w:rFonts w:ascii="Calibri" w:hAnsi="Calibri"/>
      <w:color w:val="5B5A6A"/>
      <w:sz w:val="17"/>
    </w:rPr>
  </w:style>
  <w:style w:type="paragraph" w:customStyle="1" w:styleId="FormSection">
    <w:name w:val="Form Section"/>
    <w:pPr>
      <w:keepNext/>
      <w:spacing w:before="60" w:after="40"/>
    </w:pPr>
    <w:rPr>
      <w:rFonts w:ascii="Calibri" w:hAnsi="Calibri"/>
      <w:b/>
      <w:color w:val="007F70"/>
      <w:sz w:val="21"/>
    </w:rPr>
  </w:style>
  <w:style w:type="paragraph" w:customStyle="1" w:styleId="FormNote">
    <w:name w:val="Form Note"/>
    <w:pPr>
      <w:spacing w:after="20" w:line="240" w:lineRule="auto"/>
    </w:pPr>
    <w:rPr>
      <w:rFonts w:ascii="Calibri" w:hAnsi="Calibri"/>
      <w:color w:val="5B5A6A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1545</Words>
  <Characters>8811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Pregnancy, Postnatal and Breastfeeding Risk Assessment</dc:title>
  <dc:subject>Individual workplace risk assessment</dc:subject>
  <dc:creator>BrisDoc Healthcare Services Ltd</dc:creator>
  <cp:keywords>pregnancy; postnatal; breastfeeding; risk assessment; health and safety</cp:keywords>
  <dc:description>Revised draft prepared July 2026</dc:description>
  <cp:lastModifiedBy>DUNCAN, Mike (BRISDOC HEALTHCARE SERVICES OOH)</cp:lastModifiedBy>
  <cp:revision>2</cp:revision>
  <dcterms:created xsi:type="dcterms:W3CDTF">2026-08-03T08:09:00Z</dcterms:created>
  <dcterms:modified xsi:type="dcterms:W3CDTF">2026-08-03T08:09:00Z</dcterms:modified>
  <cp:category/>
</cp:coreProperties>
</file>