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6D75992F" w:rsidR="003B6FA1" w:rsidRPr="00AD1A69" w:rsidRDefault="00043EB7" w:rsidP="00AD1A69">
      <w:pPr>
        <w:pStyle w:val="Heading1"/>
      </w:pPr>
      <w:r>
        <w:t>People Board</w:t>
      </w:r>
    </w:p>
    <w:p w14:paraId="180EF2CC" w14:textId="77777777" w:rsidR="001870DD" w:rsidRDefault="003B6FA1" w:rsidP="00AD1A69">
      <w:pPr>
        <w:pStyle w:val="Heading1"/>
      </w:pPr>
      <w:r>
        <w:t>Terms of Reference</w:t>
      </w:r>
    </w:p>
    <w:p w14:paraId="592AF153" w14:textId="2B027353" w:rsidR="00426F5A" w:rsidRPr="00201C81" w:rsidRDefault="004907AF" w:rsidP="00AD1A69">
      <w:pPr>
        <w:pStyle w:val="Heading1"/>
      </w:pPr>
      <w:r>
        <w:t>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D2A57D2" w14:textId="77777777" w:rsidR="00AA0A67" w:rsidRDefault="00AA0A67" w:rsidP="00426F5A">
      <w:pPr>
        <w:spacing w:after="0"/>
      </w:pPr>
    </w:p>
    <w:p w14:paraId="3CAEE0BE" w14:textId="77777777" w:rsidR="00AA0A67" w:rsidRDefault="00AA0A67" w:rsidP="00426F5A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AA0A67" w14:paraId="7081CDA8" w14:textId="77777777" w:rsidTr="00AF2AC7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1BF0B14B" w14:textId="77777777" w:rsidR="00AA0A67" w:rsidRPr="003B7015" w:rsidRDefault="00AA0A67" w:rsidP="00AF2AC7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7BCE3CAB" w14:textId="77777777" w:rsidR="00AA0A67" w:rsidRPr="003B7015" w:rsidRDefault="00AA0A67" w:rsidP="00AF2AC7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31FA75B1" w14:textId="77777777" w:rsidR="00AA0A67" w:rsidRPr="003B7015" w:rsidRDefault="00AA0A67" w:rsidP="00AF2AC7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AA0A67" w14:paraId="73A4B0EE" w14:textId="77777777" w:rsidTr="00AF2AC7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3EBB9560" w14:textId="0C0B9057" w:rsidR="00AA0A67" w:rsidRPr="00AD1A69" w:rsidRDefault="00AA0A67" w:rsidP="00AF2AC7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2.</w:t>
            </w:r>
            <w:r w:rsidR="0081782C">
              <w:rPr>
                <w:lang w:val="en-US" w:bidi="en-US"/>
              </w:rPr>
              <w:t>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3D5E5AB8" w14:textId="07EE2338" w:rsidR="00AA0A67" w:rsidRPr="006B4106" w:rsidRDefault="00AA0A67" w:rsidP="00AF2AC7">
            <w:pPr>
              <w:rPr>
                <w:sz w:val="24"/>
              </w:rPr>
            </w:pPr>
            <w:r>
              <w:rPr>
                <w:sz w:val="24"/>
              </w:rPr>
              <w:t>Helen Hinton (Senior Peoples tea Co-Ordinator.)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67CB0C53" w14:textId="6E661FA2" w:rsidR="00AA0A67" w:rsidRPr="006B4106" w:rsidRDefault="00AA0A67" w:rsidP="00AF2AC7">
            <w:pPr>
              <w:rPr>
                <w:sz w:val="24"/>
              </w:rPr>
            </w:pPr>
            <w:r>
              <w:rPr>
                <w:sz w:val="24"/>
              </w:rPr>
              <w:t>01/06/2022</w:t>
            </w:r>
          </w:p>
        </w:tc>
      </w:tr>
      <w:tr w:rsidR="00AA0A67" w14:paraId="1F03D8F1" w14:textId="77777777" w:rsidTr="00AF2AC7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10248011" w14:textId="77777777" w:rsidR="00AA0A67" w:rsidRPr="003B7015" w:rsidRDefault="00AA0A67" w:rsidP="00AF2AC7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6351CB57" w14:textId="77777777" w:rsidR="00AA0A67" w:rsidRPr="003B7015" w:rsidRDefault="00AA0A67" w:rsidP="00AF2AC7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53F2A72A" w14:textId="77777777" w:rsidR="00AA0A67" w:rsidRPr="003B7015" w:rsidRDefault="00AA0A67" w:rsidP="00AF2AC7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AA0A67" w14:paraId="70F16784" w14:textId="77777777" w:rsidTr="00AF2AC7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71A6517E" w14:textId="688AEDE1" w:rsidR="00AA0A67" w:rsidRPr="006B4106" w:rsidRDefault="0081782C" w:rsidP="00AF2AC7">
            <w:pPr>
              <w:rPr>
                <w:lang w:val="en-US" w:bidi="en-US"/>
              </w:rPr>
            </w:pPr>
            <w:r>
              <w:rPr>
                <w:sz w:val="24"/>
              </w:rPr>
              <w:t>17/06/2025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1491349B" w14:textId="429EAE5E" w:rsidR="00AA0A67" w:rsidRPr="006B4106" w:rsidRDefault="00AA0A67" w:rsidP="00AF2AC7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Mike Duncan (Director of people`s team)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19BCC18" w14:textId="6CEA7702" w:rsidR="00AA0A67" w:rsidRPr="006B4106" w:rsidRDefault="0081782C" w:rsidP="00AF2AC7">
            <w:pPr>
              <w:rPr>
                <w:lang w:val="en-US" w:bidi="en-US"/>
              </w:rPr>
            </w:pPr>
            <w:r>
              <w:rPr>
                <w:sz w:val="24"/>
              </w:rPr>
              <w:t>01/12/2025</w:t>
            </w:r>
          </w:p>
        </w:tc>
      </w:tr>
    </w:tbl>
    <w:p w14:paraId="7BF9F56D" w14:textId="1C77D83A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5449962E" w14:textId="169AC84A" w:rsidR="00467E32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6958139" w:history="1">
        <w:r w:rsidR="00467E32" w:rsidRPr="00352F41">
          <w:rPr>
            <w:rStyle w:val="Hyperlink"/>
            <w:noProof/>
          </w:rPr>
          <w:t>Purpose</w:t>
        </w:r>
        <w:r w:rsidR="00467E32">
          <w:rPr>
            <w:noProof/>
            <w:webHidden/>
          </w:rPr>
          <w:tab/>
        </w:r>
        <w:r w:rsidR="00467E32">
          <w:rPr>
            <w:noProof/>
            <w:webHidden/>
          </w:rPr>
          <w:fldChar w:fldCharType="begin"/>
        </w:r>
        <w:r w:rsidR="00467E32">
          <w:rPr>
            <w:noProof/>
            <w:webHidden/>
          </w:rPr>
          <w:instrText xml:space="preserve"> PAGEREF _Toc106958139 \h </w:instrText>
        </w:r>
        <w:r w:rsidR="00467E32">
          <w:rPr>
            <w:noProof/>
            <w:webHidden/>
          </w:rPr>
        </w:r>
        <w:r w:rsidR="00467E32">
          <w:rPr>
            <w:noProof/>
            <w:webHidden/>
          </w:rPr>
          <w:fldChar w:fldCharType="separate"/>
        </w:r>
        <w:r w:rsidR="00467E32">
          <w:rPr>
            <w:noProof/>
            <w:webHidden/>
          </w:rPr>
          <w:t>3</w:t>
        </w:r>
        <w:r w:rsidR="00467E32">
          <w:rPr>
            <w:noProof/>
            <w:webHidden/>
          </w:rPr>
          <w:fldChar w:fldCharType="end"/>
        </w:r>
      </w:hyperlink>
    </w:p>
    <w:p w14:paraId="26134817" w14:textId="736B703A" w:rsidR="00467E32" w:rsidRDefault="00467E3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0" w:history="1">
        <w:r w:rsidRPr="00352F41">
          <w:rPr>
            <w:rStyle w:val="Hyperlink"/>
            <w:noProof/>
          </w:rPr>
          <w:t>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_Toc106958140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CC16AFA" w14:textId="380F8637" w:rsidR="00467E32" w:rsidRDefault="00467E3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1" w:history="1">
        <w:r w:rsidRPr="00352F41">
          <w:rPr>
            <w:rStyle w:val="Hyperlink"/>
            <w:noProof/>
          </w:rPr>
          <w:t>Co-owners Council Engagement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_Toc106958141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331E3BE" w14:textId="511B27C3" w:rsidR="00467E32" w:rsidRDefault="00467E3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2" w:history="1">
        <w:r w:rsidRPr="00352F41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_Toc106958142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BFAD195" w14:textId="5EEB45CE" w:rsidR="00467E32" w:rsidRDefault="00467E3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3" w:history="1">
        <w:r w:rsidRPr="00352F41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_Toc106958143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04707A4" w14:textId="4D57BF32" w:rsidR="00467E32" w:rsidRDefault="00467E3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4" w:history="1">
        <w:r w:rsidRPr="00352F41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_Toc106958144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FFCCF22" w14:textId="00003DA6" w:rsidR="00467E32" w:rsidRDefault="00467E3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5" w:history="1">
        <w:r w:rsidRPr="00352F41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_Toc106958145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0A319CD" w14:textId="227B9730" w:rsidR="00467E32" w:rsidRDefault="00467E3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6" w:history="1">
        <w:r w:rsidRPr="00352F41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_Toc106958146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C21BC84" w14:textId="1765B185" w:rsidR="00467E32" w:rsidRDefault="00467E3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6958147" w:history="1">
        <w:r w:rsidRPr="00352F41">
          <w:rPr>
            <w:rStyle w:val="Hyperlink"/>
            <w:noProof/>
          </w:rPr>
          <w:t>Agenda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_Toc106958147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75FFF73" w14:textId="6549F522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7B2FFA">
      <w:pPr>
        <w:pStyle w:val="Heading2"/>
      </w:pPr>
      <w:bookmarkStart w:id="0" w:name="_Toc106958139"/>
      <w:r>
        <w:lastRenderedPageBreak/>
        <w:t>Purpose</w:t>
      </w:r>
      <w:bookmarkEnd w:id="0"/>
    </w:p>
    <w:p w14:paraId="15646405" w14:textId="7E34A10C" w:rsidR="00043EB7" w:rsidRPr="00043EB7" w:rsidRDefault="0071613D" w:rsidP="00426F5A">
      <w:pPr>
        <w:rPr>
          <w:rFonts w:cs="Arial"/>
        </w:rPr>
      </w:pPr>
      <w:r>
        <w:rPr>
          <w:rFonts w:cs="Arial"/>
        </w:rPr>
        <w:t xml:space="preserve">The </w:t>
      </w:r>
      <w:r w:rsidR="005646A6">
        <w:rPr>
          <w:rFonts w:cs="Arial"/>
        </w:rPr>
        <w:t xml:space="preserve">People </w:t>
      </w:r>
      <w:r>
        <w:rPr>
          <w:rFonts w:cs="Arial"/>
        </w:rPr>
        <w:t>Board’s p</w:t>
      </w:r>
      <w:r w:rsidR="005646A6">
        <w:rPr>
          <w:rFonts w:cs="Arial"/>
        </w:rPr>
        <w:t xml:space="preserve">urpose is to provide leadership to BrisDoc’s People strategies and </w:t>
      </w:r>
      <w:r w:rsidR="005D29CA">
        <w:rPr>
          <w:rFonts w:cs="Arial"/>
        </w:rPr>
        <w:t xml:space="preserve">the delivery of </w:t>
      </w:r>
      <w:r w:rsidR="005646A6">
        <w:rPr>
          <w:rFonts w:cs="Arial"/>
        </w:rPr>
        <w:t xml:space="preserve">our </w:t>
      </w:r>
      <w:r w:rsidR="00E8238F">
        <w:rPr>
          <w:rFonts w:cs="Arial"/>
        </w:rPr>
        <w:t>People</w:t>
      </w:r>
      <w:r w:rsidR="005646A6">
        <w:rPr>
          <w:rFonts w:cs="Arial"/>
        </w:rPr>
        <w:t xml:space="preserve"> Care value. </w:t>
      </w:r>
      <w:r>
        <w:rPr>
          <w:rFonts w:cs="Arial"/>
        </w:rPr>
        <w:t xml:space="preserve"> </w:t>
      </w:r>
    </w:p>
    <w:p w14:paraId="480AC556" w14:textId="22F7F768" w:rsidR="003B6FA1" w:rsidRPr="00AD1A69" w:rsidRDefault="005646A6" w:rsidP="00426F5A">
      <w:pPr>
        <w:rPr>
          <w:rFonts w:cs="Arial"/>
        </w:rPr>
      </w:pPr>
      <w:r>
        <w:rPr>
          <w:rFonts w:cs="Arial"/>
        </w:rPr>
        <w:t>The</w:t>
      </w:r>
      <w:r w:rsidR="003B6FA1" w:rsidRPr="00043EB7">
        <w:rPr>
          <w:rFonts w:cs="Arial"/>
        </w:rPr>
        <w:t xml:space="preserve"> </w:t>
      </w:r>
      <w:r>
        <w:rPr>
          <w:rFonts w:cs="Arial"/>
        </w:rPr>
        <w:t>Board</w:t>
      </w:r>
      <w:r w:rsidRPr="00043EB7">
        <w:rPr>
          <w:rFonts w:cs="Arial"/>
        </w:rPr>
        <w:t xml:space="preserve"> </w:t>
      </w:r>
      <w:r w:rsidR="003B6FA1" w:rsidRPr="00043EB7">
        <w:rPr>
          <w:rFonts w:cs="Arial"/>
        </w:rPr>
        <w:t xml:space="preserve">will </w:t>
      </w:r>
      <w:r>
        <w:rPr>
          <w:rFonts w:cs="Arial"/>
        </w:rPr>
        <w:t>operative as a collaborative forum</w:t>
      </w:r>
      <w:r w:rsidR="00043EB7">
        <w:rPr>
          <w:rFonts w:cs="Arial"/>
        </w:rPr>
        <w:t>, e</w:t>
      </w:r>
      <w:r w:rsidR="003B6FA1" w:rsidRPr="00043EB7">
        <w:rPr>
          <w:rFonts w:cs="Arial"/>
        </w:rPr>
        <w:t xml:space="preserve">nsuring time is adequately afforded to addressing </w:t>
      </w:r>
      <w:r>
        <w:rPr>
          <w:rFonts w:cs="Arial"/>
        </w:rPr>
        <w:t xml:space="preserve">future priorities and plans, </w:t>
      </w:r>
      <w:r w:rsidR="003B6FA1" w:rsidRPr="00043EB7">
        <w:rPr>
          <w:rFonts w:cs="Arial"/>
        </w:rPr>
        <w:t>risks</w:t>
      </w:r>
      <w:r>
        <w:rPr>
          <w:rFonts w:cs="Arial"/>
        </w:rPr>
        <w:t xml:space="preserve"> and</w:t>
      </w:r>
      <w:r w:rsidR="003B6FA1" w:rsidRPr="00043EB7">
        <w:rPr>
          <w:rFonts w:cs="Arial"/>
        </w:rPr>
        <w:t xml:space="preserve"> issues.</w:t>
      </w:r>
    </w:p>
    <w:p w14:paraId="458F02BB" w14:textId="7F2178F0" w:rsidR="000435A3" w:rsidRPr="00F80E44" w:rsidRDefault="003B6FA1" w:rsidP="007B2FFA">
      <w:pPr>
        <w:pStyle w:val="Heading2"/>
      </w:pPr>
      <w:bookmarkStart w:id="1" w:name="_Toc106958140"/>
      <w:bookmarkStart w:id="2" w:name="_Toc370204401"/>
      <w:r>
        <w:t>Responsibilities</w:t>
      </w:r>
      <w:bookmarkEnd w:id="1"/>
    </w:p>
    <w:p w14:paraId="1A688ED6" w14:textId="75D944E2" w:rsidR="000435A3" w:rsidRPr="000243FD" w:rsidRDefault="003B6FA1" w:rsidP="000435A3">
      <w:pPr>
        <w:rPr>
          <w:rFonts w:cs="Arial"/>
        </w:rPr>
      </w:pPr>
      <w:r w:rsidRPr="00043EB7">
        <w:rPr>
          <w:rFonts w:cs="Arial"/>
        </w:rPr>
        <w:t xml:space="preserve">The </w:t>
      </w:r>
      <w:r w:rsidR="00043EB7" w:rsidRPr="00043EB7">
        <w:rPr>
          <w:rFonts w:cs="Arial"/>
        </w:rPr>
        <w:t>People Board</w:t>
      </w:r>
      <w:r w:rsidRPr="00043EB7">
        <w:rPr>
          <w:rFonts w:cs="Arial"/>
        </w:rPr>
        <w:t xml:space="preserve"> will hold </w:t>
      </w:r>
      <w:r w:rsidRPr="000243FD">
        <w:rPr>
          <w:rFonts w:cs="Arial"/>
        </w:rPr>
        <w:t xml:space="preserve">responsibility and perform </w:t>
      </w:r>
      <w:r w:rsidR="00043EB7" w:rsidRPr="000243FD">
        <w:rPr>
          <w:rFonts w:cs="Arial"/>
        </w:rPr>
        <w:t>the following</w:t>
      </w:r>
      <w:r w:rsidRPr="000243FD">
        <w:rPr>
          <w:rFonts w:cs="Arial"/>
        </w:rPr>
        <w:t xml:space="preserve"> key functions:</w:t>
      </w:r>
    </w:p>
    <w:p w14:paraId="1FBF4A80" w14:textId="77777777" w:rsidR="004907AF" w:rsidRPr="000243FD" w:rsidRDefault="004907AF" w:rsidP="007B2FFA">
      <w:pPr>
        <w:pStyle w:val="Heading3"/>
      </w:pPr>
      <w:r w:rsidRPr="000243FD">
        <w:t>1.</w:t>
      </w:r>
      <w:r w:rsidRPr="000243FD">
        <w:tab/>
        <w:t xml:space="preserve">Leadership </w:t>
      </w:r>
    </w:p>
    <w:p w14:paraId="5497135E" w14:textId="5DFF8C3E" w:rsidR="004907AF" w:rsidRPr="000243FD" w:rsidRDefault="004907AF" w:rsidP="00FF4507">
      <w:pPr>
        <w:pStyle w:val="ListParagraph"/>
      </w:pPr>
      <w:r w:rsidRPr="000243FD">
        <w:t xml:space="preserve">Provide leadership within a framework of prudent and effective controls which enable </w:t>
      </w:r>
      <w:r w:rsidR="000F6ACC">
        <w:t xml:space="preserve">workforce </w:t>
      </w:r>
      <w:r w:rsidRPr="000243FD">
        <w:t>risk</w:t>
      </w:r>
      <w:r w:rsidR="000F6ACC">
        <w:t>s</w:t>
      </w:r>
      <w:r w:rsidRPr="000243FD">
        <w:t xml:space="preserve"> to be assessed and managed </w:t>
      </w:r>
    </w:p>
    <w:p w14:paraId="1A00B330" w14:textId="4D280E55" w:rsidR="004907AF" w:rsidRPr="000243FD" w:rsidRDefault="004907AF" w:rsidP="00FF4507">
      <w:pPr>
        <w:pStyle w:val="ListParagraph"/>
      </w:pPr>
      <w:r w:rsidRPr="000243FD">
        <w:t xml:space="preserve">Provide clear communication </w:t>
      </w:r>
      <w:r w:rsidR="00DF754F" w:rsidRPr="000243FD">
        <w:t xml:space="preserve">on the outcomes of </w:t>
      </w:r>
      <w:r w:rsidR="00043EB7" w:rsidRPr="000243FD">
        <w:t>the People Board</w:t>
      </w:r>
      <w:r w:rsidR="00D11CCB" w:rsidRPr="000243FD">
        <w:t xml:space="preserve"> </w:t>
      </w:r>
      <w:r w:rsidRPr="000243FD">
        <w:t>to senior management and all staff</w:t>
      </w:r>
    </w:p>
    <w:p w14:paraId="55372023" w14:textId="576643D7" w:rsidR="004907AF" w:rsidRPr="000243FD" w:rsidRDefault="00DF754F" w:rsidP="00FF4507">
      <w:pPr>
        <w:pStyle w:val="ListParagraph"/>
      </w:pPr>
      <w:r w:rsidRPr="000243FD">
        <w:t xml:space="preserve">Ensure and </w:t>
      </w:r>
      <w:r w:rsidR="004907AF" w:rsidRPr="000243FD">
        <w:t>monitor compliance with business plans, service objectives, policies and procedures</w:t>
      </w:r>
      <w:r w:rsidR="000F6ACC">
        <w:t xml:space="preserve"> as relevant to Workforce Care and People plans</w:t>
      </w:r>
    </w:p>
    <w:p w14:paraId="1AE7F45D" w14:textId="77777777" w:rsidR="004907AF" w:rsidRPr="000243FD" w:rsidRDefault="004907AF" w:rsidP="007B2FFA">
      <w:pPr>
        <w:pStyle w:val="Heading3"/>
      </w:pPr>
      <w:r w:rsidRPr="000243FD">
        <w:t>2.</w:t>
      </w:r>
      <w:r w:rsidRPr="000243FD">
        <w:tab/>
        <w:t xml:space="preserve">Culture </w:t>
      </w:r>
    </w:p>
    <w:p w14:paraId="017F54C7" w14:textId="77777777" w:rsidR="004834CC" w:rsidRDefault="00D11CCB" w:rsidP="00FF4507">
      <w:pPr>
        <w:pStyle w:val="ListParagraph"/>
      </w:pPr>
      <w:r w:rsidRPr="000243FD">
        <w:t>E</w:t>
      </w:r>
      <w:r w:rsidR="004907AF" w:rsidRPr="000243FD">
        <w:t>nsur</w:t>
      </w:r>
      <w:r w:rsidRPr="000243FD">
        <w:t xml:space="preserve">e </w:t>
      </w:r>
      <w:r w:rsidR="004907AF" w:rsidRPr="000243FD">
        <w:t>the culture and values are widely communicated and that the behaviour of the Board is entirely consistent with those values</w:t>
      </w:r>
    </w:p>
    <w:p w14:paraId="4A6FA246" w14:textId="76172F2D" w:rsidR="004834CC" w:rsidRDefault="004834CC" w:rsidP="00FF4507">
      <w:pPr>
        <w:pStyle w:val="ListParagraph"/>
      </w:pPr>
      <w:r>
        <w:t xml:space="preserve">Ensure an inclusive, safe and healthy workplace by </w:t>
      </w:r>
      <w:r w:rsidRPr="004834CC">
        <w:t xml:space="preserve">monitoring and </w:t>
      </w:r>
      <w:r>
        <w:t xml:space="preserve">providing </w:t>
      </w:r>
      <w:r w:rsidRPr="004834CC">
        <w:t>assurance on</w:t>
      </w:r>
      <w:r>
        <w:t>:</w:t>
      </w:r>
    </w:p>
    <w:p w14:paraId="3137A7F2" w14:textId="26B39108" w:rsidR="004834CC" w:rsidRDefault="004834CC" w:rsidP="004834CC">
      <w:pPr>
        <w:pStyle w:val="ListParagraph"/>
        <w:numPr>
          <w:ilvl w:val="1"/>
          <w:numId w:val="20"/>
        </w:numPr>
      </w:pPr>
      <w:r>
        <w:t>Workforce diversity</w:t>
      </w:r>
    </w:p>
    <w:p w14:paraId="4F965CFD" w14:textId="61077162" w:rsidR="004907AF" w:rsidRDefault="004834CC" w:rsidP="004834CC">
      <w:pPr>
        <w:pStyle w:val="ListParagraph"/>
        <w:numPr>
          <w:ilvl w:val="1"/>
          <w:numId w:val="20"/>
        </w:numPr>
      </w:pPr>
      <w:r>
        <w:t>V</w:t>
      </w:r>
      <w:r w:rsidRPr="004834CC">
        <w:t xml:space="preserve">iolence and aggression </w:t>
      </w:r>
      <w:r>
        <w:t xml:space="preserve">incidents, </w:t>
      </w:r>
    </w:p>
    <w:p w14:paraId="57A58102" w14:textId="255A43A7" w:rsidR="004834CC" w:rsidRDefault="004834CC" w:rsidP="004834CC">
      <w:pPr>
        <w:pStyle w:val="ListParagraph"/>
        <w:numPr>
          <w:ilvl w:val="1"/>
          <w:numId w:val="20"/>
        </w:numPr>
      </w:pPr>
      <w:r>
        <w:t>Sickness levels, notably work-related sickness</w:t>
      </w:r>
    </w:p>
    <w:p w14:paraId="2562A7D8" w14:textId="0A53F536" w:rsidR="004834CC" w:rsidRPr="000243FD" w:rsidRDefault="004834CC" w:rsidP="004834CC">
      <w:pPr>
        <w:pStyle w:val="ListParagraph"/>
        <w:numPr>
          <w:ilvl w:val="1"/>
          <w:numId w:val="20"/>
        </w:numPr>
      </w:pPr>
      <w:r>
        <w:t>Wellbeing survey responses</w:t>
      </w:r>
    </w:p>
    <w:p w14:paraId="5E32ECE6" w14:textId="77777777" w:rsidR="004907AF" w:rsidRPr="000243FD" w:rsidRDefault="004907AF" w:rsidP="007B2FFA">
      <w:pPr>
        <w:pStyle w:val="Heading3"/>
      </w:pPr>
      <w:r w:rsidRPr="000243FD">
        <w:t>3.</w:t>
      </w:r>
      <w:r w:rsidRPr="000243FD">
        <w:tab/>
        <w:t xml:space="preserve">Strategy </w:t>
      </w:r>
    </w:p>
    <w:p w14:paraId="62B71A94" w14:textId="53512B30" w:rsidR="004907AF" w:rsidRPr="000243FD" w:rsidRDefault="004907AF" w:rsidP="00FF4507">
      <w:pPr>
        <w:pStyle w:val="ListParagraph"/>
      </w:pPr>
      <w:r w:rsidRPr="000243FD">
        <w:t>Contribute to the development of BrisDoc’s strategic aims</w:t>
      </w:r>
    </w:p>
    <w:p w14:paraId="44356EEE" w14:textId="1EC50D64" w:rsidR="004907AF" w:rsidRPr="000243FD" w:rsidRDefault="004907AF" w:rsidP="00FF4507">
      <w:pPr>
        <w:pStyle w:val="ListParagraph"/>
      </w:pPr>
      <w:r w:rsidRPr="000243FD">
        <w:t>Contribute to the development of the annual business plan and ensure its delivery within the individual services</w:t>
      </w:r>
    </w:p>
    <w:p w14:paraId="089F6789" w14:textId="3638A279" w:rsidR="00477729" w:rsidRPr="000243FD" w:rsidRDefault="00477729" w:rsidP="00FF4507">
      <w:pPr>
        <w:pStyle w:val="ListParagraph"/>
      </w:pPr>
      <w:r w:rsidRPr="000243FD">
        <w:t>Contribute to organisational change via liaison with the Growth and Futures group</w:t>
      </w:r>
    </w:p>
    <w:p w14:paraId="23EAEA2B" w14:textId="5BD495C5" w:rsidR="000F6ACC" w:rsidRPr="001870DD" w:rsidRDefault="000F6ACC" w:rsidP="00FF4507">
      <w:pPr>
        <w:pStyle w:val="ListParagraph"/>
      </w:pPr>
      <w:r w:rsidRPr="001870DD">
        <w:t xml:space="preserve">Provide </w:t>
      </w:r>
      <w:r>
        <w:t>direction and oversight</w:t>
      </w:r>
      <w:r w:rsidRPr="001870DD">
        <w:t xml:space="preserve"> for the delivery of People objectives through Service plans</w:t>
      </w:r>
      <w:r w:rsidR="007F3FDD">
        <w:t xml:space="preserve"> and People task and finish groups</w:t>
      </w:r>
    </w:p>
    <w:p w14:paraId="1972655D" w14:textId="1A16127C" w:rsidR="004907AF" w:rsidRPr="000243FD" w:rsidRDefault="004907AF" w:rsidP="00FF4507">
      <w:pPr>
        <w:pStyle w:val="ListParagraph"/>
      </w:pPr>
      <w:r w:rsidRPr="000243FD">
        <w:t xml:space="preserve">Ensure that national policies and legislative requirements are effectively addressed and implemented  </w:t>
      </w:r>
    </w:p>
    <w:p w14:paraId="35B3D958" w14:textId="77777777" w:rsidR="004907AF" w:rsidRPr="000243FD" w:rsidRDefault="004907AF" w:rsidP="007B2FFA">
      <w:pPr>
        <w:pStyle w:val="Heading3"/>
      </w:pPr>
      <w:r w:rsidRPr="000243FD">
        <w:t>4.</w:t>
      </w:r>
      <w:r w:rsidRPr="000243FD">
        <w:tab/>
        <w:t xml:space="preserve">Governance </w:t>
      </w:r>
    </w:p>
    <w:p w14:paraId="3F9299BA" w14:textId="02B10F8E" w:rsidR="004907AF" w:rsidRPr="000243FD" w:rsidRDefault="004907AF" w:rsidP="00FF4507">
      <w:pPr>
        <w:pStyle w:val="ListParagraph"/>
      </w:pPr>
      <w:r w:rsidRPr="000243FD">
        <w:t xml:space="preserve">Ensure that the highest standards of corporate governance (including Clinical, Financial, Workforce, Risk Management, Statutory) and personal integrity are maintained in the conduct of delivery of the </w:t>
      </w:r>
      <w:r w:rsidR="000F6ACC">
        <w:t>Board’s responsibilities</w:t>
      </w:r>
    </w:p>
    <w:p w14:paraId="01CEB1F9" w14:textId="77777777" w:rsidR="00484426" w:rsidRPr="000243FD" w:rsidRDefault="004907AF" w:rsidP="00FF4507">
      <w:pPr>
        <w:pStyle w:val="ListParagraph"/>
      </w:pPr>
      <w:r w:rsidRPr="000243FD">
        <w:t>Ensure compliance with the relevant statutory requirements, including Companies Act and Financial Regulations and contractual obligations</w:t>
      </w:r>
    </w:p>
    <w:p w14:paraId="22AE1CAC" w14:textId="4BB8FB61" w:rsidR="004907AF" w:rsidRPr="000243FD" w:rsidRDefault="004907AF" w:rsidP="007B2FFA">
      <w:pPr>
        <w:pStyle w:val="Heading3"/>
      </w:pPr>
      <w:r w:rsidRPr="000243FD">
        <w:t>5.</w:t>
      </w:r>
      <w:r w:rsidRPr="000243FD">
        <w:tab/>
        <w:t xml:space="preserve">Risk Management </w:t>
      </w:r>
    </w:p>
    <w:p w14:paraId="53C7FECB" w14:textId="63558F76" w:rsidR="004907AF" w:rsidRPr="000243FD" w:rsidRDefault="004907AF" w:rsidP="00FF4507">
      <w:pPr>
        <w:pStyle w:val="ListParagraph"/>
      </w:pPr>
      <w:r w:rsidRPr="000243FD">
        <w:t>Ensure an effective and safe risk management process</w:t>
      </w:r>
    </w:p>
    <w:p w14:paraId="598B69CC" w14:textId="66CBF14C" w:rsidR="004907AF" w:rsidRPr="000243FD" w:rsidRDefault="004907AF" w:rsidP="00FF4507">
      <w:pPr>
        <w:pStyle w:val="ListParagraph"/>
      </w:pPr>
      <w:r w:rsidRPr="000243FD">
        <w:t>Identify and record all risks and ensure Board oversight and systematic review of highest graded risks and ensure all risks are effectively recorded and managed</w:t>
      </w:r>
    </w:p>
    <w:p w14:paraId="7F65F9D7" w14:textId="20792B57" w:rsidR="004907AF" w:rsidRPr="000243FD" w:rsidRDefault="00467E32" w:rsidP="007B2FFA">
      <w:pPr>
        <w:pStyle w:val="Heading3"/>
      </w:pPr>
      <w:r>
        <w:lastRenderedPageBreak/>
        <w:t>6</w:t>
      </w:r>
      <w:r w:rsidR="004907AF" w:rsidRPr="000243FD">
        <w:t>.</w:t>
      </w:r>
      <w:r w:rsidR="004907AF" w:rsidRPr="000243FD">
        <w:tab/>
        <w:t xml:space="preserve">Communication </w:t>
      </w:r>
    </w:p>
    <w:p w14:paraId="37212D46" w14:textId="7C7ED0B0" w:rsidR="003539B4" w:rsidRDefault="004907AF" w:rsidP="00FF4507">
      <w:pPr>
        <w:pStyle w:val="ListParagraph"/>
      </w:pPr>
      <w:r w:rsidRPr="000243FD">
        <w:t xml:space="preserve">Ensure an effective communication channel exists between the </w:t>
      </w:r>
      <w:r w:rsidR="007B414A">
        <w:t>Board</w:t>
      </w:r>
      <w:r w:rsidRPr="000243FD">
        <w:t xml:space="preserve">, </w:t>
      </w:r>
      <w:r w:rsidR="007B414A">
        <w:t xml:space="preserve">co-owners, and People </w:t>
      </w:r>
      <w:r w:rsidR="003539B4">
        <w:t xml:space="preserve">task and finish </w:t>
      </w:r>
      <w:r w:rsidR="00CF5FAC">
        <w:t>groups</w:t>
      </w:r>
      <w:r w:rsidR="007F3FDD">
        <w:t>.</w:t>
      </w:r>
    </w:p>
    <w:p w14:paraId="37970D61" w14:textId="38E90526" w:rsidR="007F3FDD" w:rsidRDefault="007F3FDD" w:rsidP="007B2FFA">
      <w:pPr>
        <w:pStyle w:val="Heading2"/>
      </w:pPr>
      <w:bookmarkStart w:id="3" w:name="_Toc106958141"/>
      <w:r>
        <w:t>Task and Finish Groups</w:t>
      </w:r>
    </w:p>
    <w:p w14:paraId="2255466B" w14:textId="77777777" w:rsidR="0044469C" w:rsidRDefault="007F3FDD" w:rsidP="007F3FDD">
      <w:r>
        <w:t>The People Board acts as the escalation forum for People task and finish groups</w:t>
      </w:r>
      <w:r w:rsidR="00172155">
        <w:t xml:space="preserve">, which have delegated authority from the People board to enact </w:t>
      </w:r>
      <w:r w:rsidR="0044469C">
        <w:t>operational</w:t>
      </w:r>
      <w:r w:rsidR="00172155">
        <w:t xml:space="preserve"> and tactical projects </w:t>
      </w:r>
      <w:r w:rsidR="0044469C">
        <w:t>within their terms of reference.</w:t>
      </w:r>
    </w:p>
    <w:p w14:paraId="3F6D2F6D" w14:textId="2E26BED0" w:rsidR="00F46B34" w:rsidRDefault="0044469C" w:rsidP="007F3FDD">
      <w:r>
        <w:t>There are three People task and finish groups:</w:t>
      </w:r>
      <w:r w:rsidR="00172155">
        <w:t xml:space="preserve"> </w:t>
      </w:r>
    </w:p>
    <w:p w14:paraId="2557CA09" w14:textId="768AA1C6" w:rsidR="007F3FDD" w:rsidRDefault="007F3FDD" w:rsidP="00FF4507">
      <w:pPr>
        <w:pStyle w:val="ListParagraph"/>
      </w:pPr>
      <w:r>
        <w:t>Health &amp; Wellbeing Group,</w:t>
      </w:r>
    </w:p>
    <w:p w14:paraId="33EE89F2" w14:textId="77777777" w:rsidR="007F3FDD" w:rsidRDefault="007F3FDD" w:rsidP="00FF4507">
      <w:pPr>
        <w:pStyle w:val="ListParagraph"/>
      </w:pPr>
      <w:r>
        <w:t>Equality, Diversity &amp; Inclusion Group,</w:t>
      </w:r>
    </w:p>
    <w:p w14:paraId="612ED81D" w14:textId="77777777" w:rsidR="007F3FDD" w:rsidRPr="000243FD" w:rsidRDefault="007F3FDD" w:rsidP="00FF4507">
      <w:pPr>
        <w:pStyle w:val="ListParagraph"/>
      </w:pPr>
      <w:r>
        <w:t xml:space="preserve">Recruitment and Resourcing Group </w:t>
      </w:r>
    </w:p>
    <w:p w14:paraId="5E776482" w14:textId="1F72EC4F" w:rsidR="007F3FDD" w:rsidRDefault="007F3FDD" w:rsidP="007F3FDD"/>
    <w:p w14:paraId="16E055C3" w14:textId="73412771" w:rsidR="0044469C" w:rsidRPr="007F3FDD" w:rsidRDefault="0044469C" w:rsidP="007F3FDD">
      <w:r>
        <w:t xml:space="preserve">Changes to the </w:t>
      </w:r>
      <w:r w:rsidR="00547491">
        <w:t xml:space="preserve">People task and finish </w:t>
      </w:r>
      <w:r>
        <w:t>groups terms of reference</w:t>
      </w:r>
      <w:r w:rsidR="00A9740E">
        <w:t xml:space="preserve">s, and the creation of additional groups </w:t>
      </w:r>
      <w:r w:rsidR="00547491">
        <w:t xml:space="preserve">or cessation of existing groups </w:t>
      </w:r>
      <w:r w:rsidR="00A9740E">
        <w:t>rests with the People Board.</w:t>
      </w:r>
    </w:p>
    <w:p w14:paraId="77BD533B" w14:textId="769B1C3B" w:rsidR="002E6BB8" w:rsidRPr="008D1865" w:rsidRDefault="002E6BB8" w:rsidP="007B2FFA">
      <w:pPr>
        <w:pStyle w:val="Heading2"/>
      </w:pPr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7E64675B" w14:textId="3BB62907" w:rsidR="007B414A" w:rsidRPr="00AD1A69" w:rsidRDefault="00AD1A69" w:rsidP="00AD1A69">
      <w:r w:rsidRPr="00AD1A69">
        <w:t xml:space="preserve">The </w:t>
      </w:r>
      <w:r w:rsidR="000243FD">
        <w:t>People Board</w:t>
      </w:r>
      <w:r w:rsidRPr="00AD1A69">
        <w:t xml:space="preserve"> will </w:t>
      </w:r>
      <w:r w:rsidR="008D1865" w:rsidRPr="00AD1A69">
        <w:t>maintain</w:t>
      </w:r>
      <w:r w:rsidR="002E6BB8" w:rsidRPr="00AD1A69">
        <w:t xml:space="preserve"> a clear channel of communication </w:t>
      </w:r>
      <w:r w:rsidRPr="00AD1A69">
        <w:t>with</w:t>
      </w:r>
      <w:r w:rsidR="002E6BB8" w:rsidRPr="00AD1A69">
        <w:t xml:space="preserve"> the co-</w:t>
      </w:r>
      <w:r w:rsidRPr="00AD1A69">
        <w:t>owners’</w:t>
      </w:r>
      <w:r w:rsidR="002E6BB8" w:rsidRPr="00AD1A69">
        <w:t xml:space="preserve"> council, so that both parties are able to </w:t>
      </w:r>
      <w:r w:rsidR="008D1865" w:rsidRPr="00AD1A69">
        <w:t>share information</w:t>
      </w:r>
      <w:r w:rsidR="002E6BB8" w:rsidRPr="00AD1A69">
        <w:t xml:space="preserve"> and consult one another as appropriate</w:t>
      </w:r>
      <w:r w:rsidRPr="00AD1A69">
        <w:t xml:space="preserve">. This will </w:t>
      </w:r>
      <w:r w:rsidR="002E6BB8" w:rsidRPr="00AD1A69">
        <w:t>ensure that the co-owners</w:t>
      </w:r>
      <w:r w:rsidRPr="00AD1A69">
        <w:t>’</w:t>
      </w:r>
      <w:r w:rsidR="002E6BB8" w:rsidRPr="00AD1A69">
        <w:t xml:space="preserve"> council remains part of this group’s consciousness when making key decisi</w:t>
      </w:r>
      <w:r w:rsidR="008D1865" w:rsidRPr="00AD1A69">
        <w:t>ons</w:t>
      </w:r>
      <w:r w:rsidRPr="00AD1A69">
        <w:t>.</w:t>
      </w:r>
      <w:r w:rsidR="004322EF">
        <w:t xml:space="preserve"> </w:t>
      </w:r>
      <w:r w:rsidR="007B414A">
        <w:t>Responsibility for this communication channel will be with the</w:t>
      </w:r>
      <w:r w:rsidR="004322EF">
        <w:t xml:space="preserve"> People Board’s</w:t>
      </w:r>
      <w:r w:rsidR="007B414A">
        <w:t xml:space="preserve"> Co-owner </w:t>
      </w:r>
      <w:r w:rsidR="004322EF">
        <w:t>representative</w:t>
      </w:r>
    </w:p>
    <w:p w14:paraId="383C657C" w14:textId="25FA1892" w:rsidR="000435A3" w:rsidRPr="00F80E44" w:rsidRDefault="003B6FA1" w:rsidP="007B2FFA">
      <w:pPr>
        <w:pStyle w:val="Heading2"/>
      </w:pPr>
      <w:bookmarkStart w:id="4" w:name="_Toc106958142"/>
      <w:r>
        <w:t>Membership</w:t>
      </w:r>
      <w:bookmarkEnd w:id="4"/>
    </w:p>
    <w:p w14:paraId="19CF97FD" w14:textId="000A8E1E" w:rsidR="003B6FA1" w:rsidRPr="000243FD" w:rsidRDefault="003B6FA1" w:rsidP="003B6FA1">
      <w:pPr>
        <w:rPr>
          <w:rFonts w:cs="Arial"/>
        </w:rPr>
      </w:pPr>
      <w:r w:rsidRPr="003B6FA1">
        <w:rPr>
          <w:rFonts w:cs="Arial"/>
        </w:rPr>
        <w:t xml:space="preserve">The membership of the Board will be </w:t>
      </w:r>
      <w:r w:rsidRPr="000243FD">
        <w:rPr>
          <w:rFonts w:cs="Arial"/>
        </w:rPr>
        <w:t>comprised of;</w:t>
      </w:r>
    </w:p>
    <w:p w14:paraId="595B4A2B" w14:textId="7E6E2084" w:rsidR="003B6FA1" w:rsidRDefault="003B6FA1" w:rsidP="00FF4507">
      <w:pPr>
        <w:pStyle w:val="ListParagraph"/>
      </w:pPr>
      <w:r w:rsidRPr="000243FD">
        <w:t xml:space="preserve">Non-executive Director focused on </w:t>
      </w:r>
      <w:r w:rsidR="000243FD">
        <w:t>People (Chair)</w:t>
      </w:r>
    </w:p>
    <w:p w14:paraId="310B2343" w14:textId="77777777" w:rsidR="00FF4507" w:rsidRDefault="00FF4507" w:rsidP="00FF4507">
      <w:pPr>
        <w:pStyle w:val="ListParagraph"/>
      </w:pPr>
      <w:r>
        <w:t>Non-executive Director focused on EDI</w:t>
      </w:r>
    </w:p>
    <w:p w14:paraId="5A97DEB6" w14:textId="506116AC" w:rsidR="000243FD" w:rsidRDefault="00D072A8" w:rsidP="00FF4507">
      <w:pPr>
        <w:pStyle w:val="ListParagraph"/>
      </w:pPr>
      <w:r>
        <w:t>Director</w:t>
      </w:r>
      <w:r w:rsidR="000243FD">
        <w:t xml:space="preserve"> of People</w:t>
      </w:r>
      <w:r>
        <w:t xml:space="preserve"> (Deputy Chair)</w:t>
      </w:r>
    </w:p>
    <w:p w14:paraId="4B418B7E" w14:textId="77777777" w:rsidR="00FF4507" w:rsidRDefault="00FF4507" w:rsidP="00FF4507">
      <w:pPr>
        <w:pStyle w:val="ListParagraph"/>
      </w:pPr>
      <w:r>
        <w:t>Director Finance</w:t>
      </w:r>
    </w:p>
    <w:p w14:paraId="438CF0A9" w14:textId="77777777" w:rsidR="0065237D" w:rsidRDefault="000243FD" w:rsidP="00FF4507">
      <w:pPr>
        <w:pStyle w:val="ListParagraph"/>
      </w:pPr>
      <w:r>
        <w:t>Deputy Medical Director for Urgent Care</w:t>
      </w:r>
    </w:p>
    <w:p w14:paraId="28AA835E" w14:textId="648709DD" w:rsidR="000243FD" w:rsidRDefault="0065237D" w:rsidP="00FF4507">
      <w:pPr>
        <w:pStyle w:val="ListParagraph"/>
      </w:pPr>
      <w:r>
        <w:t xml:space="preserve">Deputy Medical Director for </w:t>
      </w:r>
      <w:r w:rsidR="000243FD">
        <w:t>Practice Services</w:t>
      </w:r>
    </w:p>
    <w:p w14:paraId="03C80CF1" w14:textId="35AC376D" w:rsidR="003B6FA1" w:rsidRPr="000243FD" w:rsidRDefault="003B6FA1" w:rsidP="00FF4507">
      <w:pPr>
        <w:pStyle w:val="ListParagraph"/>
      </w:pPr>
      <w:r w:rsidRPr="000243FD">
        <w:t>Programme and Service Director</w:t>
      </w:r>
    </w:p>
    <w:p w14:paraId="7515C94D" w14:textId="43B1A2B0" w:rsidR="00C47B58" w:rsidRPr="000243FD" w:rsidRDefault="00C47B58" w:rsidP="00FF4507">
      <w:pPr>
        <w:pStyle w:val="ListParagraph"/>
      </w:pPr>
      <w:r w:rsidRPr="000243FD">
        <w:t>Director of Nursing, Allied Health Professionals and Governance</w:t>
      </w:r>
    </w:p>
    <w:p w14:paraId="01C59CA3" w14:textId="1D5C380A" w:rsidR="00821EA7" w:rsidRDefault="00821EA7" w:rsidP="00FF4507">
      <w:pPr>
        <w:pStyle w:val="ListParagraph"/>
      </w:pPr>
      <w:r w:rsidRPr="000243FD">
        <w:t>Head of IUC Nursing and Allied Healthcare Professionals</w:t>
      </w:r>
    </w:p>
    <w:p w14:paraId="23B25ECA" w14:textId="77777777" w:rsidR="009A4F7A" w:rsidRDefault="009A4F7A" w:rsidP="00FF4507">
      <w:pPr>
        <w:pStyle w:val="ListParagraph"/>
      </w:pPr>
      <w:r w:rsidRPr="009A4F7A">
        <w:t>Head of Integrated Urgent Care</w:t>
      </w:r>
    </w:p>
    <w:p w14:paraId="37FC1A34" w14:textId="77777777" w:rsidR="005578B3" w:rsidRPr="000243FD" w:rsidRDefault="005578B3" w:rsidP="00FF4507">
      <w:pPr>
        <w:pStyle w:val="ListParagraph"/>
      </w:pPr>
      <w:r>
        <w:t>Practice Managers</w:t>
      </w:r>
    </w:p>
    <w:p w14:paraId="27724ED1" w14:textId="1C25E8B9" w:rsidR="004322EF" w:rsidRPr="000243FD" w:rsidRDefault="00FF6550" w:rsidP="00FF4507">
      <w:pPr>
        <w:pStyle w:val="ListParagraph"/>
      </w:pPr>
      <w:r>
        <w:t>Employee</w:t>
      </w:r>
      <w:r w:rsidR="004322EF">
        <w:t xml:space="preserve"> </w:t>
      </w:r>
      <w:r w:rsidR="00CA4FF5">
        <w:t>Director</w:t>
      </w:r>
      <w:r w:rsidR="004322EF">
        <w:t xml:space="preserve"> </w:t>
      </w:r>
    </w:p>
    <w:p w14:paraId="16D71628" w14:textId="77777777" w:rsidR="001E258D" w:rsidRPr="00C47B58" w:rsidRDefault="001E258D" w:rsidP="008D1865">
      <w:pPr>
        <w:ind w:left="1080"/>
      </w:pPr>
    </w:p>
    <w:p w14:paraId="59B6D564" w14:textId="1E2BCE9A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</w:p>
    <w:p w14:paraId="435B3D2C" w14:textId="6ED12C22" w:rsidR="009D217C" w:rsidRPr="00F80E44" w:rsidRDefault="009D217C" w:rsidP="007B2FFA">
      <w:pPr>
        <w:pStyle w:val="Heading2"/>
      </w:pPr>
      <w:bookmarkStart w:id="5" w:name="_Toc106958143"/>
      <w:r>
        <w:t>Frequency</w:t>
      </w:r>
      <w:bookmarkEnd w:id="5"/>
    </w:p>
    <w:p w14:paraId="253ED587" w14:textId="40C323D5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0243FD">
        <w:rPr>
          <w:rFonts w:cs="Arial"/>
        </w:rPr>
        <w:t>People Board</w:t>
      </w:r>
      <w:r w:rsidRPr="00AD1A69">
        <w:rPr>
          <w:rFonts w:cs="Arial"/>
        </w:rPr>
        <w:t xml:space="preserve"> will meet </w:t>
      </w:r>
      <w:r w:rsidR="004322EF">
        <w:rPr>
          <w:rFonts w:cs="Arial"/>
        </w:rPr>
        <w:t>quarterly</w:t>
      </w:r>
      <w:r w:rsidRPr="00AD1A69">
        <w:rPr>
          <w:rFonts w:cs="Arial"/>
        </w:rPr>
        <w:t>. Additional exceptional meetings can be called by the chair as required.</w:t>
      </w:r>
    </w:p>
    <w:p w14:paraId="5B556C0B" w14:textId="32A73D56" w:rsidR="00C47B58" w:rsidRDefault="00C47B58" w:rsidP="007B2FFA">
      <w:pPr>
        <w:pStyle w:val="Heading2"/>
      </w:pPr>
      <w:bookmarkStart w:id="6" w:name="_Toc106958144"/>
      <w:r>
        <w:lastRenderedPageBreak/>
        <w:t>Quoracy</w:t>
      </w:r>
      <w:bookmarkEnd w:id="6"/>
    </w:p>
    <w:p w14:paraId="62CDFBBC" w14:textId="257D5C93" w:rsidR="00C47B58" w:rsidRPr="00AD1A69" w:rsidRDefault="00C47B58" w:rsidP="00C47B58">
      <w:r w:rsidRPr="00AD1A69">
        <w:t xml:space="preserve">A minimum of </w:t>
      </w:r>
      <w:r w:rsidRPr="00467E32">
        <w:t>four</w:t>
      </w:r>
      <w:r w:rsidRPr="00AD1A69">
        <w:t xml:space="preserve"> members to be present for a decision to be made.</w:t>
      </w:r>
    </w:p>
    <w:p w14:paraId="1061BCDB" w14:textId="6E50A76E" w:rsidR="009D217C" w:rsidRPr="00F80E44" w:rsidRDefault="009D217C" w:rsidP="007B2FFA">
      <w:pPr>
        <w:pStyle w:val="Heading2"/>
      </w:pPr>
      <w:bookmarkStart w:id="7" w:name="_Toc106958145"/>
      <w:r>
        <w:t>Reporting and Accountability</w:t>
      </w:r>
      <w:bookmarkEnd w:id="7"/>
    </w:p>
    <w:p w14:paraId="02697E96" w14:textId="1DCAFCD9" w:rsidR="009D217C" w:rsidRPr="00AD1A69" w:rsidRDefault="004907AF" w:rsidP="00C47B58">
      <w:pPr>
        <w:rPr>
          <w:rFonts w:cs="Arial"/>
        </w:rPr>
      </w:pPr>
      <w:r w:rsidRPr="00AD1A69">
        <w:rPr>
          <w:rFonts w:cs="Arial"/>
        </w:rPr>
        <w:t xml:space="preserve">The </w:t>
      </w:r>
      <w:r w:rsidR="00467E32" w:rsidRPr="00467E32">
        <w:rPr>
          <w:rFonts w:cs="Arial"/>
        </w:rPr>
        <w:t>People Board</w:t>
      </w:r>
      <w:r w:rsidRPr="00467E32">
        <w:rPr>
          <w:rFonts w:cs="Arial"/>
        </w:rPr>
        <w:t xml:space="preserve"> is accountable to the Corporate Leadership Board. The Chair will report to the Corporate Leadership Board on</w:t>
      </w:r>
      <w:r w:rsidRPr="00AD1A69">
        <w:rPr>
          <w:rFonts w:cs="Arial"/>
        </w:rPr>
        <w:t xml:space="preserve"> the activity and outputs of the </w:t>
      </w:r>
      <w:r w:rsidR="00467E32">
        <w:rPr>
          <w:rFonts w:cs="Arial"/>
        </w:rPr>
        <w:t>People Board</w:t>
      </w:r>
      <w:r w:rsidRPr="00AD1A69">
        <w:rPr>
          <w:rFonts w:cs="Arial"/>
        </w:rPr>
        <w:t>, providing assurance on</w:t>
      </w:r>
      <w:r w:rsidR="00467E32">
        <w:rPr>
          <w:rFonts w:cs="Arial"/>
        </w:rPr>
        <w:t xml:space="preserve"> area performance.</w:t>
      </w:r>
    </w:p>
    <w:p w14:paraId="60DC4B8C" w14:textId="14F18469" w:rsidR="004907AF" w:rsidRDefault="004907AF" w:rsidP="007B2FFA">
      <w:pPr>
        <w:pStyle w:val="Heading2"/>
      </w:pPr>
      <w:bookmarkStart w:id="8" w:name="_Toc106958146"/>
      <w:r>
        <w:t>Review</w:t>
      </w:r>
      <w:bookmarkEnd w:id="8"/>
    </w:p>
    <w:p w14:paraId="7E4B28D3" w14:textId="1E09D0EB" w:rsidR="004907AF" w:rsidRDefault="004907AF" w:rsidP="004907AF">
      <w:r>
        <w:t xml:space="preserve">The TOR for the </w:t>
      </w:r>
      <w:r w:rsidR="00467E32">
        <w:t>People Board</w:t>
      </w:r>
      <w:r>
        <w:t xml:space="preserve"> will be reviewed annually.</w:t>
      </w:r>
    </w:p>
    <w:bookmarkEnd w:id="2"/>
    <w:p w14:paraId="4DAAF0C9" w14:textId="35FCD02D" w:rsidR="00426F5A" w:rsidRPr="00F80E44" w:rsidRDefault="004907AF" w:rsidP="007B2FFA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8"/>
        <w:gridCol w:w="4917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78536F5" w:rsidR="00426F5A" w:rsidRPr="00467E32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V1</w:t>
            </w:r>
            <w:r w:rsidR="00D11CCB" w:rsidRPr="00467E32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604C347F" w:rsidR="00426F5A" w:rsidRPr="00467E32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20</w:t>
            </w:r>
            <w:r w:rsidRPr="00467E32">
              <w:rPr>
                <w:rFonts w:cs="Arial"/>
                <w:vertAlign w:val="superscript"/>
                <w:lang w:bidi="en-US"/>
              </w:rPr>
              <w:t>th</w:t>
            </w:r>
            <w:r w:rsidRPr="00467E32">
              <w:rPr>
                <w:rFonts w:cs="Arial"/>
                <w:lang w:bidi="en-US"/>
              </w:rPr>
              <w:t xml:space="preserve"> November 2018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1AB6BB9D" w:rsidR="00426F5A" w:rsidRPr="00467E32" w:rsidRDefault="00467E3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Nick Harris (Director of Corporate Services)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52B51B36" w:rsidR="00426F5A" w:rsidRPr="00467E32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Initial TOR</w:t>
            </w:r>
          </w:p>
        </w:tc>
      </w:tr>
      <w:tr w:rsidR="00AA0A67" w:rsidRPr="00F80E44" w14:paraId="21035506" w14:textId="77777777" w:rsidTr="00015D57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40801" w14:textId="13BC17CB" w:rsidR="00AA0A67" w:rsidRPr="00467E32" w:rsidRDefault="00AA0A67" w:rsidP="00AA0A67">
            <w:pPr>
              <w:spacing w:after="0"/>
              <w:rPr>
                <w:rFonts w:cs="Arial"/>
                <w:lang w:bidi="en-US"/>
              </w:rPr>
            </w:pPr>
            <w:r w:rsidRPr="00FF4507">
              <w:rPr>
                <w:sz w:val="20"/>
                <w:szCs w:val="20"/>
                <w:lang w:val="en-US" w:bidi="en-US"/>
              </w:rPr>
              <w:t>1.0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3E281" w14:textId="5883F449" w:rsidR="00AA0A67" w:rsidRPr="00467E32" w:rsidRDefault="00AA0A67" w:rsidP="00AA0A67">
            <w:pPr>
              <w:spacing w:after="0"/>
              <w:rPr>
                <w:rFonts w:cs="Arial"/>
                <w:lang w:bidi="en-US"/>
              </w:rPr>
            </w:pPr>
            <w:r w:rsidRPr="00FF4507">
              <w:rPr>
                <w:sz w:val="20"/>
                <w:szCs w:val="20"/>
              </w:rPr>
              <w:t>30 June 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56E63" w14:textId="31E99340" w:rsidR="00AA0A67" w:rsidRDefault="00AA0A67" w:rsidP="00AA0A67">
            <w:pPr>
              <w:spacing w:after="0"/>
              <w:rPr>
                <w:rFonts w:cs="Arial"/>
                <w:lang w:bidi="en-US"/>
              </w:rPr>
            </w:pPr>
            <w:r w:rsidRPr="00FF4507">
              <w:rPr>
                <w:sz w:val="20"/>
                <w:szCs w:val="20"/>
              </w:rPr>
              <w:t>Mike Duncan (Head of People)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8D22A" w14:textId="04374CA4" w:rsidR="00AA0A67" w:rsidRPr="00467E32" w:rsidRDefault="00AA0A67" w:rsidP="00AA0A67">
            <w:pPr>
              <w:spacing w:after="0"/>
              <w:rPr>
                <w:rFonts w:cs="Arial"/>
                <w:lang w:bidi="en-US"/>
              </w:rPr>
            </w:pPr>
          </w:p>
        </w:tc>
      </w:tr>
      <w:tr w:rsidR="00AA0A67" w:rsidRPr="00F80E44" w14:paraId="486C64D0" w14:textId="77777777" w:rsidTr="00015D57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B37C8" w14:textId="12C6C01D" w:rsidR="00AA0A67" w:rsidRPr="00467E32" w:rsidRDefault="00AA0A67" w:rsidP="00AA0A67">
            <w:pPr>
              <w:spacing w:after="0"/>
              <w:rPr>
                <w:rFonts w:cs="Arial"/>
                <w:lang w:bidi="en-US"/>
              </w:rPr>
            </w:pPr>
            <w:r w:rsidRPr="00FF4507">
              <w:rPr>
                <w:sz w:val="20"/>
                <w:szCs w:val="20"/>
                <w:lang w:val="en-US" w:bidi="en-US"/>
              </w:rPr>
              <w:t>1.1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DFAD" w14:textId="77777777" w:rsidR="00AA0A67" w:rsidRDefault="00AA0A67" w:rsidP="00AA0A67">
            <w:pPr>
              <w:spacing w:after="0"/>
              <w:rPr>
                <w:sz w:val="20"/>
                <w:szCs w:val="20"/>
              </w:rPr>
            </w:pPr>
            <w:r w:rsidRPr="00FF4507">
              <w:rPr>
                <w:sz w:val="20"/>
                <w:szCs w:val="20"/>
              </w:rPr>
              <w:t>11 November 2022</w:t>
            </w:r>
          </w:p>
          <w:p w14:paraId="0337DBD0" w14:textId="32A2801C" w:rsidR="00AA0A67" w:rsidRPr="00467E32" w:rsidRDefault="00AA0A67" w:rsidP="00AA0A67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85A1C" w14:textId="096D429B" w:rsidR="00AA0A67" w:rsidRDefault="00AA0A67" w:rsidP="00AA0A67">
            <w:pPr>
              <w:spacing w:after="0"/>
              <w:rPr>
                <w:rFonts w:cs="Arial"/>
                <w:lang w:bidi="en-US"/>
              </w:rPr>
            </w:pPr>
            <w:r w:rsidRPr="00FF4507">
              <w:rPr>
                <w:sz w:val="20"/>
                <w:szCs w:val="20"/>
              </w:rPr>
              <w:t>Mike Duncan (Head of People)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80ED9" w14:textId="77777777" w:rsidR="00AA0A67" w:rsidRPr="00FF4507" w:rsidRDefault="00AA0A67" w:rsidP="00AA0A67">
            <w:pPr>
              <w:pStyle w:val="ListParagraph"/>
            </w:pPr>
            <w:r w:rsidRPr="00FF4507">
              <w:t>Frequency changed from quarterly to monthly</w:t>
            </w:r>
          </w:p>
          <w:p w14:paraId="22A5A9B6" w14:textId="26AE7DAA" w:rsidR="00AA0A67" w:rsidRPr="00467E32" w:rsidRDefault="00AA0A67" w:rsidP="00AA0A67">
            <w:pPr>
              <w:spacing w:after="0"/>
              <w:rPr>
                <w:rFonts w:cs="Arial"/>
                <w:lang w:bidi="en-US"/>
              </w:rPr>
            </w:pPr>
            <w:r w:rsidRPr="00FF4507">
              <w:t>Membership – remove Director of Corporate Services</w:t>
            </w:r>
            <w:r>
              <w:t>, NED Finance, and Practice managers, add NED EDI.</w:t>
            </w:r>
          </w:p>
        </w:tc>
      </w:tr>
      <w:tr w:rsidR="00D11CCB" w:rsidRPr="00F80E44" w14:paraId="39ED8510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4470D" w14:textId="0463A47F" w:rsidR="00D11CCB" w:rsidRPr="00467E32" w:rsidRDefault="00D11CCB" w:rsidP="000435A3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V2.0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69A1" w14:textId="435F7A31" w:rsidR="00D11CCB" w:rsidRPr="00467E32" w:rsidRDefault="001D65E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26</w:t>
            </w:r>
            <w:r w:rsidR="005719EF" w:rsidRPr="005719EF">
              <w:rPr>
                <w:rFonts w:cs="Arial"/>
                <w:vertAlign w:val="superscript"/>
                <w:lang w:bidi="en-US"/>
              </w:rPr>
              <w:t>th</w:t>
            </w:r>
            <w:r w:rsidR="005719EF">
              <w:rPr>
                <w:rFonts w:cs="Arial"/>
                <w:lang w:bidi="en-US"/>
              </w:rPr>
              <w:t xml:space="preserve"> July 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3042" w14:textId="5CF1CAB2" w:rsidR="00D11CCB" w:rsidRPr="00467E32" w:rsidRDefault="005719EF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Mike Duncan (Head of People)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B4E08" w14:textId="7922264B" w:rsidR="00D11CCB" w:rsidRPr="00467E32" w:rsidRDefault="005719EF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Amended purpose</w:t>
            </w:r>
            <w:r w:rsidR="007A7732">
              <w:rPr>
                <w:rFonts w:cs="Arial"/>
                <w:lang w:bidi="en-US"/>
              </w:rPr>
              <w:t>, responsibilities, and membership</w:t>
            </w:r>
          </w:p>
        </w:tc>
      </w:tr>
      <w:tr w:rsidR="00426F5A" w:rsidRPr="00F80E44" w14:paraId="568106C4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B9D5" w14:textId="4FF744F8" w:rsidR="00426F5A" w:rsidRPr="00467E32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V</w:t>
            </w:r>
            <w:r w:rsidR="00FF2E3B">
              <w:rPr>
                <w:rFonts w:cs="Arial"/>
                <w:lang w:bidi="en-US"/>
              </w:rPr>
              <w:t>2.1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1ACF" w14:textId="08E372BD" w:rsidR="00426F5A" w:rsidRPr="00467E32" w:rsidRDefault="00FF2E3B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26/07/24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A6FC3" w14:textId="14794975" w:rsidR="00426F5A" w:rsidRPr="00467E32" w:rsidRDefault="00FF2E3B" w:rsidP="000435A3">
            <w:pPr>
              <w:spacing w:after="0"/>
              <w:rPr>
                <w:rFonts w:cs="Arial"/>
                <w:lang w:bidi="en-US"/>
              </w:rPr>
            </w:pPr>
            <w:r w:rsidRPr="00FF2E3B">
              <w:rPr>
                <w:rFonts w:cs="Arial"/>
                <w:lang w:bidi="en-US"/>
              </w:rPr>
              <w:t>Mike Duncan (</w:t>
            </w:r>
            <w:r>
              <w:rPr>
                <w:rFonts w:cs="Arial"/>
                <w:lang w:bidi="en-US"/>
              </w:rPr>
              <w:t>Director of</w:t>
            </w:r>
            <w:r w:rsidRPr="00FF2E3B">
              <w:rPr>
                <w:rFonts w:cs="Arial"/>
                <w:lang w:bidi="en-US"/>
              </w:rPr>
              <w:t xml:space="preserve"> People)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E495B" w14:textId="53C32F9A" w:rsidR="00426F5A" w:rsidRPr="00467E32" w:rsidRDefault="00FF2E3B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Added details to Culture Responsibility around areas to monitor and provide assurance on. Also added same areas to Agenda Template</w:t>
            </w:r>
          </w:p>
        </w:tc>
      </w:tr>
      <w:tr w:rsidR="0081782C" w:rsidRPr="00F80E44" w14:paraId="1A3EBE1F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33B2B" w14:textId="030A77A8" w:rsidR="0081782C" w:rsidRPr="00467E32" w:rsidRDefault="0081782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V2.2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1C5A0" w14:textId="4163A57D" w:rsidR="0081782C" w:rsidRDefault="0081782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17/06/2025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75F46" w14:textId="4B2D00B1" w:rsidR="0081782C" w:rsidRPr="00FF2E3B" w:rsidRDefault="0081782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Mike Duncan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EB33B" w14:textId="0BC8FFAC" w:rsidR="0081782C" w:rsidRDefault="0081782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Review extended as agreed by RH</w:t>
            </w:r>
          </w:p>
        </w:tc>
      </w:tr>
    </w:tbl>
    <w:p w14:paraId="1F7139F8" w14:textId="77777777" w:rsidR="00477729" w:rsidRPr="00F80E44" w:rsidRDefault="00477729" w:rsidP="007B2FFA">
      <w:pPr>
        <w:pStyle w:val="Heading2"/>
      </w:pPr>
      <w:bookmarkStart w:id="9" w:name="_Toc106958147"/>
      <w:r>
        <w:t>Agenda Template</w:t>
      </w:r>
      <w:bookmarkEnd w:id="9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F80E44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77777777" w:rsidR="001E258D" w:rsidRPr="00467E3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D5B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2D0A" w14:textId="77777777" w:rsidR="001E258D" w:rsidRPr="00467E3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730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E55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2D36" w14:textId="77777777" w:rsidR="001E258D" w:rsidRPr="00467E3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69AEE" w14:textId="77777777" w:rsidR="001E258D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Activity &amp; Performance (KPIs)</w:t>
            </w:r>
          </w:p>
          <w:p w14:paraId="285298C6" w14:textId="77777777" w:rsidR="007B2FFA" w:rsidRPr="007B2FFA" w:rsidRDefault="007B2FFA" w:rsidP="007B2FFA">
            <w:pPr>
              <w:pStyle w:val="ListParagraph"/>
              <w:numPr>
                <w:ilvl w:val="0"/>
                <w:numId w:val="21"/>
              </w:numPr>
              <w:rPr>
                <w:rFonts w:cs="Arial"/>
                <w:lang w:bidi="en-US"/>
              </w:rPr>
            </w:pPr>
            <w:r w:rsidRPr="007B2FFA">
              <w:rPr>
                <w:rFonts w:cs="Arial"/>
                <w:lang w:bidi="en-US"/>
              </w:rPr>
              <w:t>Diversity</w:t>
            </w:r>
          </w:p>
          <w:p w14:paraId="6AF37029" w14:textId="77777777" w:rsidR="007B2FFA" w:rsidRDefault="007B2FFA" w:rsidP="007B2FFA">
            <w:pPr>
              <w:pStyle w:val="ListParagraph"/>
              <w:numPr>
                <w:ilvl w:val="0"/>
                <w:numId w:val="21"/>
              </w:numPr>
              <w:rPr>
                <w:rFonts w:cs="Arial"/>
                <w:lang w:bidi="en-US"/>
              </w:rPr>
            </w:pPr>
            <w:r w:rsidRPr="007B2FFA">
              <w:rPr>
                <w:rFonts w:cs="Arial"/>
                <w:lang w:bidi="en-US"/>
              </w:rPr>
              <w:t>Violence &amp; Aggression</w:t>
            </w:r>
          </w:p>
          <w:p w14:paraId="7A7D77D3" w14:textId="4D15ABD4" w:rsidR="007B2FFA" w:rsidRDefault="007B2FFA" w:rsidP="007B2FFA">
            <w:pPr>
              <w:pStyle w:val="ListParagraph"/>
              <w:numPr>
                <w:ilvl w:val="0"/>
                <w:numId w:val="21"/>
              </w:numPr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Sickness</w:t>
            </w:r>
          </w:p>
          <w:p w14:paraId="3FB13D7E" w14:textId="7E9007B8" w:rsidR="007B2FFA" w:rsidRPr="007B2FFA" w:rsidRDefault="007B2FFA" w:rsidP="008175B9">
            <w:pPr>
              <w:pStyle w:val="ListParagraph"/>
              <w:numPr>
                <w:ilvl w:val="0"/>
                <w:numId w:val="21"/>
              </w:numPr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Wellbeing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F28D" w14:textId="05425EBB" w:rsidR="001E258D" w:rsidRPr="00467E32" w:rsidRDefault="007B2FFA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Director</w:t>
            </w:r>
            <w:r w:rsidR="00467E32" w:rsidRPr="00467E32">
              <w:rPr>
                <w:rFonts w:cs="Arial"/>
                <w:lang w:bidi="en-US"/>
              </w:rPr>
              <w:t xml:space="preserve"> of People</w:t>
            </w:r>
          </w:p>
        </w:tc>
      </w:tr>
      <w:tr w:rsidR="001E258D" w:rsidRPr="00F80E44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E4CF" w14:textId="77777777" w:rsidR="001E258D" w:rsidRPr="00467E3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A061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Items for Approval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9881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682E" w14:textId="77777777" w:rsidR="001E258D" w:rsidRPr="00467E3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EE0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49C2" w14:textId="77777777" w:rsidR="001E258D" w:rsidRPr="00467E3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Chair</w:t>
            </w:r>
          </w:p>
        </w:tc>
      </w:tr>
      <w:tr w:rsidR="00467E32" w:rsidRPr="00F80E44" w14:paraId="7D78C100" w14:textId="77777777" w:rsidTr="008175B9">
        <w:trPr>
          <w:trHeight w:val="203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829DA" w14:textId="2EF23D28" w:rsidR="00467E32" w:rsidRPr="00467E32" w:rsidRDefault="007A7732" w:rsidP="00467E32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A4BD7" w14:textId="39CAF9BC" w:rsidR="00467E32" w:rsidRPr="00467E32" w:rsidRDefault="007A7732" w:rsidP="00467E32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Risks</w:t>
            </w:r>
            <w:r>
              <w:rPr>
                <w:rFonts w:cs="Arial"/>
                <w:lang w:bidi="en-US"/>
              </w:rPr>
              <w:t xml:space="preserve"> &amp;</w:t>
            </w:r>
            <w:r w:rsidRPr="00467E32">
              <w:rPr>
                <w:rFonts w:cs="Arial"/>
                <w:lang w:bidi="en-US"/>
              </w:rPr>
              <w:t xml:space="preserve"> Issues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C410F" w14:textId="6EBFDBAA" w:rsidR="00467E32" w:rsidRPr="00467E32" w:rsidRDefault="007B2FFA" w:rsidP="00467E3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Director</w:t>
            </w:r>
            <w:r w:rsidR="007A7732">
              <w:rPr>
                <w:rFonts w:cs="Arial"/>
                <w:lang w:bidi="en-US"/>
              </w:rPr>
              <w:t xml:space="preserve"> of People</w:t>
            </w:r>
          </w:p>
        </w:tc>
      </w:tr>
      <w:tr w:rsidR="00467E32" w:rsidRPr="00F80E44" w14:paraId="21979EC5" w14:textId="77777777" w:rsidTr="008175B9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11410" w14:textId="11F15E50" w:rsidR="00467E32" w:rsidRPr="00467E32" w:rsidRDefault="007A7732" w:rsidP="00467E32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B756B" w14:textId="77777777" w:rsidR="00467E32" w:rsidRPr="00467E32" w:rsidRDefault="00467E32" w:rsidP="00467E32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447EA" w14:textId="77777777" w:rsidR="00467E32" w:rsidRPr="00467E32" w:rsidRDefault="00467E32" w:rsidP="00467E32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All</w:t>
            </w:r>
          </w:p>
        </w:tc>
      </w:tr>
      <w:tr w:rsidR="00467E32" w:rsidRPr="00F80E44" w14:paraId="1D76F636" w14:textId="77777777" w:rsidTr="008175B9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2BF56" w14:textId="3DDFEAA2" w:rsidR="00467E32" w:rsidRPr="00467E32" w:rsidRDefault="007A7732" w:rsidP="00467E32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lastRenderedPageBreak/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22ED" w14:textId="409AAEC2" w:rsidR="00467E32" w:rsidRPr="00467E32" w:rsidRDefault="00467E32" w:rsidP="00467E32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Comms from the meeting/Items for 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D264" w14:textId="77777777" w:rsidR="00467E32" w:rsidRPr="00467E32" w:rsidRDefault="00467E32" w:rsidP="00467E32">
            <w:pPr>
              <w:spacing w:after="0"/>
              <w:rPr>
                <w:rFonts w:cs="Arial"/>
                <w:lang w:bidi="en-US"/>
              </w:rPr>
            </w:pPr>
            <w:r w:rsidRPr="00467E32"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9DCB0" w14:textId="77777777" w:rsidR="002971C7" w:rsidRDefault="002971C7" w:rsidP="003F037B">
      <w:pPr>
        <w:spacing w:after="0" w:line="240" w:lineRule="auto"/>
      </w:pPr>
      <w:r>
        <w:separator/>
      </w:r>
    </w:p>
  </w:endnote>
  <w:endnote w:type="continuationSeparator" w:id="0">
    <w:p w14:paraId="6B2BD4E4" w14:textId="77777777" w:rsidR="002971C7" w:rsidRDefault="002971C7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DCF23F5-5C7D-4F64-8E24-819C36DECC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EB7C69C-7102-4A9F-B8D9-94BD12E8581F}"/>
    <w:embedBold r:id="rId3" w:fontKey="{63B1C769-776E-4290-AD81-A0E7DBEE48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AB70580-0B16-4395-AFAE-CBE18294C5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E0D0826-D44A-4B9F-8A16-35A135A283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96A02F4-081B-4CC5-A35F-4F95A4EB60F8}"/>
    <w:embedBold r:id="rId7" w:fontKey="{99C780E0-D12E-40EE-8E6F-4E99C193F555}"/>
    <w:embedItalic r:id="rId8" w:fontKey="{F0451B4E-4532-4A59-8ECE-5F0F4F2746E6}"/>
    <w:embedBoldItalic r:id="rId9" w:fontKey="{784F1115-593C-4492-A260-82D5A950FADD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4B46E256-E02E-4C1B-B247-26C6A2B1A9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A31E23EE-7F17-479B-927F-0CEFFD1E8D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D23EB" w14:textId="77777777" w:rsidR="002971C7" w:rsidRDefault="002971C7" w:rsidP="003F037B">
      <w:pPr>
        <w:spacing w:after="0" w:line="240" w:lineRule="auto"/>
      </w:pPr>
      <w:r>
        <w:separator/>
      </w:r>
    </w:p>
  </w:footnote>
  <w:footnote w:type="continuationSeparator" w:id="0">
    <w:p w14:paraId="0B9F34FD" w14:textId="77777777" w:rsidR="002971C7" w:rsidRDefault="002971C7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3AA7" w14:textId="5240422B" w:rsidR="00DF754F" w:rsidRPr="00DF754F" w:rsidRDefault="00043EB7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>People Board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63E3B"/>
    <w:multiLevelType w:val="hybridMultilevel"/>
    <w:tmpl w:val="76C24B5C"/>
    <w:lvl w:ilvl="0" w:tplc="555C2C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51C81"/>
    <w:multiLevelType w:val="hybridMultilevel"/>
    <w:tmpl w:val="FAE8303C"/>
    <w:lvl w:ilvl="0" w:tplc="F8AEAEC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789B"/>
    <w:multiLevelType w:val="hybridMultilevel"/>
    <w:tmpl w:val="08701BE2"/>
    <w:lvl w:ilvl="0" w:tplc="1E529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E7C67"/>
    <w:multiLevelType w:val="hybridMultilevel"/>
    <w:tmpl w:val="9618A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44284B"/>
    <w:multiLevelType w:val="hybridMultilevel"/>
    <w:tmpl w:val="66FEBC76"/>
    <w:lvl w:ilvl="0" w:tplc="6BC27C5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764528">
    <w:abstractNumId w:val="7"/>
  </w:num>
  <w:num w:numId="2" w16cid:durableId="1691030246">
    <w:abstractNumId w:val="1"/>
  </w:num>
  <w:num w:numId="3" w16cid:durableId="1630545962">
    <w:abstractNumId w:val="9"/>
  </w:num>
  <w:num w:numId="4" w16cid:durableId="1623727983">
    <w:abstractNumId w:val="11"/>
  </w:num>
  <w:num w:numId="5" w16cid:durableId="1702901177">
    <w:abstractNumId w:val="0"/>
  </w:num>
  <w:num w:numId="6" w16cid:durableId="453789126">
    <w:abstractNumId w:val="15"/>
  </w:num>
  <w:num w:numId="7" w16cid:durableId="438571639">
    <w:abstractNumId w:val="17"/>
  </w:num>
  <w:num w:numId="8" w16cid:durableId="1665739791">
    <w:abstractNumId w:val="10"/>
  </w:num>
  <w:num w:numId="9" w16cid:durableId="1029836420">
    <w:abstractNumId w:val="5"/>
  </w:num>
  <w:num w:numId="10" w16cid:durableId="444540348">
    <w:abstractNumId w:val="8"/>
  </w:num>
  <w:num w:numId="11" w16cid:durableId="255672819">
    <w:abstractNumId w:val="16"/>
  </w:num>
  <w:num w:numId="12" w16cid:durableId="302545273">
    <w:abstractNumId w:val="18"/>
  </w:num>
  <w:num w:numId="13" w16cid:durableId="2038508790">
    <w:abstractNumId w:val="3"/>
  </w:num>
  <w:num w:numId="14" w16cid:durableId="1183712892">
    <w:abstractNumId w:val="16"/>
  </w:num>
  <w:num w:numId="15" w16cid:durableId="1906452379">
    <w:abstractNumId w:val="13"/>
  </w:num>
  <w:num w:numId="16" w16cid:durableId="1368606497">
    <w:abstractNumId w:val="14"/>
  </w:num>
  <w:num w:numId="17" w16cid:durableId="2123646478">
    <w:abstractNumId w:val="4"/>
  </w:num>
  <w:num w:numId="18" w16cid:durableId="1887258140">
    <w:abstractNumId w:val="4"/>
  </w:num>
  <w:num w:numId="19" w16cid:durableId="1407648895">
    <w:abstractNumId w:val="2"/>
  </w:num>
  <w:num w:numId="20" w16cid:durableId="934821714">
    <w:abstractNumId w:val="12"/>
  </w:num>
  <w:num w:numId="21" w16cid:durableId="16082699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243FD"/>
    <w:rsid w:val="000435A3"/>
    <w:rsid w:val="00043EB7"/>
    <w:rsid w:val="000F6ACC"/>
    <w:rsid w:val="001058C2"/>
    <w:rsid w:val="001101C3"/>
    <w:rsid w:val="0012400D"/>
    <w:rsid w:val="00163B17"/>
    <w:rsid w:val="00172155"/>
    <w:rsid w:val="001727E7"/>
    <w:rsid w:val="001870DD"/>
    <w:rsid w:val="001D65E7"/>
    <w:rsid w:val="001E258D"/>
    <w:rsid w:val="00201C81"/>
    <w:rsid w:val="002358A6"/>
    <w:rsid w:val="002971C7"/>
    <w:rsid w:val="002B14A0"/>
    <w:rsid w:val="002C07C4"/>
    <w:rsid w:val="002E2387"/>
    <w:rsid w:val="002E6BB8"/>
    <w:rsid w:val="00320880"/>
    <w:rsid w:val="00345C43"/>
    <w:rsid w:val="003539B4"/>
    <w:rsid w:val="003B6FA1"/>
    <w:rsid w:val="003B7015"/>
    <w:rsid w:val="003E5324"/>
    <w:rsid w:val="003F037B"/>
    <w:rsid w:val="003F1ED2"/>
    <w:rsid w:val="00410309"/>
    <w:rsid w:val="00420482"/>
    <w:rsid w:val="00426F5A"/>
    <w:rsid w:val="004322EF"/>
    <w:rsid w:val="0044469C"/>
    <w:rsid w:val="00467E32"/>
    <w:rsid w:val="0047176A"/>
    <w:rsid w:val="00477729"/>
    <w:rsid w:val="004834CC"/>
    <w:rsid w:val="00484426"/>
    <w:rsid w:val="004907AF"/>
    <w:rsid w:val="004B525A"/>
    <w:rsid w:val="004D0936"/>
    <w:rsid w:val="00547491"/>
    <w:rsid w:val="00551851"/>
    <w:rsid w:val="005578B3"/>
    <w:rsid w:val="005646A6"/>
    <w:rsid w:val="005719EF"/>
    <w:rsid w:val="005D29CA"/>
    <w:rsid w:val="0065237D"/>
    <w:rsid w:val="00666F1B"/>
    <w:rsid w:val="00673D92"/>
    <w:rsid w:val="00680120"/>
    <w:rsid w:val="00687118"/>
    <w:rsid w:val="006916B2"/>
    <w:rsid w:val="006C6AD2"/>
    <w:rsid w:val="006E1BFF"/>
    <w:rsid w:val="0071613D"/>
    <w:rsid w:val="007A7732"/>
    <w:rsid w:val="007B2FFA"/>
    <w:rsid w:val="007B414A"/>
    <w:rsid w:val="007C65F2"/>
    <w:rsid w:val="007F3FDD"/>
    <w:rsid w:val="008025E5"/>
    <w:rsid w:val="008122CA"/>
    <w:rsid w:val="0081782C"/>
    <w:rsid w:val="00821EA7"/>
    <w:rsid w:val="00863EA2"/>
    <w:rsid w:val="0089001A"/>
    <w:rsid w:val="00891D5B"/>
    <w:rsid w:val="008D1865"/>
    <w:rsid w:val="00966685"/>
    <w:rsid w:val="009864BE"/>
    <w:rsid w:val="009A4F7A"/>
    <w:rsid w:val="009B00B4"/>
    <w:rsid w:val="009D217C"/>
    <w:rsid w:val="009D4CEA"/>
    <w:rsid w:val="00A13860"/>
    <w:rsid w:val="00A1529B"/>
    <w:rsid w:val="00A43428"/>
    <w:rsid w:val="00A9740E"/>
    <w:rsid w:val="00AA0A67"/>
    <w:rsid w:val="00AD1A69"/>
    <w:rsid w:val="00AF0C16"/>
    <w:rsid w:val="00B1340E"/>
    <w:rsid w:val="00B848A7"/>
    <w:rsid w:val="00B9218C"/>
    <w:rsid w:val="00C00FFF"/>
    <w:rsid w:val="00C03E5B"/>
    <w:rsid w:val="00C47B58"/>
    <w:rsid w:val="00C97DCB"/>
    <w:rsid w:val="00CA4FF5"/>
    <w:rsid w:val="00CF3782"/>
    <w:rsid w:val="00CF5FAC"/>
    <w:rsid w:val="00D072A8"/>
    <w:rsid w:val="00D11CCB"/>
    <w:rsid w:val="00D700DB"/>
    <w:rsid w:val="00DF754F"/>
    <w:rsid w:val="00E55566"/>
    <w:rsid w:val="00E8238F"/>
    <w:rsid w:val="00EA2A50"/>
    <w:rsid w:val="00EE5C13"/>
    <w:rsid w:val="00EF29B6"/>
    <w:rsid w:val="00EF4CE9"/>
    <w:rsid w:val="00F00667"/>
    <w:rsid w:val="00F46B34"/>
    <w:rsid w:val="00F647F7"/>
    <w:rsid w:val="00F665AF"/>
    <w:rsid w:val="00F972C6"/>
    <w:rsid w:val="00FF2E3B"/>
    <w:rsid w:val="00FF4507"/>
    <w:rsid w:val="00FF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B2FFA"/>
    <w:pPr>
      <w:keepNext/>
      <w:keepLines/>
      <w:spacing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0F6ACC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7B2FFA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0F6ACC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FF4507"/>
    <w:pPr>
      <w:numPr>
        <w:numId w:val="20"/>
      </w:numPr>
      <w:spacing w:after="0" w:line="240" w:lineRule="auto"/>
      <w:ind w:left="289" w:hanging="283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91D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1D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1D5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D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1D5B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1613D"/>
    <w:pPr>
      <w:spacing w:after="0" w:line="240" w:lineRule="auto"/>
    </w:pPr>
    <w:rPr>
      <w:rFonts w:ascii="Arial" w:hAnsi="Arial"/>
    </w:rPr>
  </w:style>
  <w:style w:type="paragraph" w:customStyle="1" w:styleId="pf0">
    <w:name w:val="pf0"/>
    <w:basedOn w:val="Normal"/>
    <w:rsid w:val="000F6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0F6AC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2</cp:revision>
  <cp:lastPrinted>2022-02-09T17:27:00Z</cp:lastPrinted>
  <dcterms:created xsi:type="dcterms:W3CDTF">2025-06-17T08:56:00Z</dcterms:created>
  <dcterms:modified xsi:type="dcterms:W3CDTF">2025-06-17T08:56:00Z</dcterms:modified>
</cp:coreProperties>
</file>