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DF691" w14:textId="77777777" w:rsidR="00C3027E" w:rsidRPr="00662170" w:rsidRDefault="00C3027E"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3860425" w:rsidR="003B6FA1" w:rsidRPr="00AD1A69" w:rsidRDefault="00040EA0" w:rsidP="00AD1A69">
      <w:pPr>
        <w:pStyle w:val="Heading1"/>
      </w:pPr>
      <w:r w:rsidRPr="00040EA0">
        <w:t>H&amp;S</w:t>
      </w:r>
      <w:r w:rsidR="00F945CF">
        <w:t>S</w:t>
      </w:r>
      <w:r w:rsidR="003E0862">
        <w:t>A</w:t>
      </w:r>
      <w:r w:rsidRPr="00040EA0">
        <w:t>G</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F80025">
        <w:trPr>
          <w:trHeight w:val="846"/>
        </w:trPr>
        <w:tc>
          <w:tcPr>
            <w:tcW w:w="2263" w:type="dxa"/>
            <w:shd w:val="clear" w:color="auto" w:fill="F2F2F2" w:themeFill="background1" w:themeFillShade="F2"/>
            <w:vAlign w:val="center"/>
          </w:tcPr>
          <w:p w14:paraId="5BBCA964" w14:textId="3BB41E59" w:rsidR="003B7015" w:rsidRPr="00AD1A69" w:rsidRDefault="00F80025" w:rsidP="00AD1A69">
            <w:pPr>
              <w:rPr>
                <w:lang w:val="en-US" w:bidi="en-US"/>
              </w:rPr>
            </w:pPr>
            <w:r>
              <w:rPr>
                <w:lang w:val="en-US" w:bidi="en-US"/>
              </w:rPr>
              <w:t>1.</w:t>
            </w:r>
            <w:r w:rsidR="004A2C74">
              <w:rPr>
                <w:lang w:val="en-US" w:bidi="en-US"/>
              </w:rPr>
              <w:t>4</w:t>
            </w:r>
          </w:p>
        </w:tc>
        <w:tc>
          <w:tcPr>
            <w:tcW w:w="4536" w:type="dxa"/>
            <w:shd w:val="clear" w:color="auto" w:fill="auto"/>
            <w:vAlign w:val="center"/>
          </w:tcPr>
          <w:p w14:paraId="6FBB40C9" w14:textId="36CDB6F7" w:rsidR="003B7015" w:rsidRPr="00F80025" w:rsidRDefault="00F80025" w:rsidP="00AD1A69">
            <w:pPr>
              <w:rPr>
                <w:sz w:val="24"/>
              </w:rPr>
            </w:pPr>
            <w:r w:rsidRPr="00F80025">
              <w:rPr>
                <w:sz w:val="24"/>
              </w:rPr>
              <w:t>Traci Clutterbuck</w:t>
            </w:r>
            <w:r>
              <w:rPr>
                <w:sz w:val="24"/>
              </w:rPr>
              <w:t xml:space="preserve"> </w:t>
            </w:r>
            <w:r w:rsidR="00AE069D">
              <w:rPr>
                <w:sz w:val="24"/>
              </w:rPr>
              <w:t>(</w:t>
            </w:r>
            <w:r w:rsidRPr="00F80025">
              <w:rPr>
                <w:sz w:val="24"/>
              </w:rPr>
              <w:t>Quality Manager</w:t>
            </w:r>
            <w:r w:rsidR="00AE069D">
              <w:rPr>
                <w:sz w:val="24"/>
              </w:rPr>
              <w:t>)</w:t>
            </w:r>
          </w:p>
        </w:tc>
        <w:tc>
          <w:tcPr>
            <w:tcW w:w="2547" w:type="dxa"/>
            <w:shd w:val="clear" w:color="auto" w:fill="auto"/>
            <w:vAlign w:val="center"/>
          </w:tcPr>
          <w:p w14:paraId="7DB14897" w14:textId="4011C57F" w:rsidR="003B7015" w:rsidRPr="00F80025" w:rsidRDefault="00F80025" w:rsidP="00AD1A69">
            <w:pPr>
              <w:rPr>
                <w:sz w:val="24"/>
              </w:rPr>
            </w:pPr>
            <w:r w:rsidRPr="00F80025">
              <w:rPr>
                <w:sz w:val="24"/>
              </w:rPr>
              <w:t>16</w:t>
            </w:r>
            <w:r w:rsidRPr="00F80025">
              <w:rPr>
                <w:sz w:val="24"/>
                <w:vertAlign w:val="superscript"/>
              </w:rPr>
              <w:t>th</w:t>
            </w:r>
            <w:r w:rsidRPr="00F80025">
              <w:rPr>
                <w:sz w:val="24"/>
              </w:rPr>
              <w:t xml:space="preserve"> November 2018</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3844E93" w:rsidR="003B7015" w:rsidRPr="00F80025" w:rsidRDefault="00AE069D" w:rsidP="003B7015">
            <w:pPr>
              <w:rPr>
                <w:lang w:val="en-US" w:bidi="en-US"/>
              </w:rPr>
            </w:pPr>
            <w:r>
              <w:rPr>
                <w:sz w:val="24"/>
              </w:rPr>
              <w:t>4</w:t>
            </w:r>
            <w:r w:rsidRPr="00AE069D">
              <w:rPr>
                <w:sz w:val="24"/>
                <w:vertAlign w:val="superscript"/>
              </w:rPr>
              <w:t>th</w:t>
            </w:r>
            <w:r>
              <w:rPr>
                <w:sz w:val="24"/>
              </w:rPr>
              <w:t xml:space="preserve"> </w:t>
            </w:r>
            <w:r w:rsidR="004A2C74">
              <w:rPr>
                <w:sz w:val="24"/>
              </w:rPr>
              <w:t>March 2024</w:t>
            </w:r>
          </w:p>
        </w:tc>
        <w:tc>
          <w:tcPr>
            <w:tcW w:w="4536" w:type="dxa"/>
            <w:shd w:val="clear" w:color="auto" w:fill="F2F2F2" w:themeFill="background1" w:themeFillShade="F2"/>
            <w:vAlign w:val="center"/>
          </w:tcPr>
          <w:p w14:paraId="5A5C985D" w14:textId="79EDC078" w:rsidR="003B7015" w:rsidRPr="00F80025" w:rsidRDefault="00620C3A" w:rsidP="00AD1A69">
            <w:pPr>
              <w:rPr>
                <w:lang w:val="en-US" w:bidi="en-US"/>
              </w:rPr>
            </w:pPr>
            <w:r>
              <w:rPr>
                <w:lang w:val="en-US" w:bidi="en-US"/>
              </w:rPr>
              <w:t xml:space="preserve">Rhys Hancock </w:t>
            </w:r>
            <w:r w:rsidR="00AE069D">
              <w:rPr>
                <w:lang w:val="en-US" w:bidi="en-US"/>
              </w:rPr>
              <w:t>(</w:t>
            </w:r>
            <w:r>
              <w:rPr>
                <w:lang w:val="en-US" w:bidi="en-US"/>
              </w:rPr>
              <w:t>Director of Nursing, Applied Health Professionals and Governance</w:t>
            </w:r>
            <w:r w:rsidR="00AE069D">
              <w:rPr>
                <w:lang w:val="en-US" w:bidi="en-US"/>
              </w:rPr>
              <w:t>)</w:t>
            </w:r>
          </w:p>
        </w:tc>
        <w:tc>
          <w:tcPr>
            <w:tcW w:w="2547" w:type="dxa"/>
            <w:shd w:val="clear" w:color="auto" w:fill="F2F2F2" w:themeFill="background1" w:themeFillShade="F2"/>
            <w:vAlign w:val="center"/>
          </w:tcPr>
          <w:p w14:paraId="2D4E1568" w14:textId="168031F7" w:rsidR="003B7015" w:rsidRPr="00F80025" w:rsidRDefault="00BC022D" w:rsidP="003B7015">
            <w:pPr>
              <w:rPr>
                <w:lang w:val="en-US" w:bidi="en-US"/>
              </w:rPr>
            </w:pPr>
            <w:r>
              <w:rPr>
                <w:sz w:val="24"/>
              </w:rPr>
              <w:t>12</w:t>
            </w:r>
            <w:r w:rsidRPr="00BC022D">
              <w:rPr>
                <w:sz w:val="24"/>
                <w:vertAlign w:val="superscript"/>
              </w:rPr>
              <w:t>th</w:t>
            </w:r>
            <w:r>
              <w:rPr>
                <w:sz w:val="24"/>
              </w:rPr>
              <w:t xml:space="preserve"> December</w:t>
            </w:r>
            <w:r w:rsidR="00AE069D">
              <w:rPr>
                <w:sz w:val="24"/>
              </w:rPr>
              <w:t xml:space="preserve"> </w:t>
            </w:r>
            <w:r w:rsidR="00620C3A">
              <w:rPr>
                <w:sz w:val="24"/>
              </w:rPr>
              <w:t>202</w:t>
            </w:r>
            <w:r w:rsidR="00F945CF">
              <w:rPr>
                <w:sz w:val="24"/>
              </w:rPr>
              <w:t>4</w:t>
            </w:r>
            <w:r w:rsidR="00620C3A">
              <w:rPr>
                <w:sz w:val="24"/>
              </w:rPr>
              <w:t xml:space="preserve"> </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0D6F485A" w14:textId="508CF674" w:rsidR="00620C3A"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5335011" w:history="1">
        <w:r w:rsidR="00620C3A" w:rsidRPr="00203CCA">
          <w:rPr>
            <w:rStyle w:val="Hyperlink"/>
            <w:noProof/>
          </w:rPr>
          <w:t>Purpose</w:t>
        </w:r>
        <w:r w:rsidR="00620C3A">
          <w:rPr>
            <w:noProof/>
            <w:webHidden/>
          </w:rPr>
          <w:tab/>
        </w:r>
        <w:r w:rsidR="00620C3A">
          <w:rPr>
            <w:noProof/>
            <w:webHidden/>
          </w:rPr>
          <w:fldChar w:fldCharType="begin"/>
        </w:r>
        <w:r w:rsidR="00620C3A">
          <w:rPr>
            <w:noProof/>
            <w:webHidden/>
          </w:rPr>
          <w:instrText xml:space="preserve"> PAGEREF _Toc115335011 \h </w:instrText>
        </w:r>
        <w:r w:rsidR="00620C3A">
          <w:rPr>
            <w:noProof/>
            <w:webHidden/>
          </w:rPr>
        </w:r>
        <w:r w:rsidR="00620C3A">
          <w:rPr>
            <w:noProof/>
            <w:webHidden/>
          </w:rPr>
          <w:fldChar w:fldCharType="separate"/>
        </w:r>
        <w:r w:rsidR="00620C3A">
          <w:rPr>
            <w:noProof/>
            <w:webHidden/>
          </w:rPr>
          <w:t>3</w:t>
        </w:r>
        <w:r w:rsidR="00620C3A">
          <w:rPr>
            <w:noProof/>
            <w:webHidden/>
          </w:rPr>
          <w:fldChar w:fldCharType="end"/>
        </w:r>
      </w:hyperlink>
    </w:p>
    <w:p w14:paraId="013766DC" w14:textId="147BE66F"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2" w:history="1">
        <w:r w:rsidR="00620C3A" w:rsidRPr="00203CCA">
          <w:rPr>
            <w:rStyle w:val="Hyperlink"/>
            <w:noProof/>
          </w:rPr>
          <w:t>Responsibilities</w:t>
        </w:r>
        <w:r w:rsidR="00620C3A">
          <w:rPr>
            <w:noProof/>
            <w:webHidden/>
          </w:rPr>
          <w:tab/>
        </w:r>
        <w:r w:rsidR="00620C3A">
          <w:rPr>
            <w:noProof/>
            <w:webHidden/>
          </w:rPr>
          <w:fldChar w:fldCharType="begin"/>
        </w:r>
        <w:r w:rsidR="00620C3A">
          <w:rPr>
            <w:noProof/>
            <w:webHidden/>
          </w:rPr>
          <w:instrText xml:space="preserve"> PAGEREF _Toc115335012 \h </w:instrText>
        </w:r>
        <w:r w:rsidR="00620C3A">
          <w:rPr>
            <w:noProof/>
            <w:webHidden/>
          </w:rPr>
        </w:r>
        <w:r w:rsidR="00620C3A">
          <w:rPr>
            <w:noProof/>
            <w:webHidden/>
          </w:rPr>
          <w:fldChar w:fldCharType="separate"/>
        </w:r>
        <w:r w:rsidR="00620C3A">
          <w:rPr>
            <w:noProof/>
            <w:webHidden/>
          </w:rPr>
          <w:t>3</w:t>
        </w:r>
        <w:r w:rsidR="00620C3A">
          <w:rPr>
            <w:noProof/>
            <w:webHidden/>
          </w:rPr>
          <w:fldChar w:fldCharType="end"/>
        </w:r>
      </w:hyperlink>
    </w:p>
    <w:p w14:paraId="4571C84F" w14:textId="429B0714"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3" w:history="1">
        <w:r w:rsidR="00620C3A" w:rsidRPr="00203CCA">
          <w:rPr>
            <w:rStyle w:val="Hyperlink"/>
            <w:noProof/>
          </w:rPr>
          <w:t>Co-owners Council Engagement</w:t>
        </w:r>
        <w:r w:rsidR="00620C3A">
          <w:rPr>
            <w:noProof/>
            <w:webHidden/>
          </w:rPr>
          <w:tab/>
        </w:r>
        <w:r w:rsidR="00620C3A">
          <w:rPr>
            <w:noProof/>
            <w:webHidden/>
          </w:rPr>
          <w:fldChar w:fldCharType="begin"/>
        </w:r>
        <w:r w:rsidR="00620C3A">
          <w:rPr>
            <w:noProof/>
            <w:webHidden/>
          </w:rPr>
          <w:instrText xml:space="preserve"> PAGEREF _Toc115335013 \h </w:instrText>
        </w:r>
        <w:r w:rsidR="00620C3A">
          <w:rPr>
            <w:noProof/>
            <w:webHidden/>
          </w:rPr>
        </w:r>
        <w:r w:rsidR="00620C3A">
          <w:rPr>
            <w:noProof/>
            <w:webHidden/>
          </w:rPr>
          <w:fldChar w:fldCharType="separate"/>
        </w:r>
        <w:r w:rsidR="00620C3A">
          <w:rPr>
            <w:noProof/>
            <w:webHidden/>
          </w:rPr>
          <w:t>4</w:t>
        </w:r>
        <w:r w:rsidR="00620C3A">
          <w:rPr>
            <w:noProof/>
            <w:webHidden/>
          </w:rPr>
          <w:fldChar w:fldCharType="end"/>
        </w:r>
      </w:hyperlink>
    </w:p>
    <w:p w14:paraId="391E55FE" w14:textId="5C905768"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4" w:history="1">
        <w:r w:rsidR="00620C3A" w:rsidRPr="00203CCA">
          <w:rPr>
            <w:rStyle w:val="Hyperlink"/>
            <w:noProof/>
          </w:rPr>
          <w:t>Membership</w:t>
        </w:r>
        <w:r w:rsidR="00620C3A">
          <w:rPr>
            <w:noProof/>
            <w:webHidden/>
          </w:rPr>
          <w:tab/>
        </w:r>
        <w:r w:rsidR="00620C3A">
          <w:rPr>
            <w:noProof/>
            <w:webHidden/>
          </w:rPr>
          <w:fldChar w:fldCharType="begin"/>
        </w:r>
        <w:r w:rsidR="00620C3A">
          <w:rPr>
            <w:noProof/>
            <w:webHidden/>
          </w:rPr>
          <w:instrText xml:space="preserve"> PAGEREF _Toc115335014 \h </w:instrText>
        </w:r>
        <w:r w:rsidR="00620C3A">
          <w:rPr>
            <w:noProof/>
            <w:webHidden/>
          </w:rPr>
        </w:r>
        <w:r w:rsidR="00620C3A">
          <w:rPr>
            <w:noProof/>
            <w:webHidden/>
          </w:rPr>
          <w:fldChar w:fldCharType="separate"/>
        </w:r>
        <w:r w:rsidR="00620C3A">
          <w:rPr>
            <w:noProof/>
            <w:webHidden/>
          </w:rPr>
          <w:t>5</w:t>
        </w:r>
        <w:r w:rsidR="00620C3A">
          <w:rPr>
            <w:noProof/>
            <w:webHidden/>
          </w:rPr>
          <w:fldChar w:fldCharType="end"/>
        </w:r>
      </w:hyperlink>
    </w:p>
    <w:p w14:paraId="5BD5C7AA" w14:textId="2E5CE08D"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5" w:history="1">
        <w:r w:rsidR="00620C3A" w:rsidRPr="00203CCA">
          <w:rPr>
            <w:rStyle w:val="Hyperlink"/>
            <w:noProof/>
          </w:rPr>
          <w:t>Frequency</w:t>
        </w:r>
        <w:r w:rsidR="00620C3A">
          <w:rPr>
            <w:noProof/>
            <w:webHidden/>
          </w:rPr>
          <w:tab/>
        </w:r>
        <w:r w:rsidR="00620C3A">
          <w:rPr>
            <w:noProof/>
            <w:webHidden/>
          </w:rPr>
          <w:fldChar w:fldCharType="begin"/>
        </w:r>
        <w:r w:rsidR="00620C3A">
          <w:rPr>
            <w:noProof/>
            <w:webHidden/>
          </w:rPr>
          <w:instrText xml:space="preserve"> PAGEREF _Toc115335015 \h </w:instrText>
        </w:r>
        <w:r w:rsidR="00620C3A">
          <w:rPr>
            <w:noProof/>
            <w:webHidden/>
          </w:rPr>
        </w:r>
        <w:r w:rsidR="00620C3A">
          <w:rPr>
            <w:noProof/>
            <w:webHidden/>
          </w:rPr>
          <w:fldChar w:fldCharType="separate"/>
        </w:r>
        <w:r w:rsidR="00620C3A">
          <w:rPr>
            <w:noProof/>
            <w:webHidden/>
          </w:rPr>
          <w:t>5</w:t>
        </w:r>
        <w:r w:rsidR="00620C3A">
          <w:rPr>
            <w:noProof/>
            <w:webHidden/>
          </w:rPr>
          <w:fldChar w:fldCharType="end"/>
        </w:r>
      </w:hyperlink>
    </w:p>
    <w:p w14:paraId="3359AF28" w14:textId="74131547"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6" w:history="1">
        <w:r w:rsidR="00620C3A" w:rsidRPr="00203CCA">
          <w:rPr>
            <w:rStyle w:val="Hyperlink"/>
            <w:noProof/>
          </w:rPr>
          <w:t>Quoracy</w:t>
        </w:r>
        <w:r w:rsidR="00620C3A">
          <w:rPr>
            <w:noProof/>
            <w:webHidden/>
          </w:rPr>
          <w:tab/>
        </w:r>
        <w:r w:rsidR="00620C3A">
          <w:rPr>
            <w:noProof/>
            <w:webHidden/>
          </w:rPr>
          <w:fldChar w:fldCharType="begin"/>
        </w:r>
        <w:r w:rsidR="00620C3A">
          <w:rPr>
            <w:noProof/>
            <w:webHidden/>
          </w:rPr>
          <w:instrText xml:space="preserve"> PAGEREF _Toc115335016 \h </w:instrText>
        </w:r>
        <w:r w:rsidR="00620C3A">
          <w:rPr>
            <w:noProof/>
            <w:webHidden/>
          </w:rPr>
        </w:r>
        <w:r w:rsidR="00620C3A">
          <w:rPr>
            <w:noProof/>
            <w:webHidden/>
          </w:rPr>
          <w:fldChar w:fldCharType="separate"/>
        </w:r>
        <w:r w:rsidR="00620C3A">
          <w:rPr>
            <w:noProof/>
            <w:webHidden/>
          </w:rPr>
          <w:t>5</w:t>
        </w:r>
        <w:r w:rsidR="00620C3A">
          <w:rPr>
            <w:noProof/>
            <w:webHidden/>
          </w:rPr>
          <w:fldChar w:fldCharType="end"/>
        </w:r>
      </w:hyperlink>
    </w:p>
    <w:p w14:paraId="12A168AD" w14:textId="0490875C"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7" w:history="1">
        <w:r w:rsidR="00620C3A" w:rsidRPr="00203CCA">
          <w:rPr>
            <w:rStyle w:val="Hyperlink"/>
            <w:noProof/>
          </w:rPr>
          <w:t>Reporting and Accountability</w:t>
        </w:r>
        <w:r w:rsidR="00620C3A">
          <w:rPr>
            <w:noProof/>
            <w:webHidden/>
          </w:rPr>
          <w:tab/>
        </w:r>
        <w:r w:rsidR="00620C3A">
          <w:rPr>
            <w:noProof/>
            <w:webHidden/>
          </w:rPr>
          <w:fldChar w:fldCharType="begin"/>
        </w:r>
        <w:r w:rsidR="00620C3A">
          <w:rPr>
            <w:noProof/>
            <w:webHidden/>
          </w:rPr>
          <w:instrText xml:space="preserve"> PAGEREF _Toc115335017 \h </w:instrText>
        </w:r>
        <w:r w:rsidR="00620C3A">
          <w:rPr>
            <w:noProof/>
            <w:webHidden/>
          </w:rPr>
        </w:r>
        <w:r w:rsidR="00620C3A">
          <w:rPr>
            <w:noProof/>
            <w:webHidden/>
          </w:rPr>
          <w:fldChar w:fldCharType="separate"/>
        </w:r>
        <w:r w:rsidR="00620C3A">
          <w:rPr>
            <w:noProof/>
            <w:webHidden/>
          </w:rPr>
          <w:t>5</w:t>
        </w:r>
        <w:r w:rsidR="00620C3A">
          <w:rPr>
            <w:noProof/>
            <w:webHidden/>
          </w:rPr>
          <w:fldChar w:fldCharType="end"/>
        </w:r>
      </w:hyperlink>
    </w:p>
    <w:p w14:paraId="553971D7" w14:textId="3D678A2B"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8" w:history="1">
        <w:r w:rsidR="00620C3A" w:rsidRPr="00203CCA">
          <w:rPr>
            <w:rStyle w:val="Hyperlink"/>
            <w:noProof/>
          </w:rPr>
          <w:t>Review</w:t>
        </w:r>
        <w:r w:rsidR="00620C3A">
          <w:rPr>
            <w:noProof/>
            <w:webHidden/>
          </w:rPr>
          <w:tab/>
        </w:r>
        <w:r w:rsidR="00620C3A">
          <w:rPr>
            <w:noProof/>
            <w:webHidden/>
          </w:rPr>
          <w:fldChar w:fldCharType="begin"/>
        </w:r>
        <w:r w:rsidR="00620C3A">
          <w:rPr>
            <w:noProof/>
            <w:webHidden/>
          </w:rPr>
          <w:instrText xml:space="preserve"> PAGEREF _Toc115335018 \h </w:instrText>
        </w:r>
        <w:r w:rsidR="00620C3A">
          <w:rPr>
            <w:noProof/>
            <w:webHidden/>
          </w:rPr>
        </w:r>
        <w:r w:rsidR="00620C3A">
          <w:rPr>
            <w:noProof/>
            <w:webHidden/>
          </w:rPr>
          <w:fldChar w:fldCharType="separate"/>
        </w:r>
        <w:r w:rsidR="00620C3A">
          <w:rPr>
            <w:noProof/>
            <w:webHidden/>
          </w:rPr>
          <w:t>5</w:t>
        </w:r>
        <w:r w:rsidR="00620C3A">
          <w:rPr>
            <w:noProof/>
            <w:webHidden/>
          </w:rPr>
          <w:fldChar w:fldCharType="end"/>
        </w:r>
      </w:hyperlink>
    </w:p>
    <w:p w14:paraId="17D11967" w14:textId="3E7B24CD" w:rsidR="00620C3A" w:rsidRDefault="004A2C74">
      <w:pPr>
        <w:pStyle w:val="TOC1"/>
        <w:tabs>
          <w:tab w:val="right" w:leader="dot" w:pos="9346"/>
        </w:tabs>
        <w:rPr>
          <w:rFonts w:eastAsiaTheme="minorEastAsia" w:cstheme="minorBidi"/>
          <w:b w:val="0"/>
          <w:bCs w:val="0"/>
          <w:noProof/>
          <w:color w:val="auto"/>
          <w:sz w:val="22"/>
          <w:szCs w:val="22"/>
          <w:lang w:eastAsia="en-GB"/>
        </w:rPr>
      </w:pPr>
      <w:hyperlink w:anchor="_Toc115335019" w:history="1">
        <w:r w:rsidR="00620C3A" w:rsidRPr="00203CCA">
          <w:rPr>
            <w:rStyle w:val="Hyperlink"/>
            <w:noProof/>
          </w:rPr>
          <w:t>Agenda Template</w:t>
        </w:r>
        <w:r w:rsidR="00620C3A">
          <w:rPr>
            <w:noProof/>
            <w:webHidden/>
          </w:rPr>
          <w:tab/>
        </w:r>
        <w:r w:rsidR="00620C3A">
          <w:rPr>
            <w:noProof/>
            <w:webHidden/>
          </w:rPr>
          <w:fldChar w:fldCharType="begin"/>
        </w:r>
        <w:r w:rsidR="00620C3A">
          <w:rPr>
            <w:noProof/>
            <w:webHidden/>
          </w:rPr>
          <w:instrText xml:space="preserve"> PAGEREF _Toc115335019 \h </w:instrText>
        </w:r>
        <w:r w:rsidR="00620C3A">
          <w:rPr>
            <w:noProof/>
            <w:webHidden/>
          </w:rPr>
        </w:r>
        <w:r w:rsidR="00620C3A">
          <w:rPr>
            <w:noProof/>
            <w:webHidden/>
          </w:rPr>
          <w:fldChar w:fldCharType="separate"/>
        </w:r>
        <w:r w:rsidR="00620C3A">
          <w:rPr>
            <w:noProof/>
            <w:webHidden/>
          </w:rPr>
          <w:t>6</w:t>
        </w:r>
        <w:r w:rsidR="00620C3A">
          <w:rPr>
            <w:noProof/>
            <w:webHidden/>
          </w:rPr>
          <w:fldChar w:fldCharType="end"/>
        </w:r>
      </w:hyperlink>
    </w:p>
    <w:p w14:paraId="475FFF73" w14:textId="4BC84528"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5335011"/>
      <w:r>
        <w:lastRenderedPageBreak/>
        <w:t>Purpose</w:t>
      </w:r>
      <w:bookmarkEnd w:id="0"/>
    </w:p>
    <w:p w14:paraId="3664F877" w14:textId="3486D9C5" w:rsidR="00BA70F7" w:rsidRPr="00237BC3" w:rsidRDefault="00BA70F7" w:rsidP="00BA70F7">
      <w:pPr>
        <w:rPr>
          <w:rFonts w:cs="Arial"/>
        </w:rPr>
      </w:pPr>
      <w:r w:rsidRPr="00237BC3">
        <w:rPr>
          <w:rFonts w:cs="Arial"/>
        </w:rPr>
        <w:t xml:space="preserve">The purpose of the </w:t>
      </w:r>
      <w:r w:rsidR="003E0862">
        <w:rPr>
          <w:rFonts w:cs="Arial"/>
        </w:rPr>
        <w:t xml:space="preserve">Health </w:t>
      </w:r>
      <w:r w:rsidR="00F945CF">
        <w:rPr>
          <w:rFonts w:cs="Arial"/>
        </w:rPr>
        <w:t xml:space="preserve">&amp; </w:t>
      </w:r>
      <w:r w:rsidR="003E0862">
        <w:rPr>
          <w:rFonts w:cs="Arial"/>
        </w:rPr>
        <w:t xml:space="preserve">Safety </w:t>
      </w:r>
      <w:r w:rsidR="00F945CF">
        <w:rPr>
          <w:rFonts w:cs="Arial"/>
        </w:rPr>
        <w:t xml:space="preserve">Steering and </w:t>
      </w:r>
      <w:r w:rsidR="003A5390">
        <w:rPr>
          <w:rFonts w:cs="Arial"/>
        </w:rPr>
        <w:t>Assurance</w:t>
      </w:r>
      <w:r w:rsidR="003E0862">
        <w:rPr>
          <w:rFonts w:cs="Arial"/>
        </w:rPr>
        <w:t xml:space="preserve"> Group</w:t>
      </w:r>
      <w:r w:rsidRPr="00237BC3">
        <w:rPr>
          <w:rFonts w:cs="Arial"/>
        </w:rPr>
        <w:t xml:space="preserve"> is to provide leadership</w:t>
      </w:r>
      <w:r>
        <w:rPr>
          <w:rFonts w:cs="Arial"/>
        </w:rPr>
        <w:t xml:space="preserve">, direction, </w:t>
      </w:r>
      <w:r w:rsidRPr="00237BC3">
        <w:rPr>
          <w:rFonts w:cs="Arial"/>
        </w:rPr>
        <w:t xml:space="preserve">strategy, monitoring and co-ordination of all </w:t>
      </w:r>
      <w:r>
        <w:rPr>
          <w:rFonts w:cs="Arial"/>
        </w:rPr>
        <w:t>health, safety</w:t>
      </w:r>
      <w:r w:rsidR="00F945CF">
        <w:rPr>
          <w:rFonts w:cs="Arial"/>
        </w:rPr>
        <w:t>, assurance</w:t>
      </w:r>
      <w:r>
        <w:rPr>
          <w:rFonts w:cs="Arial"/>
        </w:rPr>
        <w:t xml:space="preserve"> and welfare</w:t>
      </w:r>
      <w:r w:rsidRPr="00237BC3">
        <w:rPr>
          <w:rFonts w:cs="Arial"/>
        </w:rPr>
        <w:t xml:space="preserve"> activity within</w:t>
      </w:r>
      <w:r>
        <w:rPr>
          <w:rFonts w:cs="Arial"/>
        </w:rPr>
        <w:t xml:space="preserve"> BrisDoc Services</w:t>
      </w:r>
      <w:r w:rsidRPr="00237BC3">
        <w:rPr>
          <w:rFonts w:cs="Arial"/>
        </w:rPr>
        <w:t xml:space="preserve">. </w:t>
      </w:r>
    </w:p>
    <w:p w14:paraId="480AC556" w14:textId="16498EC7" w:rsidR="003B6FA1" w:rsidRPr="00AD1A69" w:rsidRDefault="003B6FA1" w:rsidP="00426F5A">
      <w:pPr>
        <w:rPr>
          <w:rFonts w:cs="Arial"/>
        </w:rPr>
      </w:pPr>
      <w:r w:rsidRPr="00BA70F7">
        <w:rPr>
          <w:rFonts w:cs="Arial"/>
        </w:rPr>
        <w:t>The format of this meeting will be in the form of a by exception approach. Ensuring time is adequately afforded to addressing risks, issues and celebrating successes.</w:t>
      </w:r>
    </w:p>
    <w:p w14:paraId="458F02BB" w14:textId="7F2178F0" w:rsidR="000435A3" w:rsidRPr="00F80E44" w:rsidRDefault="003B6FA1" w:rsidP="000435A3">
      <w:pPr>
        <w:pStyle w:val="Heading2"/>
      </w:pPr>
      <w:bookmarkStart w:id="1" w:name="_Toc115335012"/>
      <w:bookmarkStart w:id="2" w:name="_Toc370204401"/>
      <w:r>
        <w:t>Responsibilities</w:t>
      </w:r>
      <w:bookmarkEnd w:id="1"/>
    </w:p>
    <w:p w14:paraId="1A688ED6" w14:textId="345D2831" w:rsidR="000435A3" w:rsidRPr="003F5AE5" w:rsidRDefault="003B6FA1" w:rsidP="000435A3">
      <w:pPr>
        <w:rPr>
          <w:rFonts w:cs="Arial"/>
        </w:rPr>
      </w:pPr>
      <w:r w:rsidRPr="003F5AE5">
        <w:rPr>
          <w:rFonts w:cs="Arial"/>
        </w:rPr>
        <w:t xml:space="preserve">The </w:t>
      </w:r>
      <w:r w:rsidR="003E0862">
        <w:rPr>
          <w:rFonts w:cs="Arial"/>
        </w:rPr>
        <w:t>H&amp;S</w:t>
      </w:r>
      <w:r w:rsidR="00F945CF">
        <w:rPr>
          <w:rFonts w:cs="Arial"/>
        </w:rPr>
        <w:t>S</w:t>
      </w:r>
      <w:r w:rsidR="003E0862">
        <w:rPr>
          <w:rFonts w:cs="Arial"/>
        </w:rPr>
        <w:t>AG</w:t>
      </w:r>
      <w:r w:rsidRPr="003F5AE5">
        <w:rPr>
          <w:rFonts w:cs="Arial"/>
        </w:rPr>
        <w:t xml:space="preserve"> will hold responsibility and perform </w:t>
      </w:r>
      <w:r w:rsidR="00E819F4">
        <w:rPr>
          <w:rFonts w:cs="Arial"/>
        </w:rPr>
        <w:t xml:space="preserve">eight </w:t>
      </w:r>
      <w:r w:rsidRPr="003F5AE5">
        <w:rPr>
          <w:rFonts w:cs="Arial"/>
        </w:rPr>
        <w:t>key functions:</w:t>
      </w:r>
    </w:p>
    <w:p w14:paraId="1FBF4A80" w14:textId="77777777" w:rsidR="004907AF" w:rsidRPr="003F5AE5" w:rsidRDefault="004907AF" w:rsidP="003A5390">
      <w:pPr>
        <w:pStyle w:val="Heading3"/>
      </w:pPr>
      <w:r w:rsidRPr="003F5AE5">
        <w:t>1.</w:t>
      </w:r>
      <w:r w:rsidRPr="003F5AE5">
        <w:tab/>
        <w:t xml:space="preserve">Leadership </w:t>
      </w:r>
    </w:p>
    <w:p w14:paraId="5497135E" w14:textId="74DBC088" w:rsidR="004907AF" w:rsidRPr="003F5AE5" w:rsidRDefault="004907AF" w:rsidP="003A5390">
      <w:pPr>
        <w:pStyle w:val="ListParagraph"/>
        <w:numPr>
          <w:ilvl w:val="0"/>
          <w:numId w:val="27"/>
        </w:numPr>
      </w:pPr>
      <w:r w:rsidRPr="003F5AE5">
        <w:t>Provide leadership within a framework of prudent and effective controls which enable risk to be assessed and managed</w:t>
      </w:r>
      <w:r w:rsidR="00F945CF">
        <w:t>.</w:t>
      </w:r>
      <w:r w:rsidRPr="003F5AE5">
        <w:t xml:space="preserve"> </w:t>
      </w:r>
    </w:p>
    <w:p w14:paraId="1A00B330" w14:textId="251170BB" w:rsidR="004907AF" w:rsidRPr="003F5AE5" w:rsidRDefault="004907AF" w:rsidP="003A5390">
      <w:pPr>
        <w:pStyle w:val="ListParagraph"/>
        <w:numPr>
          <w:ilvl w:val="0"/>
          <w:numId w:val="27"/>
        </w:numPr>
      </w:pPr>
      <w:r w:rsidRPr="003F5AE5">
        <w:t xml:space="preserve">Provide clear communication </w:t>
      </w:r>
      <w:r w:rsidR="00DF754F" w:rsidRPr="003F5AE5">
        <w:t xml:space="preserve">on the outcomes of </w:t>
      </w:r>
      <w:r w:rsidR="00634A92" w:rsidRPr="003F5AE5">
        <w:t xml:space="preserve">the </w:t>
      </w:r>
      <w:r w:rsidR="003E0862">
        <w:t>H&amp;S</w:t>
      </w:r>
      <w:r w:rsidR="00F945CF">
        <w:t>S</w:t>
      </w:r>
      <w:r w:rsidR="003E0862">
        <w:t>AG</w:t>
      </w:r>
      <w:r w:rsidR="00D11CCB" w:rsidRPr="003F5AE5">
        <w:t xml:space="preserve"> </w:t>
      </w:r>
      <w:r w:rsidRPr="003F5AE5">
        <w:t>to senior management and all staff</w:t>
      </w:r>
      <w:r w:rsidR="00F945CF">
        <w:t>.</w:t>
      </w:r>
    </w:p>
    <w:p w14:paraId="55372023" w14:textId="291E8E33" w:rsidR="004907AF" w:rsidRPr="003F5AE5" w:rsidRDefault="00DF754F" w:rsidP="003A5390">
      <w:pPr>
        <w:pStyle w:val="ListParagraph"/>
        <w:numPr>
          <w:ilvl w:val="0"/>
          <w:numId w:val="27"/>
        </w:numPr>
      </w:pPr>
      <w:r w:rsidRPr="003F5AE5">
        <w:t xml:space="preserve">Ensure and </w:t>
      </w:r>
      <w:r w:rsidR="004907AF" w:rsidRPr="003F5AE5">
        <w:t xml:space="preserve">monitor </w:t>
      </w:r>
      <w:r w:rsidR="00634A92" w:rsidRPr="003F5AE5">
        <w:t xml:space="preserve">H&amp;S </w:t>
      </w:r>
      <w:r w:rsidR="004907AF" w:rsidRPr="003F5AE5">
        <w:t>compliance</w:t>
      </w:r>
      <w:r w:rsidR="00634A92" w:rsidRPr="003F5AE5">
        <w:t xml:space="preserve">, </w:t>
      </w:r>
      <w:r w:rsidR="003F1FB5" w:rsidRPr="003F5AE5">
        <w:t>overse</w:t>
      </w:r>
      <w:r w:rsidR="004F69EF">
        <w:t>e</w:t>
      </w:r>
      <w:r w:rsidR="003F1FB5" w:rsidRPr="003F5AE5">
        <w:t xml:space="preserve"> H&amp;S p</w:t>
      </w:r>
      <w:r w:rsidR="004907AF" w:rsidRPr="003F5AE5">
        <w:t>olicies and procedures</w:t>
      </w:r>
      <w:r w:rsidR="00F945CF">
        <w:t>.</w:t>
      </w:r>
    </w:p>
    <w:p w14:paraId="1AE7F45D" w14:textId="77777777" w:rsidR="004907AF" w:rsidRPr="003F5AE5" w:rsidRDefault="004907AF" w:rsidP="003A5390">
      <w:pPr>
        <w:pStyle w:val="Heading3"/>
      </w:pPr>
      <w:r w:rsidRPr="003F5AE5">
        <w:t>2.</w:t>
      </w:r>
      <w:r w:rsidRPr="003F5AE5">
        <w:tab/>
        <w:t xml:space="preserve">Culture </w:t>
      </w:r>
    </w:p>
    <w:p w14:paraId="274728FC" w14:textId="05BA71B6" w:rsidR="003F1FB5" w:rsidRPr="003F5AE5" w:rsidRDefault="003F1FB5" w:rsidP="003A5390">
      <w:pPr>
        <w:pStyle w:val="ListParagraph"/>
      </w:pPr>
      <w:r w:rsidRPr="003F5AE5">
        <w:t xml:space="preserve">The </w:t>
      </w:r>
      <w:r w:rsidR="003E0862">
        <w:t>H&amp;S</w:t>
      </w:r>
      <w:r w:rsidR="00F945CF">
        <w:t>S</w:t>
      </w:r>
      <w:r w:rsidR="003E0862">
        <w:t>AG</w:t>
      </w:r>
      <w:r w:rsidRPr="003F5AE5">
        <w:t xml:space="preserve"> will promote and support a positive health, safety</w:t>
      </w:r>
      <w:r w:rsidR="00F945CF">
        <w:t>, assurance</w:t>
      </w:r>
      <w:r w:rsidRPr="003F5AE5">
        <w:t xml:space="preserve"> and welfare organisation ensuring there is an effective interface between the BrisDoc services, and with external partners that realises the efficiencies and benefits of joint working and ensures compliance with the Health and Safety at Work Act and associated legislation</w:t>
      </w:r>
      <w:r w:rsidR="00F945CF">
        <w:t>.</w:t>
      </w:r>
    </w:p>
    <w:p w14:paraId="5E32ECE6" w14:textId="77777777" w:rsidR="004907AF" w:rsidRPr="003F5AE5" w:rsidRDefault="004907AF" w:rsidP="003A5390">
      <w:pPr>
        <w:pStyle w:val="Heading3"/>
      </w:pPr>
      <w:r w:rsidRPr="003F5AE5">
        <w:t>3.</w:t>
      </w:r>
      <w:r w:rsidRPr="003F5AE5">
        <w:tab/>
        <w:t xml:space="preserve">Strategy </w:t>
      </w:r>
    </w:p>
    <w:p w14:paraId="1972655D" w14:textId="5CA91055" w:rsidR="004907AF" w:rsidRPr="003F5AE5" w:rsidRDefault="003F1FB5" w:rsidP="003A5390">
      <w:pPr>
        <w:pStyle w:val="ListParagraph"/>
      </w:pPr>
      <w:r w:rsidRPr="003F5AE5">
        <w:t>The Steering Group will develop and oversee the use of risk assessments, development of policy and its associated processes and procedures, strategy design, action plan development, prioritisation and implementation, and the development of guidance for staff</w:t>
      </w:r>
      <w:r w:rsidR="00F945CF">
        <w:t>.</w:t>
      </w:r>
    </w:p>
    <w:p w14:paraId="35B3D958" w14:textId="77777777" w:rsidR="004907AF" w:rsidRPr="003F5AE5" w:rsidRDefault="004907AF" w:rsidP="003A5390">
      <w:pPr>
        <w:pStyle w:val="Heading3"/>
      </w:pPr>
      <w:r w:rsidRPr="003F5AE5">
        <w:t>4.</w:t>
      </w:r>
      <w:r w:rsidRPr="003F5AE5">
        <w:tab/>
        <w:t xml:space="preserve">Governance </w:t>
      </w:r>
    </w:p>
    <w:p w14:paraId="6F5FBC4B" w14:textId="3002B98F" w:rsidR="00E819F4" w:rsidRPr="00237BC3" w:rsidRDefault="00E819F4" w:rsidP="003A5390">
      <w:pPr>
        <w:rPr>
          <w:rFonts w:cs="Arial"/>
        </w:rPr>
      </w:pPr>
      <w:r>
        <w:rPr>
          <w:rFonts w:cs="Arial"/>
        </w:rPr>
        <w:t xml:space="preserve">The </w:t>
      </w:r>
      <w:r w:rsidR="003E0862">
        <w:rPr>
          <w:rFonts w:cs="Arial"/>
        </w:rPr>
        <w:t xml:space="preserve">Health </w:t>
      </w:r>
      <w:r w:rsidR="00F945CF">
        <w:rPr>
          <w:rFonts w:cs="Arial"/>
        </w:rPr>
        <w:t>&amp;</w:t>
      </w:r>
      <w:r w:rsidR="003E0862">
        <w:rPr>
          <w:rFonts w:cs="Arial"/>
        </w:rPr>
        <w:t xml:space="preserve"> Safety </w:t>
      </w:r>
      <w:r w:rsidR="00F945CF">
        <w:rPr>
          <w:rFonts w:cs="Arial"/>
        </w:rPr>
        <w:t xml:space="preserve">Steering and </w:t>
      </w:r>
      <w:r w:rsidR="00AE069D">
        <w:rPr>
          <w:rFonts w:cs="Arial"/>
        </w:rPr>
        <w:t>Assurance</w:t>
      </w:r>
      <w:r w:rsidR="003E0862">
        <w:rPr>
          <w:rFonts w:cs="Arial"/>
        </w:rPr>
        <w:t xml:space="preserve"> Group</w:t>
      </w:r>
      <w:r>
        <w:rPr>
          <w:rFonts w:cs="Arial"/>
        </w:rPr>
        <w:t xml:space="preserve"> will</w:t>
      </w:r>
      <w:r w:rsidRPr="00237BC3">
        <w:rPr>
          <w:rFonts w:cs="Arial"/>
        </w:rPr>
        <w:t xml:space="preserve"> review </w:t>
      </w:r>
      <w:r>
        <w:rPr>
          <w:rFonts w:cs="Arial"/>
        </w:rPr>
        <w:t>health, safety</w:t>
      </w:r>
      <w:r w:rsidR="00F945CF">
        <w:rPr>
          <w:rFonts w:cs="Arial"/>
        </w:rPr>
        <w:t>, assurance</w:t>
      </w:r>
      <w:r w:rsidRPr="00237BC3">
        <w:rPr>
          <w:rFonts w:cs="Arial"/>
        </w:rPr>
        <w:t xml:space="preserve"> </w:t>
      </w:r>
      <w:r>
        <w:rPr>
          <w:rFonts w:cs="Arial"/>
        </w:rPr>
        <w:t xml:space="preserve">and welfare </w:t>
      </w:r>
      <w:r w:rsidRPr="00237BC3">
        <w:rPr>
          <w:rFonts w:cs="Arial"/>
        </w:rPr>
        <w:t>performance and</w:t>
      </w:r>
      <w:r>
        <w:rPr>
          <w:rFonts w:cs="Arial"/>
        </w:rPr>
        <w:t xml:space="preserve"> monitor the effectiveness of health and safety</w:t>
      </w:r>
      <w:r w:rsidRPr="00237BC3">
        <w:rPr>
          <w:rFonts w:cs="Arial"/>
        </w:rPr>
        <w:t xml:space="preserve"> processes through the receipt and review of data and audit results. Performance data could include for example (this list is not exhaustive):</w:t>
      </w:r>
    </w:p>
    <w:p w14:paraId="46C77D63" w14:textId="77777777" w:rsidR="00E819F4" w:rsidRPr="00E819F4" w:rsidRDefault="00E819F4" w:rsidP="003A5390">
      <w:pPr>
        <w:pStyle w:val="ListParagraph"/>
      </w:pPr>
      <w:r w:rsidRPr="00E819F4">
        <w:t>Accident reports</w:t>
      </w:r>
    </w:p>
    <w:p w14:paraId="6E22076B" w14:textId="77777777" w:rsidR="00E819F4" w:rsidRPr="00E819F4" w:rsidRDefault="00E819F4" w:rsidP="003A5390">
      <w:pPr>
        <w:pStyle w:val="ListParagraph"/>
      </w:pPr>
      <w:r w:rsidRPr="00E819F4">
        <w:t>RIDDOR reports</w:t>
      </w:r>
    </w:p>
    <w:p w14:paraId="2A838683" w14:textId="77777777" w:rsidR="00E819F4" w:rsidRPr="00E819F4" w:rsidRDefault="00E819F4" w:rsidP="003A5390">
      <w:pPr>
        <w:pStyle w:val="ListParagraph"/>
      </w:pPr>
      <w:r w:rsidRPr="00E819F4">
        <w:t>H&amp;S related Learning Events</w:t>
      </w:r>
    </w:p>
    <w:p w14:paraId="12CC2623" w14:textId="77777777" w:rsidR="00E819F4" w:rsidRPr="00E819F4" w:rsidRDefault="00E819F4" w:rsidP="003A5390">
      <w:pPr>
        <w:pStyle w:val="ListParagraph"/>
      </w:pPr>
      <w:r w:rsidRPr="00E819F4">
        <w:t>Fire drills</w:t>
      </w:r>
    </w:p>
    <w:p w14:paraId="3CDFB853" w14:textId="77777777" w:rsidR="00E819F4" w:rsidRPr="00E819F4" w:rsidRDefault="00E819F4" w:rsidP="003A5390">
      <w:pPr>
        <w:pStyle w:val="ListParagraph"/>
      </w:pPr>
      <w:r w:rsidRPr="00E819F4">
        <w:t>Risk Assessments undertaken</w:t>
      </w:r>
    </w:p>
    <w:p w14:paraId="6DAF170D" w14:textId="77777777" w:rsidR="00E819F4" w:rsidRPr="00E819F4" w:rsidRDefault="00E819F4" w:rsidP="003A5390">
      <w:pPr>
        <w:pStyle w:val="ListParagraph"/>
      </w:pPr>
      <w:r w:rsidRPr="00E819F4">
        <w:t>H&amp;S training</w:t>
      </w:r>
    </w:p>
    <w:p w14:paraId="711431D3" w14:textId="77777777" w:rsidR="00E819F4" w:rsidRPr="00E819F4" w:rsidRDefault="00E819F4" w:rsidP="003A5390">
      <w:pPr>
        <w:pStyle w:val="ListParagraph"/>
      </w:pPr>
      <w:r w:rsidRPr="00E819F4">
        <w:t>E&amp;D</w:t>
      </w:r>
    </w:p>
    <w:p w14:paraId="2EC85F45" w14:textId="77777777" w:rsidR="00E819F4" w:rsidRPr="00E819F4" w:rsidRDefault="00E819F4" w:rsidP="003A5390">
      <w:pPr>
        <w:pStyle w:val="ListParagraph"/>
      </w:pPr>
      <w:r w:rsidRPr="00E819F4">
        <w:t>Staff Welfare</w:t>
      </w:r>
    </w:p>
    <w:p w14:paraId="57FB9808" w14:textId="77777777" w:rsidR="00E819F4" w:rsidRPr="00237BC3" w:rsidRDefault="00E819F4" w:rsidP="003A5390">
      <w:pPr>
        <w:rPr>
          <w:rFonts w:cs="Arial"/>
        </w:rPr>
      </w:pPr>
    </w:p>
    <w:p w14:paraId="2E874AAF" w14:textId="09338904" w:rsidR="003F1FB5" w:rsidRPr="003A5390" w:rsidRDefault="00E819F4" w:rsidP="003A5390">
      <w:pPr>
        <w:rPr>
          <w:highlight w:val="yellow"/>
        </w:rPr>
      </w:pPr>
      <w:r>
        <w:lastRenderedPageBreak/>
        <w:t>Health, safety</w:t>
      </w:r>
      <w:r w:rsidR="00F945CF">
        <w:t>, assurance</w:t>
      </w:r>
      <w:r>
        <w:t xml:space="preserve"> and welfare</w:t>
      </w:r>
      <w:r w:rsidRPr="001A4391">
        <w:t xml:space="preserve"> performance will </w:t>
      </w:r>
      <w:r>
        <w:t xml:space="preserve">be reported </w:t>
      </w:r>
      <w:r w:rsidR="00F945CF">
        <w:t xml:space="preserve">monthly by sharing an assurance report with the </w:t>
      </w:r>
      <w:r>
        <w:t>Quality Board.</w:t>
      </w:r>
    </w:p>
    <w:p w14:paraId="372AB01D" w14:textId="07CCD253" w:rsidR="004907AF" w:rsidRPr="003A5390" w:rsidRDefault="003F5AE5" w:rsidP="003A5390">
      <w:pPr>
        <w:rPr>
          <w:highlight w:val="yellow"/>
        </w:rPr>
      </w:pPr>
      <w:r w:rsidRPr="003F5AE5">
        <w:t>Ensure that BrisDoc is compliant with all H&amp;S legislative requirements</w:t>
      </w:r>
      <w:r w:rsidR="004907AF" w:rsidRPr="003A5390">
        <w:rPr>
          <w:highlight w:val="yellow"/>
        </w:rPr>
        <w:t xml:space="preserve"> </w:t>
      </w:r>
    </w:p>
    <w:p w14:paraId="200727E6" w14:textId="77777777" w:rsidR="004907AF" w:rsidRPr="00794252" w:rsidRDefault="004907AF" w:rsidP="003A5390">
      <w:pPr>
        <w:pStyle w:val="Heading3"/>
      </w:pPr>
      <w:r w:rsidRPr="00794252">
        <w:t>5.</w:t>
      </w:r>
      <w:r w:rsidRPr="00794252">
        <w:tab/>
        <w:t xml:space="preserve">Quality </w:t>
      </w:r>
    </w:p>
    <w:p w14:paraId="4D9257D4" w14:textId="191C1AD9" w:rsidR="004907AF" w:rsidRPr="00794252" w:rsidRDefault="004907AF" w:rsidP="003A5390">
      <w:pPr>
        <w:pStyle w:val="ListParagraph"/>
      </w:pPr>
      <w:r w:rsidRPr="00794252">
        <w:t xml:space="preserve">Ensure the quality and safety of the </w:t>
      </w:r>
      <w:r w:rsidR="00477729" w:rsidRPr="00794252">
        <w:t>s</w:t>
      </w:r>
      <w:r w:rsidRPr="00794252">
        <w:t>ervice</w:t>
      </w:r>
      <w:r w:rsidR="00484426" w:rsidRPr="00794252">
        <w:t xml:space="preserve"> in collaboration with the Quality Board</w:t>
      </w:r>
      <w:r w:rsidR="00F945CF">
        <w:t>.</w:t>
      </w:r>
    </w:p>
    <w:p w14:paraId="44FEAEA0" w14:textId="663EB9BE" w:rsidR="004907AF" w:rsidRPr="00794252" w:rsidRDefault="004907AF" w:rsidP="003A5390">
      <w:pPr>
        <w:pStyle w:val="ListParagraph"/>
        <w:rPr>
          <w:rFonts w:cs="Arial"/>
        </w:rPr>
      </w:pPr>
      <w:r w:rsidRPr="00794252">
        <w:t xml:space="preserve">Meet and </w:t>
      </w:r>
      <w:r w:rsidR="00331577" w:rsidRPr="00794252">
        <w:t>ensure compliance of H&amp;S legislation</w:t>
      </w:r>
      <w:r w:rsidR="00F945CF">
        <w:t>.</w:t>
      </w:r>
    </w:p>
    <w:p w14:paraId="797E0B29" w14:textId="1BFAF501" w:rsidR="004907AF" w:rsidRPr="00794252" w:rsidRDefault="00477729" w:rsidP="003A5390">
      <w:pPr>
        <w:pStyle w:val="ListParagraph"/>
      </w:pPr>
      <w:r w:rsidRPr="00794252">
        <w:t xml:space="preserve">Ensure </w:t>
      </w:r>
      <w:r w:rsidR="00787D4A" w:rsidRPr="00794252">
        <w:t xml:space="preserve">BrisDoc </w:t>
      </w:r>
      <w:r w:rsidRPr="00794252">
        <w:t>services achieve</w:t>
      </w:r>
      <w:r w:rsidR="004907AF" w:rsidRPr="00794252">
        <w:t xml:space="preserve"> the </w:t>
      </w:r>
      <w:r w:rsidR="00787D4A" w:rsidRPr="00794252">
        <w:t xml:space="preserve">H&amp;S </w:t>
      </w:r>
      <w:r w:rsidR="004907AF" w:rsidRPr="00794252">
        <w:t>standards required by CQC</w:t>
      </w:r>
      <w:r w:rsidR="00787D4A" w:rsidRPr="00794252">
        <w:t xml:space="preserve">. </w:t>
      </w:r>
      <w:r w:rsidR="004907AF" w:rsidRPr="00794252">
        <w:t xml:space="preserve"> </w:t>
      </w:r>
    </w:p>
    <w:p w14:paraId="2F39FBFB" w14:textId="751AE925" w:rsidR="004907AF" w:rsidRPr="00794252" w:rsidRDefault="004907AF" w:rsidP="003A5390">
      <w:pPr>
        <w:pStyle w:val="ListParagraph"/>
      </w:pPr>
      <w:r w:rsidRPr="00794252">
        <w:t xml:space="preserve">To </w:t>
      </w:r>
      <w:r w:rsidR="00484426" w:rsidRPr="00794252">
        <w:t>e</w:t>
      </w:r>
      <w:r w:rsidRPr="00794252">
        <w:t xml:space="preserve">mbrace and deliver a continuous improvement approach, </w:t>
      </w:r>
      <w:r w:rsidR="00484426" w:rsidRPr="00794252">
        <w:t>e.g.,</w:t>
      </w:r>
      <w:r w:rsidRPr="00794252">
        <w:t xml:space="preserve"> as a result of need, incident or innovation.</w:t>
      </w:r>
    </w:p>
    <w:p w14:paraId="062F0D21" w14:textId="3971D607" w:rsidR="00EA2036" w:rsidRPr="00794252" w:rsidRDefault="00EA2036" w:rsidP="003A5390">
      <w:pPr>
        <w:pStyle w:val="Heading3"/>
      </w:pPr>
      <w:r w:rsidRPr="00794252">
        <w:t>6.</w:t>
      </w:r>
      <w:r w:rsidRPr="00794252">
        <w:tab/>
        <w:t>Audit</w:t>
      </w:r>
    </w:p>
    <w:p w14:paraId="6EEED7DE" w14:textId="04F9D0EB" w:rsidR="00787D4A" w:rsidRDefault="004F69EF" w:rsidP="003A5390">
      <w:r>
        <w:t xml:space="preserve">The </w:t>
      </w:r>
      <w:r w:rsidR="003E0862">
        <w:t>H&amp;S</w:t>
      </w:r>
      <w:r w:rsidR="00F945CF">
        <w:t>S</w:t>
      </w:r>
      <w:r w:rsidR="003E0862">
        <w:t>AG</w:t>
      </w:r>
      <w:r>
        <w:t xml:space="preserve"> is responsible for monitoring that all compliance audits are completed in a timely fashion and that any non-compliance in completion should be reported to the Quality </w:t>
      </w:r>
      <w:r w:rsidR="00F945CF">
        <w:t>B</w:t>
      </w:r>
      <w:r>
        <w:t xml:space="preserve">oard in order </w:t>
      </w:r>
      <w:r w:rsidR="00787D4A">
        <w:t>to</w:t>
      </w:r>
      <w:r>
        <w:t xml:space="preserve"> safeguard </w:t>
      </w:r>
      <w:r w:rsidR="00787D4A">
        <w:t xml:space="preserve">the effectiveness and efficiency of BrisDoc services, this will </w:t>
      </w:r>
      <w:r>
        <w:t>ensure</w:t>
      </w:r>
      <w:r w:rsidR="00787D4A" w:rsidRPr="00237BC3">
        <w:t xml:space="preserve"> that </w:t>
      </w:r>
      <w:r w:rsidR="00787D4A">
        <w:t>health and safety</w:t>
      </w:r>
      <w:r w:rsidR="00787D4A" w:rsidRPr="00237BC3">
        <w:t xml:space="preserve"> policies and procedures </w:t>
      </w:r>
      <w:r w:rsidR="00787D4A">
        <w:t xml:space="preserve">included within the Health and Safety Manual </w:t>
      </w:r>
      <w:r w:rsidR="00787D4A" w:rsidRPr="00237BC3">
        <w:t>are working effectively, are consistently implemented; and to capture organisational learning and improvement where necessary.</w:t>
      </w:r>
      <w:r w:rsidR="00335B1E">
        <w:t xml:space="preserve"> </w:t>
      </w:r>
    </w:p>
    <w:p w14:paraId="6FF00F39" w14:textId="77777777" w:rsidR="00787D4A" w:rsidRPr="00DB6414" w:rsidRDefault="00787D4A" w:rsidP="003A5390">
      <w:r w:rsidRPr="00237BC3">
        <w:t>Measures</w:t>
      </w:r>
      <w:r>
        <w:t xml:space="preserve"> will include for example</w:t>
      </w:r>
      <w:r w:rsidRPr="00237BC3">
        <w:t>:</w:t>
      </w:r>
    </w:p>
    <w:p w14:paraId="5CC8E497" w14:textId="7ED07034" w:rsidR="00787D4A" w:rsidRPr="003A5390" w:rsidRDefault="00787D4A" w:rsidP="003A5390">
      <w:pPr>
        <w:pStyle w:val="ListParagraph"/>
      </w:pPr>
      <w:r w:rsidRPr="003A5390">
        <w:t>Completion of Checklists</w:t>
      </w:r>
      <w:r w:rsidR="00F945CF">
        <w:t>.</w:t>
      </w:r>
    </w:p>
    <w:p w14:paraId="21F65823" w14:textId="1D6D7ADF" w:rsidR="00787D4A" w:rsidRPr="003A5390" w:rsidRDefault="00787D4A" w:rsidP="003A5390">
      <w:pPr>
        <w:pStyle w:val="ListParagraph"/>
      </w:pPr>
      <w:r w:rsidRPr="003A5390">
        <w:t>Completion of mandatory Health and Safety training</w:t>
      </w:r>
      <w:r w:rsidR="00F945CF">
        <w:t>.</w:t>
      </w:r>
    </w:p>
    <w:p w14:paraId="02A0040B" w14:textId="0C0F79C8" w:rsidR="00787D4A" w:rsidRPr="003A5390" w:rsidRDefault="00787D4A" w:rsidP="003A5390">
      <w:pPr>
        <w:pStyle w:val="ListParagraph"/>
      </w:pPr>
      <w:r w:rsidRPr="003A5390">
        <w:t xml:space="preserve">Compliance against policies </w:t>
      </w:r>
      <w:r w:rsidR="00AE069D" w:rsidRPr="003A5390">
        <w:t>e.g.,</w:t>
      </w:r>
      <w:r w:rsidRPr="003A5390">
        <w:t xml:space="preserve"> workstation ergonomics</w:t>
      </w:r>
      <w:r w:rsidR="00F945CF">
        <w:t>.</w:t>
      </w:r>
    </w:p>
    <w:p w14:paraId="246F2C60" w14:textId="77777777" w:rsidR="00EA2036" w:rsidRPr="00EA2036" w:rsidRDefault="00EA2036" w:rsidP="003A5390">
      <w:pPr>
        <w:rPr>
          <w:highlight w:val="yellow"/>
        </w:rPr>
      </w:pPr>
    </w:p>
    <w:p w14:paraId="22AE1CAC" w14:textId="134D390D" w:rsidR="004907AF" w:rsidRPr="00794252" w:rsidRDefault="00EA2036" w:rsidP="003A5390">
      <w:pPr>
        <w:pStyle w:val="Heading3"/>
      </w:pPr>
      <w:r w:rsidRPr="00794252">
        <w:t>7</w:t>
      </w:r>
      <w:r w:rsidR="004907AF" w:rsidRPr="00794252">
        <w:t>.</w:t>
      </w:r>
      <w:r w:rsidR="004907AF" w:rsidRPr="00794252">
        <w:tab/>
        <w:t xml:space="preserve">Risk Management </w:t>
      </w:r>
    </w:p>
    <w:p w14:paraId="0C8EB3D3" w14:textId="48BFAD0C" w:rsidR="004907AF" w:rsidRPr="00794252" w:rsidRDefault="004907AF" w:rsidP="003A5390">
      <w:pPr>
        <w:pStyle w:val="ListParagraph"/>
      </w:pPr>
      <w:r w:rsidRPr="00794252">
        <w:t xml:space="preserve">Ensure an effective system </w:t>
      </w:r>
      <w:r w:rsidR="00794252">
        <w:t>H&amp;S</w:t>
      </w:r>
      <w:r w:rsidRPr="00794252">
        <w:t xml:space="preserve"> governance, risk </w:t>
      </w:r>
      <w:r w:rsidR="00794252">
        <w:t xml:space="preserve">assessment </w:t>
      </w:r>
      <w:r w:rsidRPr="00794252">
        <w:t xml:space="preserve">management and internal control across the </w:t>
      </w:r>
      <w:r w:rsidR="00794252">
        <w:t xml:space="preserve">BrisDoc </w:t>
      </w:r>
      <w:r w:rsidRPr="00794252">
        <w:t>Service</w:t>
      </w:r>
      <w:r w:rsidR="00794252">
        <w:t>s</w:t>
      </w:r>
      <w:r w:rsidR="00F945CF">
        <w:t>.</w:t>
      </w:r>
    </w:p>
    <w:p w14:paraId="53C7FECB" w14:textId="7C5E7275" w:rsidR="004907AF" w:rsidRPr="00794252" w:rsidRDefault="004907AF" w:rsidP="003A5390">
      <w:pPr>
        <w:pStyle w:val="ListParagraph"/>
      </w:pPr>
      <w:r w:rsidRPr="00794252">
        <w:t xml:space="preserve">Ensure </w:t>
      </w:r>
      <w:r w:rsidR="00E819F4" w:rsidRPr="00794252">
        <w:t xml:space="preserve">all services have </w:t>
      </w:r>
      <w:r w:rsidRPr="00794252">
        <w:t>effective and safe clinical</w:t>
      </w:r>
      <w:r w:rsidR="00484426" w:rsidRPr="00794252">
        <w:t xml:space="preserve"> and operational</w:t>
      </w:r>
      <w:r w:rsidRPr="00794252">
        <w:t xml:space="preserve"> risk </w:t>
      </w:r>
      <w:r w:rsidR="00E819F4" w:rsidRPr="00794252">
        <w:t>assessments in place</w:t>
      </w:r>
      <w:r w:rsidR="00F945CF">
        <w:t>.</w:t>
      </w:r>
      <w:r w:rsidR="00E819F4" w:rsidRPr="00794252">
        <w:t xml:space="preserve"> </w:t>
      </w:r>
    </w:p>
    <w:p w14:paraId="598B69CC" w14:textId="6B39C180" w:rsidR="004907AF" w:rsidRPr="00794252" w:rsidRDefault="004907AF" w:rsidP="003A5390">
      <w:pPr>
        <w:pStyle w:val="ListParagraph"/>
      </w:pPr>
      <w:r w:rsidRPr="00794252">
        <w:t>Identify and record</w:t>
      </w:r>
      <w:r w:rsidR="00E819F4" w:rsidRPr="00794252">
        <w:t xml:space="preserve"> </w:t>
      </w:r>
      <w:r w:rsidRPr="00794252">
        <w:t xml:space="preserve">all </w:t>
      </w:r>
      <w:r w:rsidR="00E819F4" w:rsidRPr="00794252">
        <w:t xml:space="preserve">H&amp;S </w:t>
      </w:r>
      <w:r w:rsidRPr="00794252">
        <w:t>risks and ensure</w:t>
      </w:r>
      <w:r w:rsidR="00E819F4" w:rsidRPr="00794252">
        <w:t xml:space="preserve"> these are communicated to the Quality Board</w:t>
      </w:r>
      <w:r w:rsidR="00F945CF">
        <w:t>.</w:t>
      </w:r>
    </w:p>
    <w:p w14:paraId="7F65F9D7" w14:textId="72EE5FB4" w:rsidR="004907AF" w:rsidRPr="00794252" w:rsidRDefault="00EA2036" w:rsidP="003A5390">
      <w:pPr>
        <w:pStyle w:val="Heading3"/>
      </w:pPr>
      <w:r w:rsidRPr="00794252">
        <w:t>8</w:t>
      </w:r>
      <w:r w:rsidR="004907AF" w:rsidRPr="00794252">
        <w:t>.</w:t>
      </w:r>
      <w:r w:rsidR="004907AF" w:rsidRPr="00794252">
        <w:tab/>
        <w:t xml:space="preserve">Communication </w:t>
      </w:r>
    </w:p>
    <w:p w14:paraId="2470F0D5" w14:textId="21C14D21" w:rsidR="002E6BB8" w:rsidRPr="00794252" w:rsidRDefault="004907AF" w:rsidP="003A5390">
      <w:pPr>
        <w:pStyle w:val="ListParagraph"/>
      </w:pPr>
      <w:r w:rsidRPr="00794252">
        <w:t xml:space="preserve">Ensure an effective communication channel exists between the </w:t>
      </w:r>
      <w:r w:rsidR="003E0862">
        <w:t>H&amp;S</w:t>
      </w:r>
      <w:r w:rsidR="00F945CF">
        <w:t>S</w:t>
      </w:r>
      <w:r w:rsidR="003E0862">
        <w:t>AG</w:t>
      </w:r>
      <w:r w:rsidR="00E819F4" w:rsidRPr="00794252">
        <w:t>, s</w:t>
      </w:r>
      <w:r w:rsidRPr="00794252">
        <w:t xml:space="preserve">ervice </w:t>
      </w:r>
      <w:r w:rsidR="00E819F4" w:rsidRPr="00794252">
        <w:t>l</w:t>
      </w:r>
      <w:r w:rsidRPr="00794252">
        <w:t>eadership</w:t>
      </w:r>
      <w:r w:rsidR="00E819F4" w:rsidRPr="00794252">
        <w:t xml:space="preserve"> teams and </w:t>
      </w:r>
      <w:r w:rsidRPr="00794252">
        <w:t>staff</w:t>
      </w:r>
      <w:r w:rsidR="00E819F4" w:rsidRPr="00794252">
        <w:t xml:space="preserve">. </w:t>
      </w:r>
    </w:p>
    <w:p w14:paraId="77BD533B" w14:textId="1CDDDB47" w:rsidR="002E6BB8" w:rsidRPr="008D1865" w:rsidRDefault="002E6BB8" w:rsidP="00AD1A69">
      <w:pPr>
        <w:pStyle w:val="Heading2"/>
      </w:pPr>
      <w:bookmarkStart w:id="3" w:name="_Toc115335013"/>
      <w:r w:rsidRPr="008D1865">
        <w:t xml:space="preserve">Co-owners Council </w:t>
      </w:r>
      <w:r w:rsidR="008D1865" w:rsidRPr="008D1865">
        <w:t>E</w:t>
      </w:r>
      <w:r w:rsidRPr="008D1865">
        <w:t>ngagement</w:t>
      </w:r>
      <w:bookmarkEnd w:id="3"/>
    </w:p>
    <w:p w14:paraId="2BBD1239" w14:textId="0FB8A7C2" w:rsidR="008D1865" w:rsidRPr="00AD1A69" w:rsidRDefault="00AD1A69" w:rsidP="00AD1A69">
      <w:r w:rsidRPr="00AD1A69">
        <w:t xml:space="preserve">The </w:t>
      </w:r>
      <w:r w:rsidR="003E0862">
        <w:t>H&amp;S</w:t>
      </w:r>
      <w:r w:rsidR="00F945CF">
        <w:t>S</w:t>
      </w:r>
      <w:r w:rsidR="003E0862">
        <w:t>AG</w:t>
      </w:r>
      <w:r w:rsidRPr="00AD1A69">
        <w:t xml:space="preserve"> will </w:t>
      </w:r>
      <w:r w:rsidR="008D1865" w:rsidRPr="00AD1A69">
        <w:t>maintain</w:t>
      </w:r>
      <w:r w:rsidR="002E6BB8" w:rsidRPr="00AD1A69">
        <w:t xml:space="preserve"> a clear channel of communication </w:t>
      </w:r>
      <w:r w:rsidRPr="00AD1A69">
        <w:t>with</w:t>
      </w:r>
      <w:r w:rsidR="002E6BB8" w:rsidRPr="00AD1A69">
        <w:t xml:space="preserve"> the co-</w:t>
      </w:r>
      <w:r w:rsidRPr="00AD1A69">
        <w:t>owners’</w:t>
      </w:r>
      <w:r w:rsidR="002E6BB8" w:rsidRPr="00AD1A69">
        <w:t xml:space="preserve"> council, so that both parties are able to </w:t>
      </w:r>
      <w:r w:rsidR="008D1865" w:rsidRPr="00AD1A69">
        <w:t>share information</w:t>
      </w:r>
      <w:r w:rsidR="002E6BB8" w:rsidRPr="00AD1A69">
        <w:t xml:space="preserve"> and consult one another as appropriate</w:t>
      </w:r>
      <w:r w:rsidRPr="00AD1A69">
        <w:t xml:space="preserve">. This will </w:t>
      </w:r>
      <w:r w:rsidR="002E6BB8" w:rsidRPr="00AD1A69">
        <w:t>ensure that the co-owners</w:t>
      </w:r>
      <w:r w:rsidRPr="00AD1A69">
        <w:t>’</w:t>
      </w:r>
      <w:r w:rsidR="002E6BB8" w:rsidRPr="00AD1A69">
        <w:t xml:space="preserve"> council remains part of this group’s consciousness when making key decisi</w:t>
      </w:r>
      <w:r w:rsidR="008D1865" w:rsidRPr="00AD1A69">
        <w:t>ons</w:t>
      </w:r>
      <w:r w:rsidRPr="00AD1A69">
        <w:t>.</w:t>
      </w:r>
    </w:p>
    <w:p w14:paraId="383C657C" w14:textId="25FA1892" w:rsidR="000435A3" w:rsidRPr="00F80E44" w:rsidRDefault="003B6FA1" w:rsidP="000435A3">
      <w:pPr>
        <w:pStyle w:val="Heading2"/>
      </w:pPr>
      <w:bookmarkStart w:id="4" w:name="_Toc115335014"/>
      <w:r>
        <w:t>Membership</w:t>
      </w:r>
      <w:bookmarkEnd w:id="4"/>
    </w:p>
    <w:p w14:paraId="19CF97FD" w14:textId="3A087CDE" w:rsidR="003B6FA1" w:rsidRPr="003B6FA1" w:rsidRDefault="003B6FA1" w:rsidP="003B6FA1">
      <w:pPr>
        <w:rPr>
          <w:rFonts w:cs="Arial"/>
        </w:rPr>
      </w:pPr>
      <w:r w:rsidRPr="003B6FA1">
        <w:rPr>
          <w:rFonts w:cs="Arial"/>
        </w:rPr>
        <w:t xml:space="preserve">The membership of the </w:t>
      </w:r>
      <w:r w:rsidR="003E0862">
        <w:rPr>
          <w:rFonts w:cs="Arial"/>
        </w:rPr>
        <w:t>H&amp;</w:t>
      </w:r>
      <w:r w:rsidR="00F945CF">
        <w:rPr>
          <w:rFonts w:cs="Arial"/>
        </w:rPr>
        <w:t>S</w:t>
      </w:r>
      <w:r w:rsidR="003E0862">
        <w:rPr>
          <w:rFonts w:cs="Arial"/>
        </w:rPr>
        <w:t>SAG</w:t>
      </w:r>
      <w:r w:rsidRPr="003B6FA1">
        <w:rPr>
          <w:rFonts w:cs="Arial"/>
        </w:rPr>
        <w:t xml:space="preserve"> will be comprised of;</w:t>
      </w:r>
    </w:p>
    <w:p w14:paraId="767F00A3" w14:textId="2D1E5E40" w:rsidR="00BA70F7" w:rsidRPr="00821E26" w:rsidRDefault="00BA70F7" w:rsidP="003A5390">
      <w:pPr>
        <w:pStyle w:val="ListParagraph"/>
        <w:numPr>
          <w:ilvl w:val="0"/>
          <w:numId w:val="13"/>
        </w:numPr>
      </w:pPr>
      <w:r w:rsidRPr="00821E26">
        <w:t>Quality Manager (Joint Chair)</w:t>
      </w:r>
    </w:p>
    <w:p w14:paraId="0112839D" w14:textId="7DC67AC9" w:rsidR="00BA70F7" w:rsidRPr="00821E26" w:rsidRDefault="00BA70F7" w:rsidP="003A5390">
      <w:pPr>
        <w:pStyle w:val="ListParagraph"/>
        <w:numPr>
          <w:ilvl w:val="0"/>
          <w:numId w:val="13"/>
        </w:numPr>
      </w:pPr>
      <w:r w:rsidRPr="00821E26">
        <w:t>Facilities Manager</w:t>
      </w:r>
    </w:p>
    <w:p w14:paraId="684ACAF1" w14:textId="71138309" w:rsidR="00BA70F7" w:rsidRDefault="00BA70F7" w:rsidP="003A5390">
      <w:pPr>
        <w:pStyle w:val="ListParagraph"/>
        <w:numPr>
          <w:ilvl w:val="0"/>
          <w:numId w:val="13"/>
        </w:numPr>
      </w:pPr>
      <w:r w:rsidRPr="00821E26">
        <w:t>Service Managerial Health and Safety Leads</w:t>
      </w:r>
    </w:p>
    <w:p w14:paraId="72D08CD8" w14:textId="2F7E1C37" w:rsidR="00821E26" w:rsidRPr="00821E26" w:rsidRDefault="00EE7975" w:rsidP="003A5390">
      <w:pPr>
        <w:pStyle w:val="ListParagraph"/>
        <w:numPr>
          <w:ilvl w:val="0"/>
          <w:numId w:val="13"/>
        </w:numPr>
      </w:pPr>
      <w:r>
        <w:t>Lead Clinical Practitioner</w:t>
      </w:r>
    </w:p>
    <w:p w14:paraId="4504B981" w14:textId="607ECE08" w:rsidR="00821E26" w:rsidRDefault="00821E26" w:rsidP="003A5390">
      <w:pPr>
        <w:pStyle w:val="ListParagraph"/>
        <w:numPr>
          <w:ilvl w:val="0"/>
          <w:numId w:val="13"/>
        </w:numPr>
      </w:pPr>
      <w:r w:rsidRPr="00821E26">
        <w:t>People Administrator</w:t>
      </w:r>
    </w:p>
    <w:p w14:paraId="16D71628" w14:textId="77777777" w:rsidR="001E258D" w:rsidRPr="00C47B58" w:rsidRDefault="001E258D" w:rsidP="008D1865">
      <w:pPr>
        <w:ind w:left="1080"/>
      </w:pPr>
    </w:p>
    <w:p w14:paraId="59B6D564" w14:textId="05248774"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435B3D2C" w14:textId="6ED12C22" w:rsidR="009D217C" w:rsidRPr="00F80E44" w:rsidRDefault="009D217C" w:rsidP="009D217C">
      <w:pPr>
        <w:pStyle w:val="Heading2"/>
      </w:pPr>
      <w:bookmarkStart w:id="5" w:name="_Toc115335015"/>
      <w:r>
        <w:t>Frequency</w:t>
      </w:r>
      <w:bookmarkEnd w:id="5"/>
    </w:p>
    <w:p w14:paraId="253ED587" w14:textId="0954E0F8" w:rsidR="009D217C" w:rsidRPr="00AD1A69" w:rsidRDefault="009D217C" w:rsidP="009D217C">
      <w:pPr>
        <w:jc w:val="both"/>
        <w:rPr>
          <w:rFonts w:cs="Arial"/>
        </w:rPr>
      </w:pPr>
      <w:r w:rsidRPr="00AD1A69">
        <w:rPr>
          <w:rFonts w:cs="Arial"/>
        </w:rPr>
        <w:t xml:space="preserve">The </w:t>
      </w:r>
      <w:r w:rsidR="003E0862">
        <w:rPr>
          <w:rFonts w:cs="Arial"/>
        </w:rPr>
        <w:t>H&amp;S</w:t>
      </w:r>
      <w:r w:rsidR="00EE7975">
        <w:rPr>
          <w:rFonts w:cs="Arial"/>
        </w:rPr>
        <w:t>S</w:t>
      </w:r>
      <w:r w:rsidR="003E0862">
        <w:rPr>
          <w:rFonts w:cs="Arial"/>
        </w:rPr>
        <w:t>AG</w:t>
      </w:r>
      <w:r w:rsidRPr="00AD1A69">
        <w:rPr>
          <w:rFonts w:cs="Arial"/>
        </w:rPr>
        <w:t xml:space="preserve"> will meet on a </w:t>
      </w:r>
      <w:r w:rsidR="00EE7975">
        <w:rPr>
          <w:rFonts w:cs="Arial"/>
        </w:rPr>
        <w:t>monthly</w:t>
      </w:r>
      <w:r w:rsidRPr="00AD1A69">
        <w:rPr>
          <w:rFonts w:cs="Arial"/>
        </w:rPr>
        <w:t xml:space="preserve"> basis. Additional exceptional meetings can be called by the chair as required.</w:t>
      </w:r>
    </w:p>
    <w:p w14:paraId="5B556C0B" w14:textId="32A73D56" w:rsidR="00C47B58" w:rsidRDefault="00C47B58" w:rsidP="00C47B58">
      <w:pPr>
        <w:pStyle w:val="Heading2"/>
      </w:pPr>
      <w:bookmarkStart w:id="6" w:name="_Toc115335016"/>
      <w:r>
        <w:t>Quoracy</w:t>
      </w:r>
      <w:bookmarkEnd w:id="6"/>
    </w:p>
    <w:p w14:paraId="62CDFBBC" w14:textId="4B621E64" w:rsidR="00C47B58" w:rsidRPr="00AD1A69" w:rsidRDefault="00C47B58" w:rsidP="00C47B58">
      <w:r w:rsidRPr="00AD1A69">
        <w:t xml:space="preserve">A </w:t>
      </w:r>
      <w:r w:rsidRPr="00335B1E">
        <w:t>minimum of four</w:t>
      </w:r>
      <w:r w:rsidRPr="00AD1A69">
        <w:t xml:space="preserve"> members</w:t>
      </w:r>
      <w:r w:rsidR="00413902">
        <w:t xml:space="preserve"> </w:t>
      </w:r>
      <w:r w:rsidRPr="00AD1A69">
        <w:t>to be present for a decision to be made.</w:t>
      </w:r>
    </w:p>
    <w:p w14:paraId="1061BCDB" w14:textId="6E50A76E" w:rsidR="009D217C" w:rsidRPr="00F80E44" w:rsidRDefault="009D217C" w:rsidP="009D217C">
      <w:pPr>
        <w:pStyle w:val="Heading2"/>
      </w:pPr>
      <w:bookmarkStart w:id="7" w:name="_Toc115335017"/>
      <w:r>
        <w:t>Reporting and Accountability</w:t>
      </w:r>
      <w:bookmarkEnd w:id="7"/>
    </w:p>
    <w:p w14:paraId="289FFCBD" w14:textId="44972098" w:rsidR="00413902" w:rsidRDefault="004907AF" w:rsidP="00413902">
      <w:pPr>
        <w:rPr>
          <w:rFonts w:cs="Arial"/>
        </w:rPr>
      </w:pPr>
      <w:r w:rsidRPr="00AD1A69">
        <w:rPr>
          <w:rFonts w:cs="Arial"/>
        </w:rPr>
        <w:t xml:space="preserve">The </w:t>
      </w:r>
      <w:r w:rsidR="003E0862">
        <w:rPr>
          <w:rFonts w:cs="Arial"/>
        </w:rPr>
        <w:t>H&amp;S</w:t>
      </w:r>
      <w:r w:rsidR="00EE7975">
        <w:rPr>
          <w:rFonts w:cs="Arial"/>
        </w:rPr>
        <w:t>S</w:t>
      </w:r>
      <w:r w:rsidR="003E0862">
        <w:rPr>
          <w:rFonts w:cs="Arial"/>
        </w:rPr>
        <w:t>AG</w:t>
      </w:r>
      <w:r w:rsidRPr="00AD1A69">
        <w:rPr>
          <w:rFonts w:cs="Arial"/>
        </w:rPr>
        <w:t xml:space="preserve"> is accountable to </w:t>
      </w:r>
      <w:r w:rsidR="00413902">
        <w:rPr>
          <w:rFonts w:cs="Arial"/>
        </w:rPr>
        <w:t>the</w:t>
      </w:r>
      <w:r w:rsidR="00413902" w:rsidRPr="00237BC3">
        <w:rPr>
          <w:rFonts w:cs="Arial"/>
        </w:rPr>
        <w:t xml:space="preserve"> </w:t>
      </w:r>
      <w:r w:rsidR="00413902">
        <w:rPr>
          <w:rFonts w:cs="Arial"/>
        </w:rPr>
        <w:t xml:space="preserve">Quality </w:t>
      </w:r>
      <w:r w:rsidR="00EE7975">
        <w:rPr>
          <w:rFonts w:cs="Arial"/>
        </w:rPr>
        <w:t>B</w:t>
      </w:r>
      <w:r w:rsidR="00413902">
        <w:rPr>
          <w:rFonts w:cs="Arial"/>
        </w:rPr>
        <w:t xml:space="preserve">oard and will share an assurance report following each meeting.  </w:t>
      </w:r>
      <w:r w:rsidR="00413902" w:rsidRPr="00237BC3">
        <w:rPr>
          <w:rFonts w:cs="Arial"/>
        </w:rPr>
        <w:t>Project Sub-g</w:t>
      </w:r>
      <w:r w:rsidR="00413902">
        <w:rPr>
          <w:rFonts w:cs="Arial"/>
        </w:rPr>
        <w:t>roups will report to this</w:t>
      </w:r>
      <w:r w:rsidR="00413902" w:rsidRPr="00237BC3">
        <w:rPr>
          <w:rFonts w:cs="Arial"/>
        </w:rPr>
        <w:t xml:space="preserve"> </w:t>
      </w:r>
      <w:r w:rsidR="003E0862">
        <w:rPr>
          <w:rFonts w:cs="Arial"/>
        </w:rPr>
        <w:t xml:space="preserve">Health and Safety </w:t>
      </w:r>
      <w:r w:rsidR="003A5390">
        <w:rPr>
          <w:rFonts w:cs="Arial"/>
        </w:rPr>
        <w:t>Assurance</w:t>
      </w:r>
      <w:r w:rsidR="003E0862">
        <w:rPr>
          <w:rFonts w:cs="Arial"/>
        </w:rPr>
        <w:t xml:space="preserve"> Group</w:t>
      </w:r>
      <w:r w:rsidR="00413902" w:rsidRPr="00237BC3">
        <w:rPr>
          <w:rFonts w:cs="Arial"/>
        </w:rPr>
        <w:t>.</w:t>
      </w:r>
    </w:p>
    <w:p w14:paraId="60DC4B8C" w14:textId="14F18469" w:rsidR="004907AF" w:rsidRDefault="004907AF" w:rsidP="004907AF">
      <w:pPr>
        <w:pStyle w:val="Heading2"/>
      </w:pPr>
      <w:bookmarkStart w:id="8" w:name="_Toc115335018"/>
      <w:r>
        <w:t>Review</w:t>
      </w:r>
      <w:bookmarkEnd w:id="8"/>
    </w:p>
    <w:p w14:paraId="7E4B28D3" w14:textId="1E52631C" w:rsidR="004907AF" w:rsidRDefault="004907AF" w:rsidP="004907AF">
      <w:r>
        <w:t xml:space="preserve">The TOR for the </w:t>
      </w:r>
      <w:r w:rsidR="00A200C4">
        <w:t>H&amp;SSSG</w:t>
      </w:r>
      <w:r>
        <w:t xml:space="preserve"> will be reviewed annually.</w:t>
      </w:r>
    </w:p>
    <w:bookmarkEnd w:id="2"/>
    <w:p w14:paraId="4DAAF0C9" w14:textId="35FCD02D" w:rsidR="00426F5A" w:rsidRPr="00F80E44" w:rsidRDefault="004907AF" w:rsidP="003A5390">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8"/>
        <w:gridCol w:w="1318"/>
        <w:gridCol w:w="1972"/>
        <w:gridCol w:w="4798"/>
      </w:tblGrid>
      <w:tr w:rsidR="00426F5A" w:rsidRPr="00F80E44" w14:paraId="55CE2B61" w14:textId="77777777" w:rsidTr="003A5390">
        <w:tc>
          <w:tcPr>
            <w:tcW w:w="705"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0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08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59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A200C4" w:rsidRPr="00F80E44" w14:paraId="39ED8510"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09A4470D" w14:textId="22636E46" w:rsidR="00A200C4" w:rsidRPr="00AD1A69" w:rsidRDefault="003A5390" w:rsidP="00A200C4">
            <w:pPr>
              <w:spacing w:after="0"/>
              <w:rPr>
                <w:rFonts w:cs="Arial"/>
                <w:highlight w:val="yellow"/>
                <w:lang w:bidi="en-US"/>
              </w:rPr>
            </w:pPr>
            <w:r>
              <w:rPr>
                <w:rFonts w:cs="Arial"/>
              </w:rPr>
              <w:t>1.0</w:t>
            </w:r>
          </w:p>
        </w:tc>
        <w:tc>
          <w:tcPr>
            <w:tcW w:w="609" w:type="pct"/>
            <w:tcBorders>
              <w:top w:val="single" w:sz="4" w:space="0" w:color="auto"/>
              <w:left w:val="single" w:sz="4" w:space="0" w:color="auto"/>
              <w:bottom w:val="single" w:sz="4" w:space="0" w:color="auto"/>
              <w:right w:val="single" w:sz="4" w:space="0" w:color="auto"/>
            </w:tcBorders>
          </w:tcPr>
          <w:p w14:paraId="7E4669A1" w14:textId="0FE352B7" w:rsidR="00A200C4" w:rsidRPr="00AD1A69" w:rsidRDefault="003A5390" w:rsidP="00A200C4">
            <w:pPr>
              <w:spacing w:after="0"/>
              <w:rPr>
                <w:rFonts w:cs="Arial"/>
                <w:highlight w:val="yellow"/>
                <w:lang w:bidi="en-US"/>
              </w:rPr>
            </w:pPr>
            <w:r>
              <w:rPr>
                <w:rFonts w:cs="Arial"/>
              </w:rPr>
              <w:t>01.02.2019</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E4F3042" w14:textId="3857C7F7" w:rsidR="00A200C4" w:rsidRPr="00AD1A69" w:rsidRDefault="003A5390" w:rsidP="00A200C4">
            <w:pPr>
              <w:spacing w:after="0"/>
              <w:rPr>
                <w:rFonts w:cs="Arial"/>
                <w:highlight w:val="yellow"/>
                <w:lang w:bidi="en-US"/>
              </w:rPr>
            </w:pPr>
            <w:r>
              <w:rPr>
                <w:rFonts w:cs="Arial"/>
              </w:rPr>
              <w:t>Clare-Louise Nicholls</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EFB4E08" w14:textId="534161C7" w:rsidR="00A200C4" w:rsidRPr="00AD1A69" w:rsidRDefault="00A200C4" w:rsidP="00A200C4">
            <w:pPr>
              <w:spacing w:after="0"/>
              <w:rPr>
                <w:rFonts w:cs="Arial"/>
                <w:highlight w:val="yellow"/>
                <w:lang w:bidi="en-US"/>
              </w:rPr>
            </w:pPr>
            <w:r>
              <w:rPr>
                <w:rFonts w:cs="Arial"/>
              </w:rPr>
              <w:t>Final v1</w:t>
            </w:r>
          </w:p>
        </w:tc>
      </w:tr>
      <w:tr w:rsidR="00A200C4" w:rsidRPr="00F80E44" w14:paraId="568106C4"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6713B9D5" w14:textId="5C033A7B" w:rsidR="00A200C4" w:rsidRPr="00AD1A69" w:rsidRDefault="003A5390" w:rsidP="00A200C4">
            <w:pPr>
              <w:spacing w:after="0"/>
              <w:rPr>
                <w:rFonts w:cs="Arial"/>
                <w:highlight w:val="yellow"/>
                <w:lang w:bidi="en-US"/>
              </w:rPr>
            </w:pPr>
            <w:r>
              <w:rPr>
                <w:rFonts w:cs="Arial"/>
              </w:rPr>
              <w:t>1.1</w:t>
            </w:r>
          </w:p>
        </w:tc>
        <w:tc>
          <w:tcPr>
            <w:tcW w:w="609" w:type="pct"/>
            <w:tcBorders>
              <w:top w:val="single" w:sz="4" w:space="0" w:color="auto"/>
              <w:left w:val="single" w:sz="4" w:space="0" w:color="auto"/>
              <w:bottom w:val="single" w:sz="4" w:space="0" w:color="auto"/>
              <w:right w:val="single" w:sz="4" w:space="0" w:color="auto"/>
            </w:tcBorders>
          </w:tcPr>
          <w:p w14:paraId="7ACD1ACF" w14:textId="6ADF7118" w:rsidR="00A200C4" w:rsidRPr="00AD1A69" w:rsidRDefault="003A5390" w:rsidP="00A200C4">
            <w:pPr>
              <w:spacing w:after="0"/>
              <w:rPr>
                <w:rFonts w:cs="Arial"/>
                <w:highlight w:val="yellow"/>
                <w:lang w:bidi="en-US"/>
              </w:rPr>
            </w:pPr>
            <w:r>
              <w:rPr>
                <w:rFonts w:cs="Arial"/>
              </w:rPr>
              <w:t>30.04.2020</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298A6FC3" w14:textId="73EF18A2" w:rsidR="00A200C4" w:rsidRPr="00AD1A69" w:rsidRDefault="00A200C4" w:rsidP="00A200C4">
            <w:pPr>
              <w:spacing w:after="0"/>
              <w:rPr>
                <w:rFonts w:cs="Arial"/>
                <w:highlight w:val="yellow"/>
                <w:lang w:bidi="en-US"/>
              </w:rPr>
            </w:pPr>
            <w:r>
              <w:rPr>
                <w:rFonts w:cs="Arial"/>
              </w:rPr>
              <w:t>TC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3EEE495B" w14:textId="239706DD" w:rsidR="00A200C4" w:rsidRPr="00AD1A69" w:rsidRDefault="00A200C4" w:rsidP="00A200C4">
            <w:pPr>
              <w:spacing w:after="0"/>
              <w:rPr>
                <w:rFonts w:cs="Arial"/>
                <w:highlight w:val="yellow"/>
                <w:lang w:bidi="en-US"/>
              </w:rPr>
            </w:pPr>
            <w:r>
              <w:rPr>
                <w:rFonts w:cs="Arial"/>
              </w:rPr>
              <w:t>Updated in order to be a joint ICS &amp; PS H&amp;S SG document.</w:t>
            </w:r>
          </w:p>
        </w:tc>
      </w:tr>
      <w:tr w:rsidR="00A200C4" w:rsidRPr="00F80E44" w14:paraId="5D1474F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3D0D0189" w14:textId="01880B92" w:rsidR="00A200C4" w:rsidRPr="00AD1A69" w:rsidRDefault="003A5390" w:rsidP="00A200C4">
            <w:pPr>
              <w:spacing w:after="0"/>
              <w:rPr>
                <w:rFonts w:cs="Arial"/>
                <w:highlight w:val="yellow"/>
                <w:lang w:bidi="en-US"/>
              </w:rPr>
            </w:pPr>
            <w:r>
              <w:rPr>
                <w:rFonts w:cs="Arial"/>
              </w:rPr>
              <w:t>1.2</w:t>
            </w:r>
          </w:p>
        </w:tc>
        <w:tc>
          <w:tcPr>
            <w:tcW w:w="609" w:type="pct"/>
            <w:tcBorders>
              <w:top w:val="single" w:sz="4" w:space="0" w:color="auto"/>
              <w:left w:val="single" w:sz="4" w:space="0" w:color="auto"/>
              <w:bottom w:val="single" w:sz="4" w:space="0" w:color="auto"/>
              <w:right w:val="single" w:sz="4" w:space="0" w:color="auto"/>
            </w:tcBorders>
          </w:tcPr>
          <w:p w14:paraId="3700A715" w14:textId="1151725A" w:rsidR="00A200C4" w:rsidRPr="00AD1A69" w:rsidRDefault="003A5390" w:rsidP="00A200C4">
            <w:pPr>
              <w:spacing w:after="0"/>
              <w:rPr>
                <w:rFonts w:cs="Arial"/>
                <w:highlight w:val="yellow"/>
                <w:lang w:bidi="en-US"/>
              </w:rPr>
            </w:pPr>
            <w:r>
              <w:rPr>
                <w:rFonts w:cs="Arial"/>
              </w:rPr>
              <w:t>18.05.2021</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2F16A0F4" w14:textId="065EB457" w:rsidR="00A200C4" w:rsidRPr="00AD1A69" w:rsidRDefault="00A200C4" w:rsidP="00A200C4">
            <w:pPr>
              <w:spacing w:after="0"/>
              <w:rPr>
                <w:rFonts w:cs="Arial"/>
                <w:highlight w:val="yellow"/>
                <w:lang w:bidi="en-US"/>
              </w:rPr>
            </w:pPr>
            <w:r>
              <w:rPr>
                <w:rFonts w:cs="Arial"/>
              </w:rPr>
              <w:t>TC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297FB1" w14:textId="0A5F5579" w:rsidR="00A200C4" w:rsidRPr="00AD1A69" w:rsidRDefault="00A200C4" w:rsidP="00A200C4">
            <w:pPr>
              <w:spacing w:after="0"/>
              <w:rPr>
                <w:rFonts w:cs="Arial"/>
                <w:highlight w:val="yellow"/>
                <w:lang w:bidi="en-US"/>
              </w:rPr>
            </w:pPr>
            <w:r>
              <w:rPr>
                <w:rFonts w:cs="Arial"/>
              </w:rPr>
              <w:t xml:space="preserve">No changes made </w:t>
            </w:r>
          </w:p>
        </w:tc>
      </w:tr>
      <w:tr w:rsidR="00A200C4" w:rsidRPr="00F80E44" w14:paraId="61F9067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5B4AFD92" w14:textId="72D1C968" w:rsidR="00A200C4" w:rsidRPr="00C943CC" w:rsidRDefault="003A5390" w:rsidP="00A200C4">
            <w:pPr>
              <w:spacing w:after="0"/>
              <w:rPr>
                <w:rFonts w:cs="Arial"/>
                <w:lang w:bidi="en-US"/>
              </w:rPr>
            </w:pPr>
            <w:r w:rsidRPr="00C943CC">
              <w:rPr>
                <w:rFonts w:cs="Arial"/>
                <w:lang w:bidi="en-US"/>
              </w:rPr>
              <w:t>1.</w:t>
            </w:r>
            <w:r>
              <w:rPr>
                <w:rFonts w:cs="Arial"/>
                <w:lang w:bidi="en-US"/>
              </w:rPr>
              <w:t>3</w:t>
            </w:r>
          </w:p>
        </w:tc>
        <w:tc>
          <w:tcPr>
            <w:tcW w:w="609" w:type="pct"/>
            <w:tcBorders>
              <w:top w:val="single" w:sz="4" w:space="0" w:color="auto"/>
              <w:left w:val="single" w:sz="4" w:space="0" w:color="auto"/>
              <w:bottom w:val="single" w:sz="4" w:space="0" w:color="auto"/>
              <w:right w:val="single" w:sz="4" w:space="0" w:color="auto"/>
            </w:tcBorders>
            <w:vAlign w:val="center"/>
          </w:tcPr>
          <w:p w14:paraId="66EEA992" w14:textId="243858FF" w:rsidR="00A200C4" w:rsidRPr="00C943CC" w:rsidRDefault="003A5390" w:rsidP="00A200C4">
            <w:pPr>
              <w:spacing w:after="0"/>
              <w:rPr>
                <w:rFonts w:cs="Arial"/>
                <w:lang w:bidi="en-US"/>
              </w:rPr>
            </w:pPr>
            <w:r w:rsidRPr="00C943CC">
              <w:rPr>
                <w:rFonts w:cs="Arial"/>
                <w:lang w:bidi="en-US"/>
              </w:rPr>
              <w:t>28</w:t>
            </w:r>
            <w:r>
              <w:rPr>
                <w:rFonts w:cs="Arial"/>
                <w:lang w:bidi="en-US"/>
              </w:rPr>
              <w:t>.</w:t>
            </w:r>
            <w:r w:rsidRPr="00C943CC">
              <w:rPr>
                <w:rFonts w:cs="Arial"/>
                <w:lang w:bidi="en-US"/>
              </w:rPr>
              <w:t>09</w:t>
            </w:r>
            <w:r>
              <w:rPr>
                <w:rFonts w:cs="Arial"/>
                <w:lang w:bidi="en-US"/>
              </w:rPr>
              <w:t>.</w:t>
            </w:r>
            <w:r w:rsidRPr="00C943CC">
              <w:rPr>
                <w:rFonts w:cs="Arial"/>
                <w:lang w:bidi="en-US"/>
              </w:rPr>
              <w:t>2022</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CEC3694" w14:textId="66FC3D8D" w:rsidR="00A200C4" w:rsidRPr="00C943CC" w:rsidRDefault="006656A8" w:rsidP="00A200C4">
            <w:pPr>
              <w:spacing w:after="0"/>
              <w:rPr>
                <w:rFonts w:cs="Arial"/>
                <w:lang w:bidi="en-US"/>
              </w:rPr>
            </w:pPr>
            <w:r w:rsidRPr="00C943CC">
              <w:rPr>
                <w:rFonts w:cs="Arial"/>
                <w:lang w:bidi="en-US"/>
              </w:rPr>
              <w:t>Traci Clutterbuck</w:t>
            </w: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3CF6C53A" w14:textId="3042E973" w:rsidR="00A200C4" w:rsidRPr="00C943CC" w:rsidRDefault="006656A8" w:rsidP="00A200C4">
            <w:pPr>
              <w:spacing w:after="0"/>
              <w:rPr>
                <w:rFonts w:cs="Arial"/>
                <w:lang w:bidi="en-US"/>
              </w:rPr>
            </w:pPr>
            <w:r w:rsidRPr="00C943CC">
              <w:rPr>
                <w:rFonts w:cs="Arial"/>
                <w:lang w:bidi="en-US"/>
              </w:rPr>
              <w:t xml:space="preserve">TOR rewritten </w:t>
            </w:r>
            <w:r w:rsidR="003A5390" w:rsidRPr="00C943CC">
              <w:rPr>
                <w:rFonts w:cs="Arial"/>
                <w:lang w:bidi="en-US"/>
              </w:rPr>
              <w:t>in line</w:t>
            </w:r>
            <w:r w:rsidRPr="00C943CC">
              <w:rPr>
                <w:rFonts w:cs="Arial"/>
                <w:lang w:bidi="en-US"/>
              </w:rPr>
              <w:t xml:space="preserve"> with new structure</w:t>
            </w:r>
          </w:p>
        </w:tc>
      </w:tr>
      <w:tr w:rsidR="00EE7975" w:rsidRPr="00F80E44" w14:paraId="1AB80B58"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27978111" w14:textId="1C1F8AE2" w:rsidR="00EE7975" w:rsidRPr="00C943CC" w:rsidRDefault="00EE7975" w:rsidP="00A200C4">
            <w:pPr>
              <w:spacing w:after="0"/>
              <w:rPr>
                <w:rFonts w:cs="Arial"/>
                <w:lang w:bidi="en-US"/>
              </w:rPr>
            </w:pPr>
            <w:r>
              <w:rPr>
                <w:rFonts w:cs="Arial"/>
                <w:lang w:bidi="en-US"/>
              </w:rPr>
              <w:t>1.</w:t>
            </w:r>
            <w:r w:rsidR="004A2C74">
              <w:rPr>
                <w:rFonts w:cs="Arial"/>
                <w:lang w:bidi="en-US"/>
              </w:rPr>
              <w:t>4</w:t>
            </w:r>
          </w:p>
        </w:tc>
        <w:tc>
          <w:tcPr>
            <w:tcW w:w="609" w:type="pct"/>
            <w:tcBorders>
              <w:top w:val="single" w:sz="4" w:space="0" w:color="auto"/>
              <w:left w:val="single" w:sz="4" w:space="0" w:color="auto"/>
              <w:bottom w:val="single" w:sz="4" w:space="0" w:color="auto"/>
              <w:right w:val="single" w:sz="4" w:space="0" w:color="auto"/>
            </w:tcBorders>
            <w:vAlign w:val="center"/>
          </w:tcPr>
          <w:p w14:paraId="7A3F3D64" w14:textId="7BDAC354" w:rsidR="00EE7975" w:rsidRPr="00C943CC" w:rsidRDefault="00EE7975" w:rsidP="00A200C4">
            <w:pPr>
              <w:spacing w:after="0"/>
              <w:rPr>
                <w:rFonts w:cs="Arial"/>
                <w:lang w:bidi="en-US"/>
              </w:rPr>
            </w:pPr>
            <w:r>
              <w:rPr>
                <w:rFonts w:cs="Arial"/>
                <w:lang w:bidi="en-US"/>
              </w:rPr>
              <w:t>12/12/2023</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7232BD3" w14:textId="77777777" w:rsidR="00EE7975" w:rsidRPr="00C943CC" w:rsidRDefault="00EE7975" w:rsidP="00A200C4">
            <w:pPr>
              <w:spacing w:after="0"/>
              <w:rPr>
                <w:rFonts w:cs="Arial"/>
                <w:lang w:bidi="en-US"/>
              </w:rPr>
            </w:pP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4B55194A" w14:textId="5CEB5741" w:rsidR="00EE7975" w:rsidRPr="00C943CC" w:rsidRDefault="00EE7975" w:rsidP="00A200C4">
            <w:pPr>
              <w:spacing w:after="0"/>
              <w:rPr>
                <w:rFonts w:cs="Arial"/>
                <w:lang w:bidi="en-US"/>
              </w:rPr>
            </w:pPr>
            <w:r>
              <w:rPr>
                <w:rFonts w:cs="Arial"/>
                <w:lang w:bidi="en-US"/>
              </w:rPr>
              <w:t>Change of document / meeting name Health and Safety Steering and Assurance Group (H&amp;SSAG) updated throughout</w:t>
            </w:r>
            <w:r w:rsidR="00A307E4">
              <w:rPr>
                <w:rFonts w:cs="Arial"/>
                <w:lang w:bidi="en-US"/>
              </w:rPr>
              <w:t xml:space="preserve">.  Agenda </w:t>
            </w:r>
            <w:r w:rsidR="00382B49">
              <w:rPr>
                <w:rFonts w:cs="Arial"/>
                <w:lang w:bidi="en-US"/>
              </w:rPr>
              <w:t xml:space="preserve">template </w:t>
            </w:r>
            <w:r w:rsidR="00A307E4">
              <w:rPr>
                <w:rFonts w:cs="Arial"/>
                <w:lang w:bidi="en-US"/>
              </w:rPr>
              <w:t>updated</w:t>
            </w:r>
            <w:r w:rsidR="00382B49">
              <w:rPr>
                <w:rFonts w:cs="Arial"/>
                <w:lang w:bidi="en-US"/>
              </w:rPr>
              <w:t xml:space="preserve">.  The reference to joint chair has been removed  </w:t>
            </w:r>
          </w:p>
        </w:tc>
      </w:tr>
      <w:tr w:rsidR="00382B49" w:rsidRPr="00F80E44" w14:paraId="4DD83C9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180438B5" w14:textId="51BE799B" w:rsidR="00382B49" w:rsidRDefault="00382B49" w:rsidP="00A200C4">
            <w:pPr>
              <w:spacing w:after="0"/>
              <w:rPr>
                <w:rFonts w:cs="Arial"/>
                <w:lang w:bidi="en-US"/>
              </w:rPr>
            </w:pPr>
          </w:p>
        </w:tc>
        <w:tc>
          <w:tcPr>
            <w:tcW w:w="609" w:type="pct"/>
            <w:tcBorders>
              <w:top w:val="single" w:sz="4" w:space="0" w:color="auto"/>
              <w:left w:val="single" w:sz="4" w:space="0" w:color="auto"/>
              <w:bottom w:val="single" w:sz="4" w:space="0" w:color="auto"/>
              <w:right w:val="single" w:sz="4" w:space="0" w:color="auto"/>
            </w:tcBorders>
            <w:vAlign w:val="center"/>
          </w:tcPr>
          <w:p w14:paraId="75004933" w14:textId="77777777" w:rsidR="00382B49" w:rsidRDefault="00382B49" w:rsidP="00A200C4">
            <w:pPr>
              <w:spacing w:after="0"/>
              <w:rPr>
                <w:rFonts w:cs="Arial"/>
                <w:lang w:bidi="en-US"/>
              </w:rPr>
            </w:pP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27051460" w14:textId="77777777" w:rsidR="00382B49" w:rsidRPr="00C943CC" w:rsidRDefault="00382B49" w:rsidP="00A200C4">
            <w:pPr>
              <w:spacing w:after="0"/>
              <w:rPr>
                <w:rFonts w:cs="Arial"/>
                <w:lang w:bidi="en-US"/>
              </w:rPr>
            </w:pP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08EB819E" w14:textId="77777777" w:rsidR="00382B49" w:rsidRDefault="00382B49" w:rsidP="00A200C4">
            <w:pPr>
              <w:spacing w:after="0"/>
              <w:rPr>
                <w:rFonts w:cs="Arial"/>
                <w:lang w:bidi="en-US"/>
              </w:rPr>
            </w:pPr>
          </w:p>
        </w:tc>
      </w:tr>
    </w:tbl>
    <w:p w14:paraId="1F7139F8" w14:textId="77777777" w:rsidR="00477729" w:rsidRDefault="00477729" w:rsidP="00477729">
      <w:pPr>
        <w:pStyle w:val="Heading2"/>
      </w:pPr>
      <w:bookmarkStart w:id="9" w:name="_Toc115335019"/>
      <w:r>
        <w:t>Agenda Template</w:t>
      </w:r>
      <w:bookmarkEnd w:id="9"/>
    </w:p>
    <w:p w14:paraId="68E80FBE" w14:textId="77777777" w:rsidR="000B3831" w:rsidRDefault="000B3831" w:rsidP="000B3831"/>
    <w:p w14:paraId="6DF7AC31" w14:textId="77777777" w:rsidR="000B3831" w:rsidRPr="00DE21D1" w:rsidRDefault="000B3831" w:rsidP="000B3831">
      <w:pPr>
        <w:jc w:val="center"/>
        <w:rPr>
          <w:rFonts w:eastAsia="Times New Roman" w:cs="Arial"/>
          <w:b/>
          <w:lang w:eastAsia="en-GB"/>
        </w:rPr>
      </w:pPr>
      <w:r w:rsidRPr="00DE21D1">
        <w:rPr>
          <w:rFonts w:eastAsia="Times New Roman" w:cs="Arial"/>
          <w:b/>
          <w:lang w:eastAsia="en-GB"/>
        </w:rPr>
        <w:t>HEALTH AND SAFETY STEERING GROUP</w:t>
      </w:r>
    </w:p>
    <w:p w14:paraId="5195C923" w14:textId="77777777" w:rsidR="000B3831" w:rsidRPr="00DE21D1" w:rsidRDefault="000B3831" w:rsidP="000B3831">
      <w:pPr>
        <w:jc w:val="center"/>
        <w:rPr>
          <w:rFonts w:eastAsia="Times New Roman" w:cs="Arial"/>
          <w:b/>
          <w:lang w:eastAsia="en-GB"/>
        </w:rPr>
      </w:pPr>
    </w:p>
    <w:p w14:paraId="7A522EEF" w14:textId="77777777" w:rsidR="000B3831" w:rsidRPr="00DE21D1" w:rsidRDefault="000B3831" w:rsidP="000B3831">
      <w:pPr>
        <w:jc w:val="center"/>
        <w:rPr>
          <w:rFonts w:eastAsia="Times New Roman" w:cs="Arial"/>
          <w:b/>
          <w:lang w:eastAsia="en-GB"/>
        </w:rPr>
      </w:pPr>
      <w:r w:rsidRPr="00DE21D1">
        <w:rPr>
          <w:rFonts w:eastAsia="Times New Roman" w:cs="Arial"/>
          <w:b/>
          <w:lang w:eastAsia="en-GB"/>
        </w:rPr>
        <w:t>AGENDA</w:t>
      </w:r>
    </w:p>
    <w:p w14:paraId="3DDF8441" w14:textId="77777777" w:rsidR="000B3831" w:rsidRPr="00DE21D1" w:rsidRDefault="000B3831" w:rsidP="000B3831">
      <w:pPr>
        <w:jc w:val="center"/>
        <w:rPr>
          <w:rFonts w:eastAsia="Times New Roman" w:cs="Arial"/>
          <w:b/>
          <w:lang w:eastAsia="en-GB"/>
        </w:rPr>
      </w:pPr>
    </w:p>
    <w:p w14:paraId="42E18E26" w14:textId="77777777" w:rsidR="000B3831" w:rsidRDefault="000B3831" w:rsidP="000B3831">
      <w:pPr>
        <w:jc w:val="center"/>
        <w:rPr>
          <w:rFonts w:eastAsia="Times New Roman" w:cs="Arial"/>
          <w:lang w:eastAsia="en-GB"/>
        </w:rPr>
      </w:pPr>
    </w:p>
    <w:p w14:paraId="62172E28" w14:textId="77777777" w:rsidR="000B3831" w:rsidRPr="00DE21D1" w:rsidRDefault="000B3831" w:rsidP="000B3831">
      <w:pPr>
        <w:jc w:val="center"/>
        <w:rPr>
          <w:rFonts w:eastAsia="Times New Roman" w:cs="Arial"/>
          <w:lang w:eastAsia="en-GB"/>
        </w:rPr>
      </w:pPr>
    </w:p>
    <w:p w14:paraId="2E529304" w14:textId="77777777" w:rsidR="000B3831" w:rsidRPr="00CF2B6D" w:rsidRDefault="000B3831" w:rsidP="000B3831">
      <w:pPr>
        <w:numPr>
          <w:ilvl w:val="0"/>
          <w:numId w:val="29"/>
        </w:numPr>
        <w:spacing w:after="0" w:line="240" w:lineRule="auto"/>
      </w:pPr>
      <w:r w:rsidRPr="00CF2B6D">
        <w:t xml:space="preserve">Apologies for absence.  </w:t>
      </w:r>
      <w:r>
        <w:tab/>
      </w:r>
      <w:r>
        <w:tab/>
      </w:r>
      <w:r>
        <w:tab/>
      </w:r>
      <w:r>
        <w:tab/>
      </w:r>
      <w:r>
        <w:tab/>
      </w:r>
      <w:r>
        <w:tab/>
      </w:r>
      <w:r>
        <w:tab/>
        <w:t>Chair</w:t>
      </w:r>
    </w:p>
    <w:p w14:paraId="30DEDC2B" w14:textId="77777777" w:rsidR="000B3831" w:rsidRPr="00CF2B6D" w:rsidRDefault="000B3831" w:rsidP="000B3831">
      <w:pPr>
        <w:ind w:left="720"/>
      </w:pPr>
    </w:p>
    <w:p w14:paraId="70B11DAF" w14:textId="77777777" w:rsidR="000B3831" w:rsidRDefault="000B3831" w:rsidP="000B3831">
      <w:pPr>
        <w:numPr>
          <w:ilvl w:val="0"/>
          <w:numId w:val="29"/>
        </w:numPr>
        <w:spacing w:after="0" w:line="240" w:lineRule="auto"/>
      </w:pPr>
      <w:r>
        <w:t>Welcome / Introductions</w:t>
      </w:r>
      <w:r w:rsidRPr="00DE21D1">
        <w:tab/>
      </w:r>
      <w:r w:rsidRPr="00DE21D1">
        <w:tab/>
      </w:r>
      <w:r w:rsidRPr="00DE21D1">
        <w:tab/>
      </w:r>
      <w:r w:rsidRPr="00DE21D1">
        <w:tab/>
      </w:r>
      <w:r w:rsidRPr="00DE21D1">
        <w:tab/>
      </w:r>
      <w:r w:rsidRPr="00DE21D1">
        <w:tab/>
      </w:r>
      <w:r w:rsidRPr="00DE21D1">
        <w:tab/>
      </w:r>
      <w:r>
        <w:t>Chair</w:t>
      </w:r>
    </w:p>
    <w:p w14:paraId="55CCA807" w14:textId="77777777" w:rsidR="000B3831" w:rsidRDefault="000B3831" w:rsidP="000B3831">
      <w:pPr>
        <w:pStyle w:val="ListParagraph"/>
        <w:numPr>
          <w:ilvl w:val="0"/>
          <w:numId w:val="0"/>
        </w:numPr>
        <w:ind w:left="720"/>
      </w:pPr>
    </w:p>
    <w:p w14:paraId="2756EC49" w14:textId="77777777" w:rsidR="000B3831" w:rsidRPr="00DE21D1" w:rsidRDefault="000B3831" w:rsidP="000B3831">
      <w:pPr>
        <w:numPr>
          <w:ilvl w:val="0"/>
          <w:numId w:val="29"/>
        </w:numPr>
        <w:spacing w:after="0" w:line="240" w:lineRule="auto"/>
      </w:pPr>
      <w:r>
        <w:t>Conflicts of interest</w:t>
      </w:r>
      <w:r>
        <w:tab/>
      </w:r>
      <w:r>
        <w:tab/>
      </w:r>
      <w:r>
        <w:tab/>
      </w:r>
      <w:r>
        <w:tab/>
      </w:r>
      <w:r>
        <w:tab/>
      </w:r>
      <w:r>
        <w:tab/>
      </w:r>
      <w:r>
        <w:tab/>
      </w:r>
      <w:r>
        <w:tab/>
        <w:t>Chair</w:t>
      </w:r>
    </w:p>
    <w:p w14:paraId="4CB37AE5" w14:textId="77777777" w:rsidR="000B3831" w:rsidRPr="00DE21D1" w:rsidRDefault="000B3831" w:rsidP="000B3831">
      <w:pPr>
        <w:ind w:left="360"/>
      </w:pPr>
    </w:p>
    <w:p w14:paraId="1C7E7CE2" w14:textId="77777777" w:rsidR="000B3831" w:rsidRDefault="000B3831" w:rsidP="000B3831">
      <w:pPr>
        <w:numPr>
          <w:ilvl w:val="0"/>
          <w:numId w:val="29"/>
        </w:numPr>
        <w:spacing w:after="0" w:line="240" w:lineRule="auto"/>
      </w:pPr>
      <w:r w:rsidRPr="00DE21D1">
        <w:t>Action Log</w:t>
      </w:r>
      <w:r>
        <w:tab/>
      </w:r>
      <w:r>
        <w:tab/>
      </w:r>
      <w:r>
        <w:tab/>
      </w:r>
      <w:r>
        <w:tab/>
      </w:r>
      <w:r>
        <w:tab/>
      </w:r>
      <w:r>
        <w:tab/>
      </w:r>
      <w:r>
        <w:tab/>
      </w:r>
      <w:r>
        <w:tab/>
      </w:r>
      <w:r>
        <w:tab/>
        <w:t>Chair</w:t>
      </w:r>
    </w:p>
    <w:p w14:paraId="3B89ADD6" w14:textId="77777777" w:rsidR="000B3831" w:rsidRDefault="000B3831" w:rsidP="000B3831">
      <w:pPr>
        <w:pStyle w:val="ListParagraph"/>
        <w:numPr>
          <w:ilvl w:val="0"/>
          <w:numId w:val="0"/>
        </w:numPr>
        <w:ind w:left="720"/>
      </w:pPr>
    </w:p>
    <w:p w14:paraId="2BDECC60" w14:textId="77777777" w:rsidR="000B3831" w:rsidRDefault="000B3831" w:rsidP="000B3831">
      <w:pPr>
        <w:numPr>
          <w:ilvl w:val="0"/>
          <w:numId w:val="29"/>
        </w:numPr>
        <w:spacing w:after="0" w:line="240" w:lineRule="auto"/>
      </w:pPr>
      <w:r>
        <w:t>Competent Person Update</w:t>
      </w:r>
      <w:r>
        <w:tab/>
      </w:r>
      <w:r>
        <w:tab/>
      </w:r>
      <w:r>
        <w:tab/>
      </w:r>
      <w:r>
        <w:tab/>
      </w:r>
      <w:r>
        <w:tab/>
      </w:r>
      <w:r>
        <w:tab/>
      </w:r>
      <w:r>
        <w:tab/>
        <w:t>Chair</w:t>
      </w:r>
    </w:p>
    <w:p w14:paraId="1D534C5A" w14:textId="77777777" w:rsidR="000B3831" w:rsidRDefault="000B3831" w:rsidP="000B3831">
      <w:pPr>
        <w:ind w:left="720" w:firstLine="7200"/>
      </w:pPr>
    </w:p>
    <w:p w14:paraId="1FA4EB7E" w14:textId="77777777" w:rsidR="000B3831" w:rsidRDefault="000B3831" w:rsidP="000B3831">
      <w:pPr>
        <w:numPr>
          <w:ilvl w:val="0"/>
          <w:numId w:val="29"/>
        </w:numPr>
        <w:spacing w:after="0" w:line="240" w:lineRule="auto"/>
      </w:pPr>
      <w:r>
        <w:t>Risk assessments Log</w:t>
      </w:r>
      <w:r>
        <w:tab/>
      </w:r>
      <w:r>
        <w:tab/>
      </w:r>
      <w:r>
        <w:tab/>
      </w:r>
      <w:r>
        <w:tab/>
      </w:r>
      <w:r>
        <w:tab/>
      </w:r>
      <w:r>
        <w:tab/>
      </w:r>
      <w:r>
        <w:tab/>
        <w:t>TC/ All</w:t>
      </w:r>
    </w:p>
    <w:p w14:paraId="14EB0F9A" w14:textId="77777777" w:rsidR="000B3831" w:rsidRDefault="000B3831" w:rsidP="000B3831"/>
    <w:p w14:paraId="18C23DB8" w14:textId="77777777" w:rsidR="000B3831" w:rsidRDefault="000B3831" w:rsidP="000B3831">
      <w:pPr>
        <w:numPr>
          <w:ilvl w:val="0"/>
          <w:numId w:val="29"/>
        </w:numPr>
        <w:spacing w:after="0" w:line="240" w:lineRule="auto"/>
      </w:pPr>
      <w:r>
        <w:t>Insurance</w:t>
      </w:r>
      <w:r>
        <w:tab/>
      </w:r>
      <w:r>
        <w:tab/>
      </w:r>
      <w:r>
        <w:tab/>
      </w:r>
      <w:r>
        <w:tab/>
      </w:r>
      <w:r>
        <w:tab/>
      </w:r>
      <w:r>
        <w:tab/>
      </w:r>
      <w:r>
        <w:tab/>
      </w:r>
      <w:r>
        <w:tab/>
      </w:r>
      <w:r>
        <w:tab/>
        <w:t>TC</w:t>
      </w:r>
    </w:p>
    <w:p w14:paraId="6EC68D37" w14:textId="77777777" w:rsidR="000B3831" w:rsidRDefault="000B3831" w:rsidP="000B3831">
      <w:pPr>
        <w:numPr>
          <w:ilvl w:val="1"/>
          <w:numId w:val="29"/>
        </w:numPr>
        <w:spacing w:after="0" w:line="240" w:lineRule="auto"/>
      </w:pPr>
      <w:r>
        <w:t>Each Policy A</w:t>
      </w:r>
    </w:p>
    <w:p w14:paraId="52245ADC" w14:textId="77777777" w:rsidR="000B3831" w:rsidRDefault="000B3831" w:rsidP="000B3831">
      <w:pPr>
        <w:numPr>
          <w:ilvl w:val="1"/>
          <w:numId w:val="29"/>
        </w:numPr>
        <w:spacing w:after="0" w:line="240" w:lineRule="auto"/>
      </w:pPr>
      <w:r>
        <w:t>B</w:t>
      </w:r>
    </w:p>
    <w:p w14:paraId="57BE88B4" w14:textId="77777777" w:rsidR="000B3831" w:rsidRDefault="000B3831" w:rsidP="000B3831">
      <w:pPr>
        <w:numPr>
          <w:ilvl w:val="1"/>
          <w:numId w:val="29"/>
        </w:numPr>
        <w:spacing w:after="0" w:line="240" w:lineRule="auto"/>
      </w:pPr>
      <w:r>
        <w:t xml:space="preserve">C </w:t>
      </w:r>
    </w:p>
    <w:p w14:paraId="438F58FA" w14:textId="77777777" w:rsidR="000B3831" w:rsidRDefault="000B3831" w:rsidP="000B3831">
      <w:pPr>
        <w:numPr>
          <w:ilvl w:val="1"/>
          <w:numId w:val="29"/>
        </w:numPr>
        <w:spacing w:after="0" w:line="240" w:lineRule="auto"/>
      </w:pPr>
      <w:r>
        <w:t>Any issues / Claims</w:t>
      </w:r>
      <w:r>
        <w:tab/>
      </w:r>
      <w:r>
        <w:tab/>
      </w:r>
      <w:r>
        <w:tab/>
      </w:r>
      <w:r>
        <w:tab/>
      </w:r>
      <w:r>
        <w:tab/>
      </w:r>
      <w:r>
        <w:tab/>
      </w:r>
      <w:r>
        <w:tab/>
      </w:r>
    </w:p>
    <w:p w14:paraId="6D5544C3" w14:textId="77777777" w:rsidR="000B3831" w:rsidRDefault="000B3831" w:rsidP="000B3831">
      <w:pPr>
        <w:pStyle w:val="ListParagraph"/>
        <w:numPr>
          <w:ilvl w:val="0"/>
          <w:numId w:val="0"/>
        </w:numPr>
        <w:ind w:left="720"/>
      </w:pPr>
    </w:p>
    <w:p w14:paraId="7B3BD3CA" w14:textId="77777777" w:rsidR="000B3831" w:rsidRDefault="000B3831" w:rsidP="000B3831">
      <w:pPr>
        <w:numPr>
          <w:ilvl w:val="0"/>
          <w:numId w:val="29"/>
        </w:numPr>
        <w:spacing w:after="0" w:line="240" w:lineRule="auto"/>
      </w:pPr>
      <w:r>
        <w:t>Training</w:t>
      </w:r>
      <w:r>
        <w:tab/>
      </w:r>
      <w:r>
        <w:tab/>
      </w:r>
      <w:r>
        <w:tab/>
      </w:r>
      <w:r>
        <w:tab/>
      </w:r>
      <w:r>
        <w:tab/>
      </w:r>
      <w:r>
        <w:tab/>
      </w:r>
      <w:r>
        <w:tab/>
      </w:r>
      <w:r>
        <w:tab/>
      </w:r>
      <w:r>
        <w:tab/>
        <w:t>AP</w:t>
      </w:r>
    </w:p>
    <w:p w14:paraId="4138DC67" w14:textId="77777777" w:rsidR="000B3831" w:rsidRDefault="000B3831" w:rsidP="000B3831">
      <w:pPr>
        <w:numPr>
          <w:ilvl w:val="1"/>
          <w:numId w:val="29"/>
        </w:numPr>
        <w:spacing w:after="0" w:line="240" w:lineRule="auto"/>
      </w:pPr>
      <w:r w:rsidRPr="00F115AE">
        <w:t xml:space="preserve">RA training </w:t>
      </w:r>
    </w:p>
    <w:p w14:paraId="3D6C242C" w14:textId="77777777" w:rsidR="000B3831" w:rsidRDefault="000B3831" w:rsidP="000B3831">
      <w:pPr>
        <w:numPr>
          <w:ilvl w:val="1"/>
          <w:numId w:val="29"/>
        </w:numPr>
        <w:spacing w:after="0" w:line="240" w:lineRule="auto"/>
      </w:pPr>
      <w:r w:rsidRPr="00F115AE">
        <w:t>M</w:t>
      </w:r>
      <w:r>
        <w:t xml:space="preserve">anual </w:t>
      </w:r>
      <w:r w:rsidRPr="00F115AE">
        <w:t>H</w:t>
      </w:r>
      <w:r>
        <w:t>andling</w:t>
      </w:r>
    </w:p>
    <w:p w14:paraId="78B49422" w14:textId="77777777" w:rsidR="000B3831" w:rsidRDefault="000B3831" w:rsidP="000B3831">
      <w:pPr>
        <w:numPr>
          <w:ilvl w:val="1"/>
          <w:numId w:val="29"/>
        </w:numPr>
        <w:spacing w:after="0" w:line="240" w:lineRule="auto"/>
      </w:pPr>
      <w:r w:rsidRPr="00F115AE">
        <w:t>Fire Safety training compliance</w:t>
      </w:r>
    </w:p>
    <w:p w14:paraId="42A3C8A0" w14:textId="77777777" w:rsidR="000B3831" w:rsidRDefault="000B3831" w:rsidP="000B3831">
      <w:pPr>
        <w:numPr>
          <w:ilvl w:val="1"/>
          <w:numId w:val="29"/>
        </w:numPr>
        <w:spacing w:after="0" w:line="240" w:lineRule="auto"/>
      </w:pPr>
      <w:r>
        <w:t>H&amp;S training compliance</w:t>
      </w:r>
    </w:p>
    <w:p w14:paraId="205467BC" w14:textId="77777777" w:rsidR="000B3831" w:rsidRPr="00F115AE" w:rsidRDefault="000B3831" w:rsidP="000B3831">
      <w:pPr>
        <w:numPr>
          <w:ilvl w:val="1"/>
          <w:numId w:val="29"/>
        </w:numPr>
        <w:spacing w:after="0" w:line="240" w:lineRule="auto"/>
      </w:pPr>
      <w:r>
        <w:t>BLS?</w:t>
      </w:r>
      <w:r>
        <w:tab/>
      </w:r>
      <w:r>
        <w:tab/>
      </w:r>
      <w:r>
        <w:tab/>
      </w:r>
      <w:r>
        <w:tab/>
      </w:r>
      <w:r>
        <w:tab/>
      </w:r>
    </w:p>
    <w:p w14:paraId="611C6752" w14:textId="77777777" w:rsidR="000B3831" w:rsidRDefault="000B3831" w:rsidP="000B3831"/>
    <w:p w14:paraId="19B48E55" w14:textId="77777777" w:rsidR="000B3831" w:rsidRDefault="000B3831" w:rsidP="000B3831">
      <w:pPr>
        <w:numPr>
          <w:ilvl w:val="0"/>
          <w:numId w:val="29"/>
        </w:numPr>
        <w:spacing w:after="0" w:line="240" w:lineRule="auto"/>
      </w:pPr>
      <w:r>
        <w:t>Accidents</w:t>
      </w:r>
      <w:r>
        <w:tab/>
      </w:r>
      <w:r>
        <w:tab/>
      </w:r>
      <w:r>
        <w:tab/>
      </w:r>
      <w:r>
        <w:tab/>
      </w:r>
      <w:r>
        <w:tab/>
      </w:r>
      <w:r>
        <w:tab/>
      </w:r>
      <w:r>
        <w:tab/>
      </w:r>
      <w:r>
        <w:tab/>
      </w:r>
      <w:r>
        <w:tab/>
      </w:r>
    </w:p>
    <w:p w14:paraId="3EC508AE" w14:textId="77777777" w:rsidR="000B3831" w:rsidRDefault="000B3831" w:rsidP="000B3831">
      <w:pPr>
        <w:numPr>
          <w:ilvl w:val="1"/>
          <w:numId w:val="29"/>
        </w:numPr>
        <w:spacing w:after="0" w:line="240" w:lineRule="auto"/>
      </w:pPr>
      <w:r>
        <w:t>Learning Events</w:t>
      </w:r>
      <w:r w:rsidRPr="00457C79">
        <w:t xml:space="preserve"> </w:t>
      </w:r>
      <w:r>
        <w:tab/>
      </w:r>
      <w:r>
        <w:tab/>
      </w:r>
      <w:r>
        <w:tab/>
      </w:r>
      <w:r>
        <w:tab/>
      </w:r>
      <w:r>
        <w:tab/>
      </w:r>
      <w:r>
        <w:tab/>
      </w:r>
      <w:r>
        <w:tab/>
        <w:t>TC</w:t>
      </w:r>
    </w:p>
    <w:p w14:paraId="27EABEB9" w14:textId="77777777" w:rsidR="000B3831" w:rsidRDefault="000B3831" w:rsidP="000B3831">
      <w:pPr>
        <w:numPr>
          <w:ilvl w:val="1"/>
          <w:numId w:val="29"/>
        </w:numPr>
        <w:spacing w:after="0" w:line="240" w:lineRule="auto"/>
      </w:pPr>
      <w:r>
        <w:t>BMC Book</w:t>
      </w:r>
      <w:r>
        <w:tab/>
      </w:r>
      <w:r>
        <w:tab/>
      </w:r>
      <w:r>
        <w:tab/>
      </w:r>
      <w:r>
        <w:tab/>
      </w:r>
      <w:r>
        <w:tab/>
      </w:r>
      <w:r>
        <w:tab/>
      </w:r>
      <w:r>
        <w:tab/>
      </w:r>
      <w:r>
        <w:tab/>
        <w:t>DD</w:t>
      </w:r>
    </w:p>
    <w:p w14:paraId="73A38BEE" w14:textId="77777777" w:rsidR="000B3831" w:rsidRDefault="000B3831" w:rsidP="000B3831">
      <w:pPr>
        <w:numPr>
          <w:ilvl w:val="1"/>
          <w:numId w:val="29"/>
        </w:numPr>
        <w:spacing w:after="0" w:line="240" w:lineRule="auto"/>
      </w:pPr>
      <w:r>
        <w:t>HHS Book</w:t>
      </w:r>
      <w:r>
        <w:tab/>
      </w:r>
      <w:r>
        <w:tab/>
      </w:r>
      <w:r>
        <w:tab/>
      </w:r>
      <w:r>
        <w:tab/>
      </w:r>
      <w:r>
        <w:tab/>
      </w:r>
      <w:r>
        <w:tab/>
      </w:r>
      <w:r>
        <w:tab/>
      </w:r>
      <w:r>
        <w:tab/>
        <w:t>DD</w:t>
      </w:r>
    </w:p>
    <w:p w14:paraId="643C29A9" w14:textId="77777777" w:rsidR="000B3831" w:rsidRDefault="000B3831" w:rsidP="000B3831">
      <w:pPr>
        <w:numPr>
          <w:ilvl w:val="1"/>
          <w:numId w:val="29"/>
        </w:numPr>
        <w:spacing w:after="0" w:line="240" w:lineRule="auto"/>
      </w:pPr>
      <w:r>
        <w:t>CKMP Book</w:t>
      </w:r>
      <w:r>
        <w:tab/>
      </w:r>
      <w:r>
        <w:tab/>
      </w:r>
      <w:r>
        <w:tab/>
      </w:r>
      <w:r>
        <w:tab/>
      </w:r>
      <w:r>
        <w:tab/>
      </w:r>
      <w:r>
        <w:tab/>
      </w:r>
      <w:r>
        <w:tab/>
      </w:r>
      <w:r>
        <w:tab/>
        <w:t>KH</w:t>
      </w:r>
    </w:p>
    <w:p w14:paraId="73173080" w14:textId="77777777" w:rsidR="000B3831" w:rsidRDefault="000B3831" w:rsidP="000B3831">
      <w:pPr>
        <w:numPr>
          <w:ilvl w:val="1"/>
          <w:numId w:val="29"/>
        </w:numPr>
        <w:spacing w:after="0" w:line="240" w:lineRule="auto"/>
      </w:pPr>
      <w:r>
        <w:t>Osprey Book</w:t>
      </w:r>
      <w:r>
        <w:tab/>
      </w:r>
      <w:r>
        <w:tab/>
      </w:r>
      <w:r>
        <w:tab/>
      </w:r>
      <w:r>
        <w:tab/>
      </w:r>
      <w:r>
        <w:tab/>
      </w:r>
      <w:r>
        <w:tab/>
      </w:r>
      <w:r>
        <w:tab/>
      </w:r>
      <w:r>
        <w:tab/>
        <w:t>GC</w:t>
      </w:r>
    </w:p>
    <w:p w14:paraId="5BACA538" w14:textId="77777777" w:rsidR="000B3831" w:rsidRDefault="000B3831" w:rsidP="000B3831">
      <w:pPr>
        <w:numPr>
          <w:ilvl w:val="1"/>
          <w:numId w:val="29"/>
        </w:numPr>
        <w:spacing w:after="0" w:line="240" w:lineRule="auto"/>
      </w:pPr>
      <w:r>
        <w:t>Bases Books</w:t>
      </w:r>
      <w:r>
        <w:tab/>
      </w:r>
      <w:r>
        <w:tab/>
      </w:r>
      <w:r>
        <w:tab/>
      </w:r>
      <w:r>
        <w:tab/>
      </w:r>
      <w:r>
        <w:tab/>
      </w:r>
      <w:r>
        <w:tab/>
      </w:r>
      <w:r>
        <w:tab/>
      </w:r>
      <w:r>
        <w:tab/>
        <w:t>AM</w:t>
      </w:r>
    </w:p>
    <w:p w14:paraId="094B45F7" w14:textId="77777777" w:rsidR="000B3831" w:rsidRDefault="000B3831" w:rsidP="000B3831">
      <w:pPr>
        <w:ind w:left="720"/>
      </w:pPr>
    </w:p>
    <w:p w14:paraId="27C7C86F" w14:textId="77777777" w:rsidR="000B3831" w:rsidRDefault="000B3831" w:rsidP="000B3831">
      <w:pPr>
        <w:numPr>
          <w:ilvl w:val="0"/>
          <w:numId w:val="29"/>
        </w:numPr>
        <w:spacing w:after="0" w:line="240" w:lineRule="auto"/>
      </w:pPr>
      <w:r>
        <w:t xml:space="preserve">Vulnerable Workers </w:t>
      </w:r>
      <w:r>
        <w:tab/>
      </w:r>
      <w:r>
        <w:tab/>
      </w:r>
      <w:r>
        <w:tab/>
      </w:r>
      <w:r>
        <w:tab/>
      </w:r>
      <w:r>
        <w:tab/>
      </w:r>
      <w:r>
        <w:tab/>
      </w:r>
      <w:r>
        <w:tab/>
      </w:r>
      <w:r>
        <w:tab/>
        <w:t>AP</w:t>
      </w:r>
    </w:p>
    <w:p w14:paraId="36610A8A" w14:textId="77777777" w:rsidR="000B3831" w:rsidRDefault="000B3831" w:rsidP="000B3831">
      <w:pPr>
        <w:numPr>
          <w:ilvl w:val="1"/>
          <w:numId w:val="29"/>
        </w:numPr>
        <w:spacing w:after="0" w:line="240" w:lineRule="auto"/>
      </w:pPr>
      <w:r>
        <w:t>Compliance Report</w:t>
      </w:r>
    </w:p>
    <w:p w14:paraId="43DE1D29" w14:textId="77777777" w:rsidR="000B3831" w:rsidRDefault="000B3831" w:rsidP="000B3831">
      <w:pPr>
        <w:numPr>
          <w:ilvl w:val="1"/>
          <w:numId w:val="29"/>
        </w:numPr>
        <w:spacing w:after="0" w:line="240" w:lineRule="auto"/>
      </w:pPr>
      <w:r>
        <w:t>RA Templates</w:t>
      </w:r>
      <w:r>
        <w:tab/>
      </w:r>
      <w:r>
        <w:tab/>
      </w:r>
      <w:r>
        <w:tab/>
      </w:r>
      <w:r>
        <w:tab/>
      </w:r>
      <w:r>
        <w:tab/>
      </w:r>
      <w:r>
        <w:tab/>
      </w:r>
      <w:r>
        <w:tab/>
      </w:r>
      <w:r>
        <w:tab/>
      </w:r>
    </w:p>
    <w:p w14:paraId="3B117D3F" w14:textId="77777777" w:rsidR="000B3831" w:rsidRDefault="000B3831" w:rsidP="000B3831">
      <w:pPr>
        <w:pStyle w:val="ListParagraph"/>
        <w:numPr>
          <w:ilvl w:val="0"/>
          <w:numId w:val="0"/>
        </w:numPr>
        <w:ind w:left="720"/>
      </w:pPr>
    </w:p>
    <w:p w14:paraId="28FE9B13" w14:textId="77777777" w:rsidR="000B3831" w:rsidRDefault="000B3831" w:rsidP="000B3831">
      <w:pPr>
        <w:numPr>
          <w:ilvl w:val="0"/>
          <w:numId w:val="29"/>
        </w:numPr>
        <w:spacing w:after="0" w:line="240" w:lineRule="auto"/>
      </w:pPr>
      <w:r>
        <w:t>Audit Compliance</w:t>
      </w:r>
      <w:r>
        <w:tab/>
      </w:r>
      <w:r>
        <w:tab/>
      </w:r>
      <w:r>
        <w:tab/>
      </w:r>
      <w:r>
        <w:tab/>
      </w:r>
      <w:r>
        <w:tab/>
      </w:r>
      <w:r>
        <w:tab/>
      </w:r>
      <w:r>
        <w:tab/>
      </w:r>
      <w:r>
        <w:tab/>
        <w:t>SP</w:t>
      </w:r>
    </w:p>
    <w:p w14:paraId="4A9002CA" w14:textId="77777777" w:rsidR="000B3831" w:rsidRDefault="000B3831" w:rsidP="000B3831"/>
    <w:p w14:paraId="11C7E5E3" w14:textId="77777777" w:rsidR="000B3831" w:rsidRDefault="000B3831" w:rsidP="000B3831">
      <w:pPr>
        <w:numPr>
          <w:ilvl w:val="0"/>
          <w:numId w:val="29"/>
        </w:numPr>
        <w:spacing w:after="0" w:line="240" w:lineRule="auto"/>
      </w:pPr>
      <w:r w:rsidRPr="004240C1">
        <w:t>RIDDOR / COSSH /</w:t>
      </w:r>
      <w:r>
        <w:t xml:space="preserve"> </w:t>
      </w:r>
      <w:r w:rsidRPr="004240C1">
        <w:t xml:space="preserve">Asbestos </w:t>
      </w:r>
      <w:r>
        <w:tab/>
      </w:r>
      <w:r>
        <w:tab/>
      </w:r>
      <w:r>
        <w:tab/>
      </w:r>
      <w:r>
        <w:tab/>
      </w:r>
      <w:r>
        <w:tab/>
      </w:r>
      <w:r>
        <w:tab/>
      </w:r>
      <w:r w:rsidRPr="004240C1">
        <w:t>TC</w:t>
      </w:r>
    </w:p>
    <w:p w14:paraId="3CCAFB86" w14:textId="77777777" w:rsidR="000B3831" w:rsidRDefault="000B3831" w:rsidP="000B3831">
      <w:pPr>
        <w:pStyle w:val="ListParagraph"/>
        <w:numPr>
          <w:ilvl w:val="0"/>
          <w:numId w:val="0"/>
        </w:numPr>
        <w:ind w:left="720"/>
      </w:pPr>
    </w:p>
    <w:p w14:paraId="3424F3FB" w14:textId="38E34B0B" w:rsidR="000B3831" w:rsidRDefault="000B3831" w:rsidP="000B3831">
      <w:pPr>
        <w:numPr>
          <w:ilvl w:val="0"/>
          <w:numId w:val="29"/>
        </w:numPr>
        <w:spacing w:after="0" w:line="240" w:lineRule="auto"/>
      </w:pPr>
      <w:r>
        <w:t>Immunisations</w:t>
      </w:r>
      <w:r>
        <w:tab/>
      </w:r>
      <w:r>
        <w:tab/>
      </w:r>
      <w:r>
        <w:tab/>
      </w:r>
      <w:r w:rsidRPr="004240C1">
        <w:tab/>
      </w:r>
      <w:r w:rsidRPr="004240C1">
        <w:tab/>
      </w:r>
      <w:r w:rsidRPr="004240C1">
        <w:tab/>
      </w:r>
      <w:r w:rsidRPr="004240C1">
        <w:tab/>
      </w:r>
      <w:r w:rsidRPr="004240C1">
        <w:tab/>
      </w:r>
      <w:r w:rsidRPr="004240C1">
        <w:tab/>
      </w:r>
      <w:r>
        <w:t>AP</w:t>
      </w:r>
    </w:p>
    <w:p w14:paraId="040EAA32" w14:textId="77777777" w:rsidR="000B3831" w:rsidRDefault="000B3831" w:rsidP="000B3831">
      <w:pPr>
        <w:spacing w:after="0" w:line="240" w:lineRule="auto"/>
        <w:ind w:left="720"/>
      </w:pPr>
    </w:p>
    <w:p w14:paraId="08B0C299" w14:textId="77777777" w:rsidR="000B3831" w:rsidRPr="00F115AE" w:rsidRDefault="000B3831" w:rsidP="000B3831">
      <w:pPr>
        <w:numPr>
          <w:ilvl w:val="0"/>
          <w:numId w:val="29"/>
        </w:numPr>
        <w:spacing w:after="0" w:line="240" w:lineRule="auto"/>
      </w:pPr>
      <w:r w:rsidRPr="00F115AE">
        <w:t>DSE Compliance</w:t>
      </w:r>
      <w:r>
        <w:tab/>
      </w:r>
      <w:r>
        <w:tab/>
      </w:r>
      <w:r>
        <w:tab/>
      </w:r>
      <w:r>
        <w:tab/>
      </w:r>
      <w:r>
        <w:tab/>
      </w:r>
      <w:r>
        <w:tab/>
      </w:r>
      <w:r>
        <w:tab/>
      </w:r>
      <w:r>
        <w:tab/>
        <w:t>AP</w:t>
      </w:r>
    </w:p>
    <w:p w14:paraId="002615F8" w14:textId="77777777" w:rsidR="000B3831" w:rsidRDefault="000B3831" w:rsidP="000B3831">
      <w:pPr>
        <w:pStyle w:val="ListParagraph"/>
        <w:numPr>
          <w:ilvl w:val="0"/>
          <w:numId w:val="0"/>
        </w:numPr>
      </w:pPr>
    </w:p>
    <w:p w14:paraId="502568EA" w14:textId="77777777" w:rsidR="000B3831" w:rsidRPr="004240C1" w:rsidRDefault="000B3831" w:rsidP="000B3831">
      <w:pPr>
        <w:numPr>
          <w:ilvl w:val="0"/>
          <w:numId w:val="29"/>
        </w:numPr>
        <w:spacing w:after="0" w:line="240" w:lineRule="auto"/>
        <w:rPr>
          <w:rFonts w:eastAsia="Times New Roman" w:cs="Arial"/>
          <w:lang w:eastAsia="en-GB"/>
        </w:rPr>
      </w:pPr>
      <w:r w:rsidRPr="00DE21D1">
        <w:t xml:space="preserve">H&amp;S </w:t>
      </w:r>
      <w:r>
        <w:t>Learning Events</w:t>
      </w:r>
      <w:r>
        <w:rPr>
          <w:rFonts w:eastAsia="Times New Roman" w:cs="Arial"/>
          <w:lang w:eastAsia="en-GB"/>
        </w:rPr>
        <w:t xml:space="preserve"> (F</w:t>
      </w:r>
      <w:r w:rsidRPr="004240C1">
        <w:t>acilities/vehicle incidents</w:t>
      </w:r>
      <w:r>
        <w:t>)</w:t>
      </w:r>
      <w:r>
        <w:tab/>
      </w:r>
      <w:r w:rsidRPr="004240C1">
        <w:tab/>
        <w:t xml:space="preserve">   </w:t>
      </w:r>
      <w:r w:rsidRPr="004240C1">
        <w:tab/>
        <w:t xml:space="preserve">    TC/DD/</w:t>
      </w:r>
      <w:r>
        <w:t>KH</w:t>
      </w:r>
      <w:r w:rsidRPr="004240C1">
        <w:t>/</w:t>
      </w:r>
      <w:r>
        <w:t>GC</w:t>
      </w:r>
    </w:p>
    <w:p w14:paraId="4636BE16" w14:textId="77777777" w:rsidR="000B3831" w:rsidRPr="00DE21D1" w:rsidRDefault="000B3831" w:rsidP="000B3831">
      <w:pPr>
        <w:pStyle w:val="ListParagraph"/>
        <w:numPr>
          <w:ilvl w:val="0"/>
          <w:numId w:val="0"/>
        </w:numPr>
        <w:rPr>
          <w:rFonts w:eastAsia="Times New Roman" w:cs="Arial"/>
          <w:lang w:eastAsia="en-GB"/>
        </w:rPr>
      </w:pPr>
    </w:p>
    <w:p w14:paraId="3D273B7E" w14:textId="77777777" w:rsidR="000B3831" w:rsidRDefault="000B3831" w:rsidP="000B3831">
      <w:pPr>
        <w:numPr>
          <w:ilvl w:val="0"/>
          <w:numId w:val="29"/>
        </w:numPr>
        <w:spacing w:after="0" w:line="240" w:lineRule="auto"/>
        <w:rPr>
          <w:rFonts w:eastAsia="Times New Roman" w:cs="Arial"/>
          <w:lang w:eastAsia="en-GB"/>
        </w:rPr>
      </w:pPr>
      <w:r w:rsidRPr="00A96A68">
        <w:rPr>
          <w:rFonts w:eastAsia="Times New Roman" w:cs="Arial"/>
          <w:lang w:eastAsia="en-GB"/>
        </w:rPr>
        <w:t>Urgent Business/AOB</w:t>
      </w:r>
      <w:r w:rsidRPr="00A96A68">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t>ALL</w:t>
      </w:r>
    </w:p>
    <w:p w14:paraId="3C443EA7" w14:textId="77777777" w:rsidR="000B3831" w:rsidRPr="000B3831" w:rsidRDefault="000B3831" w:rsidP="000B3831">
      <w:pPr>
        <w:pStyle w:val="ListParagraph"/>
        <w:numPr>
          <w:ilvl w:val="0"/>
          <w:numId w:val="0"/>
        </w:numPr>
        <w:ind w:left="720"/>
        <w:rPr>
          <w:rFonts w:eastAsia="Times New Roman" w:cs="Arial"/>
          <w:lang w:eastAsia="en-GB"/>
        </w:rPr>
      </w:pPr>
    </w:p>
    <w:p w14:paraId="2959AB43" w14:textId="77777777" w:rsidR="000B3831" w:rsidRDefault="000B3831" w:rsidP="000B3831">
      <w:pPr>
        <w:numPr>
          <w:ilvl w:val="0"/>
          <w:numId w:val="29"/>
        </w:numPr>
        <w:spacing w:after="0" w:line="240" w:lineRule="auto"/>
        <w:rPr>
          <w:rFonts w:eastAsia="Times New Roman" w:cs="Arial"/>
          <w:lang w:eastAsia="en-GB"/>
        </w:rPr>
      </w:pPr>
      <w:r>
        <w:rPr>
          <w:rFonts w:eastAsia="Times New Roman" w:cs="Arial"/>
          <w:lang w:eastAsia="en-GB"/>
        </w:rPr>
        <w:t xml:space="preserve">QB assurance report </w:t>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t xml:space="preserve">      </w:t>
      </w:r>
      <w:r>
        <w:rPr>
          <w:rFonts w:eastAsia="Times New Roman" w:cs="Arial"/>
          <w:lang w:eastAsia="en-GB"/>
        </w:rPr>
        <w:tab/>
      </w:r>
      <w:r>
        <w:rPr>
          <w:rFonts w:eastAsia="Times New Roman" w:cs="Arial"/>
          <w:lang w:eastAsia="en-GB"/>
        </w:rPr>
        <w:tab/>
      </w:r>
      <w:r>
        <w:rPr>
          <w:rFonts w:eastAsia="Times New Roman" w:cs="Arial"/>
          <w:lang w:eastAsia="en-GB"/>
        </w:rPr>
        <w:tab/>
        <w:t>Chair</w:t>
      </w:r>
    </w:p>
    <w:p w14:paraId="0368FE7D" w14:textId="77777777" w:rsidR="000B3831" w:rsidRPr="000B3831" w:rsidRDefault="000B3831" w:rsidP="000B3831"/>
    <w:p w14:paraId="4C4ACE0D" w14:textId="59CA482A" w:rsidR="000B3831" w:rsidRPr="00CF2B6D" w:rsidRDefault="000B3831" w:rsidP="000B3831">
      <w:pPr>
        <w:spacing w:after="0" w:line="240" w:lineRule="auto"/>
        <w:ind w:left="720"/>
      </w:pPr>
    </w:p>
    <w:p w14:paraId="113E5EE3" w14:textId="77777777" w:rsidR="003A5390" w:rsidRDefault="003A5390" w:rsidP="003A5390">
      <w:pPr>
        <w:rPr>
          <w:rFonts w:eastAsia="Times New Roman" w:cs="Arial"/>
          <w:b/>
          <w:lang w:eastAsia="en-GB"/>
        </w:rPr>
      </w:pPr>
    </w:p>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C647" w14:textId="77777777" w:rsidR="00A42B60" w:rsidRDefault="00A42B60" w:rsidP="003F037B">
      <w:pPr>
        <w:spacing w:after="0" w:line="240" w:lineRule="auto"/>
      </w:pPr>
      <w:r>
        <w:separator/>
      </w:r>
    </w:p>
  </w:endnote>
  <w:endnote w:type="continuationSeparator" w:id="0">
    <w:p w14:paraId="4F9A4E8B" w14:textId="77777777" w:rsidR="00A42B60" w:rsidRDefault="00A42B60"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BB5926F-1B43-46A5-A662-0EA6BB3768E0}"/>
  </w:font>
  <w:font w:name="Times New Roman">
    <w:panose1 w:val="02020603050405020304"/>
    <w:charset w:val="00"/>
    <w:family w:val="roman"/>
    <w:pitch w:val="variable"/>
    <w:sig w:usb0="E0002EFF" w:usb1="C000785B" w:usb2="00000009" w:usb3="00000000" w:csb0="000001FF" w:csb1="00000000"/>
    <w:embedRegular r:id="rId2" w:fontKey="{BBEAC446-260D-4E18-A408-737832DF81C6}"/>
    <w:embedBold r:id="rId3" w:fontKey="{44E51C10-8620-41C2-A4BA-8428E949F8F5}"/>
  </w:font>
  <w:font w:name="Courier New">
    <w:panose1 w:val="02070309020205020404"/>
    <w:charset w:val="00"/>
    <w:family w:val="modern"/>
    <w:pitch w:val="fixed"/>
    <w:sig w:usb0="E0002EFF" w:usb1="C0007843" w:usb2="00000009" w:usb3="00000000" w:csb0="000001FF" w:csb1="00000000"/>
    <w:embedRegular r:id="rId4" w:fontKey="{291D5EDE-1D51-4F82-954D-EBC1B234FFC9}"/>
  </w:font>
  <w:font w:name="Wingdings">
    <w:panose1 w:val="05000000000000000000"/>
    <w:charset w:val="02"/>
    <w:family w:val="auto"/>
    <w:pitch w:val="variable"/>
    <w:sig w:usb0="00000000" w:usb1="10000000" w:usb2="00000000" w:usb3="00000000" w:csb0="80000000" w:csb1="00000000"/>
    <w:embedRegular r:id="rId5" w:fontKey="{CCCC3D88-5101-4BF2-8DBB-F66DFD4A0274}"/>
  </w:font>
  <w:font w:name="Arial">
    <w:panose1 w:val="020B0604020202020204"/>
    <w:charset w:val="00"/>
    <w:family w:val="swiss"/>
    <w:pitch w:val="variable"/>
    <w:sig w:usb0="E0002EFF" w:usb1="C000785B" w:usb2="00000009" w:usb3="00000000" w:csb0="000001FF" w:csb1="00000000"/>
    <w:embedRegular r:id="rId6" w:fontKey="{EBF650FC-6F8C-4AD9-9861-E88126EC81FD}"/>
    <w:embedBold r:id="rId7" w:fontKey="{4558BFD2-4214-49CD-8297-82DE17FB6B2A}"/>
    <w:embedItalic r:id="rId8" w:fontKey="{68D84423-982F-46DF-A98F-D9565C8C8875}"/>
    <w:embedBoldItalic r:id="rId9" w:fontKey="{2F0803C4-1A4D-464E-88CB-FB43ED14058F}"/>
  </w:font>
  <w:font w:name="Bree Serif">
    <w:panose1 w:val="02000503040000020004"/>
    <w:charset w:val="00"/>
    <w:family w:val="auto"/>
    <w:pitch w:val="variable"/>
    <w:sig w:usb0="A00000AF" w:usb1="4000204B" w:usb2="00000000" w:usb3="00000000" w:csb0="00000093" w:csb1="00000000"/>
    <w:embedRegular r:id="rId10" w:fontKey="{6AEFF4A1-CA79-4362-BAF4-EC57CC657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42F0" w14:textId="77777777" w:rsidR="00A42B60" w:rsidRDefault="00A42B60" w:rsidP="003F037B">
      <w:pPr>
        <w:spacing w:after="0" w:line="240" w:lineRule="auto"/>
      </w:pPr>
      <w:r>
        <w:separator/>
      </w:r>
    </w:p>
  </w:footnote>
  <w:footnote w:type="continuationSeparator" w:id="0">
    <w:p w14:paraId="2EDB6010" w14:textId="77777777" w:rsidR="00A42B60" w:rsidRDefault="00A42B60"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35F6F463" w:rsidR="00DF754F" w:rsidRPr="00BA70F7" w:rsidRDefault="003E0862" w:rsidP="00BA70F7">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Health and Safety </w:t>
    </w:r>
    <w:r w:rsidR="00F945CF">
      <w:rPr>
        <w:rFonts w:asciiTheme="majorHAnsi" w:hAnsiTheme="majorHAnsi"/>
        <w:color w:val="3B3838" w:themeColor="background2" w:themeShade="40"/>
        <w:sz w:val="32"/>
      </w:rPr>
      <w:t xml:space="preserve">Steering and </w:t>
    </w:r>
    <w:r w:rsidR="003A5390">
      <w:rPr>
        <w:rFonts w:asciiTheme="majorHAnsi" w:hAnsiTheme="majorHAnsi"/>
        <w:color w:val="3B3838" w:themeColor="background2" w:themeShade="40"/>
        <w:sz w:val="32"/>
      </w:rPr>
      <w:t>Assurance</w:t>
    </w:r>
    <w:r>
      <w:rPr>
        <w:rFonts w:asciiTheme="majorHAnsi" w:hAnsiTheme="majorHAnsi"/>
        <w:color w:val="3B3838" w:themeColor="background2" w:themeShade="40"/>
        <w:sz w:val="32"/>
      </w:rPr>
      <w:t xml:space="preserve"> Group</w:t>
    </w:r>
    <w:r w:rsidR="00BA70F7" w:rsidRPr="00BA70F7">
      <w:rPr>
        <w:rFonts w:asciiTheme="majorHAnsi" w:hAnsiTheme="majorHAnsi"/>
        <w:color w:val="3B3838" w:themeColor="background2" w:themeShade="40"/>
        <w:sz w:val="32"/>
      </w:rPr>
      <w:t xml:space="preserve"> (</w:t>
    </w:r>
    <w:r>
      <w:rPr>
        <w:rFonts w:asciiTheme="majorHAnsi" w:hAnsiTheme="majorHAnsi"/>
        <w:color w:val="3B3838" w:themeColor="background2" w:themeShade="40"/>
        <w:sz w:val="32"/>
      </w:rPr>
      <w:t>H&amp;S</w:t>
    </w:r>
    <w:r w:rsidR="00F945CF">
      <w:rPr>
        <w:rFonts w:asciiTheme="majorHAnsi" w:hAnsiTheme="majorHAnsi"/>
        <w:color w:val="3B3838" w:themeColor="background2" w:themeShade="40"/>
        <w:sz w:val="32"/>
      </w:rPr>
      <w:t>S</w:t>
    </w:r>
    <w:r>
      <w:rPr>
        <w:rFonts w:asciiTheme="majorHAnsi" w:hAnsiTheme="majorHAnsi"/>
        <w:color w:val="3B3838" w:themeColor="background2" w:themeShade="40"/>
        <w:sz w:val="32"/>
      </w:rPr>
      <w:t>AG</w:t>
    </w:r>
    <w:r w:rsidR="00DF754F" w:rsidRPr="00BA70F7">
      <w:rPr>
        <w:rFonts w:asciiTheme="majorHAnsi" w:hAnsiTheme="majorHAnsi"/>
        <w:color w:val="3B3838" w:themeColor="background2" w:themeShade="40"/>
        <w:sz w:val="32"/>
      </w:rPr>
      <w:t>)</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29F"/>
    <w:multiLevelType w:val="hybridMultilevel"/>
    <w:tmpl w:val="5E868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B4C78"/>
    <w:multiLevelType w:val="hybridMultilevel"/>
    <w:tmpl w:val="9F10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272B6"/>
    <w:multiLevelType w:val="hybridMultilevel"/>
    <w:tmpl w:val="50FC3EFA"/>
    <w:lvl w:ilvl="0" w:tplc="77F0CB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51B77"/>
    <w:multiLevelType w:val="hybridMultilevel"/>
    <w:tmpl w:val="C6D6B1D0"/>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8762651"/>
    <w:multiLevelType w:val="hybridMultilevel"/>
    <w:tmpl w:val="5ED44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A66262"/>
    <w:multiLevelType w:val="hybridMultilevel"/>
    <w:tmpl w:val="27C4D38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916FE"/>
    <w:multiLevelType w:val="hybridMultilevel"/>
    <w:tmpl w:val="98D80620"/>
    <w:lvl w:ilvl="0" w:tplc="57E8F7A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0753B"/>
    <w:multiLevelType w:val="hybridMultilevel"/>
    <w:tmpl w:val="47DAD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D7AE1"/>
    <w:multiLevelType w:val="hybridMultilevel"/>
    <w:tmpl w:val="CB4CDA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807BF"/>
    <w:multiLevelType w:val="hybridMultilevel"/>
    <w:tmpl w:val="DBB0A3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87A451A"/>
    <w:multiLevelType w:val="hybridMultilevel"/>
    <w:tmpl w:val="5C189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0E4FD4"/>
    <w:multiLevelType w:val="hybridMultilevel"/>
    <w:tmpl w:val="C64E13F2"/>
    <w:lvl w:ilvl="0" w:tplc="AF76B9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736655">
    <w:abstractNumId w:val="11"/>
  </w:num>
  <w:num w:numId="2" w16cid:durableId="177160058">
    <w:abstractNumId w:val="3"/>
  </w:num>
  <w:num w:numId="3" w16cid:durableId="1227761408">
    <w:abstractNumId w:val="13"/>
  </w:num>
  <w:num w:numId="4" w16cid:durableId="1138448875">
    <w:abstractNumId w:val="16"/>
  </w:num>
  <w:num w:numId="5" w16cid:durableId="1062949029">
    <w:abstractNumId w:val="2"/>
  </w:num>
  <w:num w:numId="6" w16cid:durableId="278951621">
    <w:abstractNumId w:val="21"/>
  </w:num>
  <w:num w:numId="7" w16cid:durableId="923297809">
    <w:abstractNumId w:val="23"/>
  </w:num>
  <w:num w:numId="8" w16cid:durableId="2103798487">
    <w:abstractNumId w:val="15"/>
  </w:num>
  <w:num w:numId="9" w16cid:durableId="1093403140">
    <w:abstractNumId w:val="10"/>
  </w:num>
  <w:num w:numId="10" w16cid:durableId="1969430864">
    <w:abstractNumId w:val="12"/>
  </w:num>
  <w:num w:numId="11" w16cid:durableId="730886471">
    <w:abstractNumId w:val="22"/>
  </w:num>
  <w:num w:numId="12" w16cid:durableId="1347441416">
    <w:abstractNumId w:val="24"/>
  </w:num>
  <w:num w:numId="13" w16cid:durableId="521165427">
    <w:abstractNumId w:val="8"/>
  </w:num>
  <w:num w:numId="14" w16cid:durableId="1288005228">
    <w:abstractNumId w:val="22"/>
  </w:num>
  <w:num w:numId="15" w16cid:durableId="829104497">
    <w:abstractNumId w:val="17"/>
  </w:num>
  <w:num w:numId="16" w16cid:durableId="44305010">
    <w:abstractNumId w:val="20"/>
  </w:num>
  <w:num w:numId="17" w16cid:durableId="335353454">
    <w:abstractNumId w:val="9"/>
  </w:num>
  <w:num w:numId="18" w16cid:durableId="672537922">
    <w:abstractNumId w:val="4"/>
  </w:num>
  <w:num w:numId="19" w16cid:durableId="755905219">
    <w:abstractNumId w:val="7"/>
  </w:num>
  <w:num w:numId="20" w16cid:durableId="1973291802">
    <w:abstractNumId w:val="5"/>
  </w:num>
  <w:num w:numId="21" w16cid:durableId="1781952912">
    <w:abstractNumId w:val="27"/>
  </w:num>
  <w:num w:numId="22" w16cid:durableId="3946045">
    <w:abstractNumId w:val="25"/>
  </w:num>
  <w:num w:numId="23" w16cid:durableId="732780319">
    <w:abstractNumId w:val="0"/>
  </w:num>
  <w:num w:numId="24" w16cid:durableId="829948317">
    <w:abstractNumId w:val="19"/>
  </w:num>
  <w:num w:numId="25" w16cid:durableId="759526903">
    <w:abstractNumId w:val="18"/>
  </w:num>
  <w:num w:numId="26" w16cid:durableId="1837040420">
    <w:abstractNumId w:val="6"/>
  </w:num>
  <w:num w:numId="27" w16cid:durableId="1933396783">
    <w:abstractNumId w:val="1"/>
  </w:num>
  <w:num w:numId="28" w16cid:durableId="1269854370">
    <w:abstractNumId w:val="14"/>
  </w:num>
  <w:num w:numId="29" w16cid:durableId="2847042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0EA0"/>
    <w:rsid w:val="000435A3"/>
    <w:rsid w:val="000B3831"/>
    <w:rsid w:val="001101C3"/>
    <w:rsid w:val="00145B2D"/>
    <w:rsid w:val="001727E7"/>
    <w:rsid w:val="001E258D"/>
    <w:rsid w:val="00201C81"/>
    <w:rsid w:val="002358A6"/>
    <w:rsid w:val="002B14A0"/>
    <w:rsid w:val="002B6DF5"/>
    <w:rsid w:val="002D244B"/>
    <w:rsid w:val="002E6BB8"/>
    <w:rsid w:val="00327D6F"/>
    <w:rsid w:val="00331577"/>
    <w:rsid w:val="00335B1E"/>
    <w:rsid w:val="00345C43"/>
    <w:rsid w:val="00382B49"/>
    <w:rsid w:val="003A5390"/>
    <w:rsid w:val="003B6FA1"/>
    <w:rsid w:val="003B7015"/>
    <w:rsid w:val="003E0862"/>
    <w:rsid w:val="003E5324"/>
    <w:rsid w:val="003F037B"/>
    <w:rsid w:val="003F1FB5"/>
    <w:rsid w:val="003F5AE5"/>
    <w:rsid w:val="00410309"/>
    <w:rsid w:val="00413902"/>
    <w:rsid w:val="00420482"/>
    <w:rsid w:val="00426F5A"/>
    <w:rsid w:val="0047176A"/>
    <w:rsid w:val="00477729"/>
    <w:rsid w:val="00484426"/>
    <w:rsid w:val="004907AF"/>
    <w:rsid w:val="004A2C74"/>
    <w:rsid w:val="004B525A"/>
    <w:rsid w:val="004D0936"/>
    <w:rsid w:val="004F69EF"/>
    <w:rsid w:val="00551851"/>
    <w:rsid w:val="00620C3A"/>
    <w:rsid w:val="00634A92"/>
    <w:rsid w:val="006656A8"/>
    <w:rsid w:val="00673D92"/>
    <w:rsid w:val="00680120"/>
    <w:rsid w:val="00687118"/>
    <w:rsid w:val="006916B2"/>
    <w:rsid w:val="006E1BFF"/>
    <w:rsid w:val="00787D4A"/>
    <w:rsid w:val="00794252"/>
    <w:rsid w:val="008122CA"/>
    <w:rsid w:val="00821E26"/>
    <w:rsid w:val="00821EA7"/>
    <w:rsid w:val="00863EA2"/>
    <w:rsid w:val="0089001A"/>
    <w:rsid w:val="008A390C"/>
    <w:rsid w:val="008D1865"/>
    <w:rsid w:val="00901AC2"/>
    <w:rsid w:val="009B00B4"/>
    <w:rsid w:val="009D217C"/>
    <w:rsid w:val="00A13860"/>
    <w:rsid w:val="00A1529B"/>
    <w:rsid w:val="00A200C4"/>
    <w:rsid w:val="00A307E4"/>
    <w:rsid w:val="00A42B60"/>
    <w:rsid w:val="00AD1A69"/>
    <w:rsid w:val="00AE069D"/>
    <w:rsid w:val="00AF0C16"/>
    <w:rsid w:val="00B01839"/>
    <w:rsid w:val="00B1340E"/>
    <w:rsid w:val="00B9218C"/>
    <w:rsid w:val="00BA70F7"/>
    <w:rsid w:val="00BC022D"/>
    <w:rsid w:val="00C3027E"/>
    <w:rsid w:val="00C47B58"/>
    <w:rsid w:val="00C73EFB"/>
    <w:rsid w:val="00C943CC"/>
    <w:rsid w:val="00D11CCB"/>
    <w:rsid w:val="00D700DB"/>
    <w:rsid w:val="00DF754F"/>
    <w:rsid w:val="00E55566"/>
    <w:rsid w:val="00E7347A"/>
    <w:rsid w:val="00E80744"/>
    <w:rsid w:val="00E819F4"/>
    <w:rsid w:val="00EA2036"/>
    <w:rsid w:val="00EE7975"/>
    <w:rsid w:val="00EF29B6"/>
    <w:rsid w:val="00EF4CE9"/>
    <w:rsid w:val="00F00667"/>
    <w:rsid w:val="00F50DE9"/>
    <w:rsid w:val="00F647F7"/>
    <w:rsid w:val="00F665AF"/>
    <w:rsid w:val="00F80025"/>
    <w:rsid w:val="00F82EBD"/>
    <w:rsid w:val="00F94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3A5390"/>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3A5390"/>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3A5390"/>
    <w:pPr>
      <w:numPr>
        <w:numId w:val="28"/>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E819F4"/>
    <w:pPr>
      <w:spacing w:after="0" w:line="240" w:lineRule="auto"/>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semiHidden/>
    <w:rsid w:val="00E819F4"/>
    <w:rPr>
      <w:rFonts w:eastAsiaTheme="minorEastAs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1083</Words>
  <Characters>6176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2</cp:revision>
  <cp:lastPrinted>2022-02-09T17:27:00Z</cp:lastPrinted>
  <dcterms:created xsi:type="dcterms:W3CDTF">2024-03-04T11:25:00Z</dcterms:created>
  <dcterms:modified xsi:type="dcterms:W3CDTF">2024-03-04T11:25:00Z</dcterms:modified>
</cp:coreProperties>
</file>