
<file path=[Content_Types].xml><?xml version="1.0" encoding="utf-8"?>
<Types xmlns="http://schemas.openxmlformats.org/package/2006/content-types">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B67C354" w14:textId="77777777" w:rsidR="004755B1" w:rsidRDefault="004755B1">
      <w:pPr>
        <w:rPr>
          <w:b/>
          <w:bCs/>
          <w:sz w:val="36"/>
          <w:szCs w:val="36"/>
        </w:rPr>
      </w:pPr>
    </w:p>
    <w:p w14:paraId="06BD65A1" w14:textId="77777777" w:rsidR="004755B1" w:rsidRDefault="004755B1">
      <w:pPr>
        <w:rPr>
          <w:b/>
          <w:bCs/>
          <w:sz w:val="36"/>
          <w:szCs w:val="36"/>
        </w:rPr>
      </w:pPr>
    </w:p>
    <w:p w14:paraId="2AF08B8F" w14:textId="77777777" w:rsidR="004755B1" w:rsidRDefault="004755B1" w:rsidP="004755B1">
      <w:pPr>
        <w:jc w:val="center"/>
        <w:rPr>
          <w:b/>
          <w:bCs/>
          <w:sz w:val="36"/>
          <w:szCs w:val="36"/>
        </w:rPr>
      </w:pPr>
      <w:r>
        <w:rPr>
          <w:noProof/>
          <w:lang w:eastAsia="en-GB"/>
        </w:rPr>
        <w:drawing>
          <wp:inline distT="0" distB="0" distL="0" distR="0" wp14:anchorId="2C24BCDA" wp14:editId="186DB803">
            <wp:extent cx="3810000" cy="11715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810000" cy="1171575"/>
                    </a:xfrm>
                    <a:prstGeom prst="rect">
                      <a:avLst/>
                    </a:prstGeom>
                    <a:noFill/>
                    <a:ln>
                      <a:noFill/>
                    </a:ln>
                  </pic:spPr>
                </pic:pic>
              </a:graphicData>
            </a:graphic>
          </wp:inline>
        </w:drawing>
      </w:r>
    </w:p>
    <w:p w14:paraId="6926BE05" w14:textId="77777777" w:rsidR="004755B1" w:rsidRDefault="004755B1">
      <w:pPr>
        <w:rPr>
          <w:b/>
          <w:bCs/>
          <w:sz w:val="36"/>
          <w:szCs w:val="36"/>
        </w:rPr>
      </w:pPr>
    </w:p>
    <w:p w14:paraId="0E54B430" w14:textId="77777777" w:rsidR="004755B1" w:rsidRDefault="004755B1">
      <w:pPr>
        <w:rPr>
          <w:b/>
          <w:bCs/>
          <w:sz w:val="36"/>
          <w:szCs w:val="36"/>
        </w:rPr>
      </w:pPr>
    </w:p>
    <w:p w14:paraId="62915E44" w14:textId="77777777" w:rsidR="00480EA9" w:rsidRPr="00480EA9" w:rsidRDefault="00480EA9" w:rsidP="00480EA9">
      <w:pPr>
        <w:keepNext/>
        <w:keepLines/>
        <w:spacing w:after="120" w:line="240" w:lineRule="auto"/>
        <w:jc w:val="center"/>
        <w:rPr>
          <w:rFonts w:ascii="Bree Serif" w:eastAsia="Times New Roman" w:hAnsi="Bree Serif" w:cs="Times New Roman"/>
          <w:color w:val="93430C"/>
          <w:spacing w:val="5"/>
          <w:sz w:val="72"/>
          <w:szCs w:val="48"/>
          <w:lang w:val="en-US" w:bidi="en-US"/>
        </w:rPr>
      </w:pPr>
      <w:r w:rsidRPr="00480EA9">
        <w:rPr>
          <w:rFonts w:ascii="Bree Serif" w:eastAsia="Times New Roman" w:hAnsi="Bree Serif" w:cs="Times New Roman"/>
          <w:color w:val="93430C"/>
          <w:spacing w:val="5"/>
          <w:sz w:val="72"/>
          <w:szCs w:val="48"/>
          <w:lang w:val="en-US" w:bidi="en-US"/>
        </w:rPr>
        <w:t xml:space="preserve">Standard Operating Procedure for </w:t>
      </w:r>
      <w:r>
        <w:rPr>
          <w:rFonts w:ascii="Bree Serif" w:eastAsia="Times New Roman" w:hAnsi="Bree Serif" w:cs="Times New Roman"/>
          <w:color w:val="93430C"/>
          <w:spacing w:val="5"/>
          <w:sz w:val="72"/>
          <w:szCs w:val="48"/>
          <w:lang w:val="en-US" w:bidi="en-US"/>
        </w:rPr>
        <w:t>allocating cases via Adastra to individual clinicians</w:t>
      </w:r>
    </w:p>
    <w:p w14:paraId="7DDA45D1" w14:textId="77777777" w:rsidR="004755B1" w:rsidRDefault="004755B1">
      <w:pPr>
        <w:rPr>
          <w:b/>
          <w:bCs/>
          <w:sz w:val="36"/>
          <w:szCs w:val="36"/>
        </w:rPr>
      </w:pPr>
    </w:p>
    <w:p w14:paraId="39B57171" w14:textId="77777777" w:rsidR="004755B1" w:rsidRDefault="004755B1">
      <w:pPr>
        <w:rPr>
          <w:b/>
          <w:bCs/>
          <w:sz w:val="36"/>
          <w:szCs w:val="36"/>
        </w:rPr>
      </w:pPr>
    </w:p>
    <w:p w14:paraId="00CDC21D" w14:textId="77777777" w:rsidR="004755B1" w:rsidRDefault="004755B1">
      <w:pPr>
        <w:rPr>
          <w:b/>
          <w:bCs/>
          <w:sz w:val="36"/>
          <w:szCs w:val="36"/>
        </w:rPr>
      </w:pPr>
    </w:p>
    <w:tbl>
      <w:tblPr>
        <w:tblStyle w:val="TableGrid"/>
        <w:tblW w:w="0" w:type="auto"/>
        <w:tblLook w:val="04A0" w:firstRow="1" w:lastRow="0" w:firstColumn="1" w:lastColumn="0" w:noHBand="0" w:noVBand="1"/>
      </w:tblPr>
      <w:tblGrid>
        <w:gridCol w:w="2263"/>
        <w:gridCol w:w="4536"/>
        <w:gridCol w:w="2547"/>
      </w:tblGrid>
      <w:tr w:rsidR="00480EA9" w:rsidRPr="00480EA9" w14:paraId="53CE1C61" w14:textId="77777777" w:rsidTr="00480EA9">
        <w:trPr>
          <w:trHeight w:val="401"/>
        </w:trPr>
        <w:tc>
          <w:tcPr>
            <w:tcW w:w="2263" w:type="dxa"/>
            <w:shd w:val="clear" w:color="auto" w:fill="007777"/>
            <w:vAlign w:val="center"/>
          </w:tcPr>
          <w:p w14:paraId="709C7FA4" w14:textId="77777777" w:rsidR="00480EA9" w:rsidRPr="00480EA9" w:rsidRDefault="00480EA9" w:rsidP="00480EA9">
            <w:pPr>
              <w:rPr>
                <w:rFonts w:ascii="Arial" w:eastAsia="Arial" w:hAnsi="Arial" w:cs="Times New Roman"/>
                <w:b/>
                <w:color w:val="FFFFFF"/>
                <w:sz w:val="24"/>
              </w:rPr>
            </w:pPr>
            <w:r w:rsidRPr="00480EA9">
              <w:rPr>
                <w:rFonts w:ascii="Arial" w:eastAsia="Arial" w:hAnsi="Arial" w:cs="Times New Roman"/>
                <w:b/>
                <w:color w:val="FFFFFF"/>
                <w:sz w:val="24"/>
              </w:rPr>
              <w:t>Version:</w:t>
            </w:r>
          </w:p>
        </w:tc>
        <w:tc>
          <w:tcPr>
            <w:tcW w:w="4536" w:type="dxa"/>
            <w:shd w:val="clear" w:color="auto" w:fill="007777"/>
            <w:vAlign w:val="center"/>
          </w:tcPr>
          <w:p w14:paraId="3ED99DC2" w14:textId="77777777" w:rsidR="00480EA9" w:rsidRPr="00480EA9" w:rsidRDefault="00480EA9" w:rsidP="00480EA9">
            <w:pPr>
              <w:rPr>
                <w:rFonts w:ascii="Arial" w:eastAsia="Arial" w:hAnsi="Arial" w:cs="Times New Roman"/>
                <w:b/>
                <w:color w:val="FFFFFF"/>
                <w:sz w:val="24"/>
              </w:rPr>
            </w:pPr>
            <w:r w:rsidRPr="00480EA9">
              <w:rPr>
                <w:rFonts w:ascii="Arial" w:eastAsia="Arial" w:hAnsi="Arial" w:cs="Times New Roman"/>
                <w:b/>
                <w:color w:val="FFFFFF"/>
                <w:sz w:val="24"/>
              </w:rPr>
              <w:t>Owner:</w:t>
            </w:r>
          </w:p>
        </w:tc>
        <w:tc>
          <w:tcPr>
            <w:tcW w:w="2547" w:type="dxa"/>
            <w:shd w:val="clear" w:color="auto" w:fill="007777"/>
            <w:vAlign w:val="center"/>
          </w:tcPr>
          <w:p w14:paraId="3D85DF23" w14:textId="77777777" w:rsidR="00480EA9" w:rsidRPr="00480EA9" w:rsidRDefault="00480EA9" w:rsidP="00480EA9">
            <w:pPr>
              <w:rPr>
                <w:rFonts w:ascii="Arial" w:eastAsia="Arial" w:hAnsi="Arial" w:cs="Times New Roman"/>
                <w:b/>
                <w:bCs/>
                <w:color w:val="FFFFFF"/>
                <w:sz w:val="24"/>
              </w:rPr>
            </w:pPr>
            <w:r w:rsidRPr="00480EA9">
              <w:rPr>
                <w:rFonts w:ascii="Arial" w:eastAsia="Arial" w:hAnsi="Arial" w:cs="Times New Roman"/>
                <w:b/>
                <w:bCs/>
                <w:color w:val="FFFFFF"/>
                <w:sz w:val="24"/>
              </w:rPr>
              <w:t>Created:</w:t>
            </w:r>
          </w:p>
        </w:tc>
      </w:tr>
      <w:tr w:rsidR="00480EA9" w:rsidRPr="00480EA9" w14:paraId="4A5830B0" w14:textId="77777777" w:rsidTr="00480EA9">
        <w:trPr>
          <w:trHeight w:val="846"/>
        </w:trPr>
        <w:tc>
          <w:tcPr>
            <w:tcW w:w="2263" w:type="dxa"/>
            <w:shd w:val="clear" w:color="auto" w:fill="F2F2F2"/>
            <w:vAlign w:val="center"/>
          </w:tcPr>
          <w:p w14:paraId="252386D6" w14:textId="77777777" w:rsidR="00480EA9" w:rsidRPr="00480EA9" w:rsidRDefault="00480EA9" w:rsidP="00480EA9">
            <w:pPr>
              <w:rPr>
                <w:rFonts w:ascii="Arial" w:eastAsia="Arial" w:hAnsi="Arial" w:cs="Times New Roman"/>
                <w:lang w:val="en-US" w:bidi="en-US"/>
              </w:rPr>
            </w:pPr>
            <w:r>
              <w:rPr>
                <w:rFonts w:ascii="Arial" w:eastAsia="Arial" w:hAnsi="Arial" w:cs="Times New Roman"/>
                <w:lang w:val="en-US" w:bidi="en-US"/>
              </w:rPr>
              <w:t>1</w:t>
            </w:r>
          </w:p>
        </w:tc>
        <w:tc>
          <w:tcPr>
            <w:tcW w:w="4536" w:type="dxa"/>
            <w:shd w:val="clear" w:color="auto" w:fill="F2F2F2"/>
            <w:vAlign w:val="center"/>
          </w:tcPr>
          <w:p w14:paraId="30BD954E" w14:textId="77777777" w:rsidR="004F3F17" w:rsidRPr="004F3F17" w:rsidRDefault="004F3F17" w:rsidP="004F3F17">
            <w:pPr>
              <w:rPr>
                <w:rFonts w:ascii="Arial" w:eastAsia="Arial" w:hAnsi="Arial" w:cs="Times New Roman"/>
                <w:lang w:val="en-US" w:bidi="en-US"/>
              </w:rPr>
            </w:pPr>
            <w:r w:rsidRPr="004F3F17">
              <w:rPr>
                <w:rFonts w:ascii="Arial" w:eastAsia="Arial" w:hAnsi="Arial" w:cs="Times New Roman"/>
                <w:lang w:val="en-US" w:bidi="en-US"/>
              </w:rPr>
              <w:t>Sri Jeyathaas</w:t>
            </w:r>
          </w:p>
          <w:p w14:paraId="5EF89229" w14:textId="77777777" w:rsidR="00480EA9" w:rsidRPr="00480EA9" w:rsidRDefault="00480EA9" w:rsidP="00480EA9">
            <w:pPr>
              <w:rPr>
                <w:rFonts w:ascii="Arial" w:eastAsia="Arial" w:hAnsi="Arial" w:cs="Times New Roman"/>
                <w:sz w:val="24"/>
              </w:rPr>
            </w:pPr>
          </w:p>
        </w:tc>
        <w:tc>
          <w:tcPr>
            <w:tcW w:w="2547" w:type="dxa"/>
            <w:shd w:val="clear" w:color="auto" w:fill="F2F2F2"/>
            <w:vAlign w:val="center"/>
          </w:tcPr>
          <w:p w14:paraId="010C279C" w14:textId="470C2445" w:rsidR="00480EA9" w:rsidRPr="00480EA9" w:rsidRDefault="004F3F17" w:rsidP="00480EA9">
            <w:pPr>
              <w:rPr>
                <w:rFonts w:ascii="Arial" w:eastAsia="Arial" w:hAnsi="Arial" w:cs="Times New Roman"/>
                <w:sz w:val="24"/>
              </w:rPr>
            </w:pPr>
            <w:r>
              <w:rPr>
                <w:rFonts w:ascii="Arial" w:eastAsia="Arial" w:hAnsi="Arial" w:cs="Times New Roman"/>
                <w:sz w:val="24"/>
              </w:rPr>
              <w:t>01/02/2023</w:t>
            </w:r>
          </w:p>
        </w:tc>
      </w:tr>
      <w:tr w:rsidR="00480EA9" w:rsidRPr="00480EA9" w14:paraId="445B11C7" w14:textId="77777777" w:rsidTr="00480EA9">
        <w:trPr>
          <w:trHeight w:val="541"/>
        </w:trPr>
        <w:tc>
          <w:tcPr>
            <w:tcW w:w="2263" w:type="dxa"/>
            <w:shd w:val="clear" w:color="auto" w:fill="007777"/>
            <w:vAlign w:val="center"/>
          </w:tcPr>
          <w:p w14:paraId="34509F70" w14:textId="77777777" w:rsidR="00480EA9" w:rsidRPr="00480EA9" w:rsidRDefault="00480EA9" w:rsidP="00480EA9">
            <w:pPr>
              <w:rPr>
                <w:rFonts w:ascii="Arial" w:eastAsia="Arial" w:hAnsi="Arial" w:cs="Times New Roman"/>
                <w:b/>
                <w:color w:val="FFFFFF"/>
                <w:sz w:val="24"/>
              </w:rPr>
            </w:pPr>
            <w:r w:rsidRPr="00480EA9">
              <w:rPr>
                <w:rFonts w:ascii="Arial" w:eastAsia="Arial" w:hAnsi="Arial" w:cs="Times New Roman"/>
                <w:b/>
                <w:color w:val="FFFFFF"/>
                <w:sz w:val="24"/>
              </w:rPr>
              <w:t>Published:</w:t>
            </w:r>
          </w:p>
        </w:tc>
        <w:tc>
          <w:tcPr>
            <w:tcW w:w="4536" w:type="dxa"/>
            <w:shd w:val="clear" w:color="auto" w:fill="007777"/>
            <w:vAlign w:val="center"/>
          </w:tcPr>
          <w:p w14:paraId="14016647" w14:textId="77777777" w:rsidR="00480EA9" w:rsidRPr="00480EA9" w:rsidRDefault="00480EA9" w:rsidP="00480EA9">
            <w:pPr>
              <w:rPr>
                <w:rFonts w:ascii="Arial" w:eastAsia="Arial" w:hAnsi="Arial" w:cs="Times New Roman"/>
                <w:b/>
                <w:color w:val="FFFFFF"/>
                <w:sz w:val="24"/>
              </w:rPr>
            </w:pPr>
            <w:r w:rsidRPr="00480EA9">
              <w:rPr>
                <w:rFonts w:ascii="Arial" w:eastAsia="Arial" w:hAnsi="Arial" w:cs="Times New Roman"/>
                <w:b/>
                <w:color w:val="FFFFFF"/>
                <w:sz w:val="24"/>
              </w:rPr>
              <w:t>Approving Director:</w:t>
            </w:r>
          </w:p>
        </w:tc>
        <w:tc>
          <w:tcPr>
            <w:tcW w:w="2547" w:type="dxa"/>
            <w:shd w:val="clear" w:color="auto" w:fill="007777"/>
            <w:vAlign w:val="center"/>
          </w:tcPr>
          <w:p w14:paraId="14BD7C6D" w14:textId="77777777" w:rsidR="00480EA9" w:rsidRPr="00480EA9" w:rsidRDefault="00480EA9" w:rsidP="00480EA9">
            <w:pPr>
              <w:rPr>
                <w:rFonts w:ascii="Arial" w:eastAsia="Arial" w:hAnsi="Arial" w:cs="Times New Roman"/>
                <w:b/>
                <w:color w:val="FFFFFF"/>
                <w:sz w:val="24"/>
              </w:rPr>
            </w:pPr>
            <w:r w:rsidRPr="00480EA9">
              <w:rPr>
                <w:rFonts w:ascii="Arial" w:eastAsia="Arial" w:hAnsi="Arial" w:cs="Times New Roman"/>
                <w:b/>
                <w:color w:val="FFFFFF"/>
                <w:sz w:val="24"/>
              </w:rPr>
              <w:t>Next Review</w:t>
            </w:r>
          </w:p>
        </w:tc>
      </w:tr>
      <w:tr w:rsidR="00480EA9" w:rsidRPr="00480EA9" w14:paraId="646903D8" w14:textId="77777777" w:rsidTr="00480EA9">
        <w:trPr>
          <w:trHeight w:val="723"/>
        </w:trPr>
        <w:tc>
          <w:tcPr>
            <w:tcW w:w="2263" w:type="dxa"/>
            <w:shd w:val="clear" w:color="auto" w:fill="F2F2F2"/>
            <w:vAlign w:val="center"/>
          </w:tcPr>
          <w:p w14:paraId="74C5D143" w14:textId="77777777" w:rsidR="00480EA9" w:rsidRPr="00480EA9" w:rsidRDefault="00480EA9" w:rsidP="00480EA9">
            <w:pPr>
              <w:rPr>
                <w:rFonts w:ascii="Arial" w:eastAsia="Arial" w:hAnsi="Arial" w:cs="Times New Roman"/>
                <w:lang w:val="en-US" w:bidi="en-US"/>
              </w:rPr>
            </w:pPr>
          </w:p>
        </w:tc>
        <w:tc>
          <w:tcPr>
            <w:tcW w:w="4536" w:type="dxa"/>
            <w:shd w:val="clear" w:color="auto" w:fill="F2F2F2"/>
            <w:vAlign w:val="center"/>
          </w:tcPr>
          <w:p w14:paraId="63F9EC9A" w14:textId="18C48AC3" w:rsidR="00480EA9" w:rsidRPr="00480EA9" w:rsidRDefault="004F3F17" w:rsidP="00480EA9">
            <w:pPr>
              <w:rPr>
                <w:rFonts w:ascii="Arial" w:eastAsia="Arial" w:hAnsi="Arial" w:cs="Times New Roman"/>
                <w:lang w:val="en-US" w:bidi="en-US"/>
              </w:rPr>
            </w:pPr>
            <w:r>
              <w:rPr>
                <w:rFonts w:ascii="Arial" w:eastAsia="Arial" w:hAnsi="Arial" w:cs="Times New Roman"/>
                <w:lang w:val="en-US" w:bidi="en-US"/>
              </w:rPr>
              <w:t xml:space="preserve">Lucy Grinnell </w:t>
            </w:r>
          </w:p>
        </w:tc>
        <w:tc>
          <w:tcPr>
            <w:tcW w:w="2547" w:type="dxa"/>
            <w:shd w:val="clear" w:color="auto" w:fill="F2F2F2"/>
            <w:vAlign w:val="center"/>
          </w:tcPr>
          <w:p w14:paraId="05F6B421" w14:textId="77777777" w:rsidR="00480EA9" w:rsidRPr="00480EA9" w:rsidRDefault="00480EA9" w:rsidP="00480EA9">
            <w:pPr>
              <w:rPr>
                <w:rFonts w:ascii="Arial" w:eastAsia="Arial" w:hAnsi="Arial" w:cs="Times New Roman"/>
                <w:lang w:val="en-US" w:bidi="en-US"/>
              </w:rPr>
            </w:pPr>
          </w:p>
        </w:tc>
      </w:tr>
    </w:tbl>
    <w:p w14:paraId="2BC5559A" w14:textId="2BD10209" w:rsidR="004755B1" w:rsidRDefault="004755B1">
      <w:pPr>
        <w:rPr>
          <w:b/>
          <w:bCs/>
          <w:sz w:val="36"/>
          <w:szCs w:val="36"/>
        </w:rPr>
      </w:pPr>
    </w:p>
    <w:p w14:paraId="0C47EE76" w14:textId="3E93DA84" w:rsidR="00C55E2D" w:rsidRDefault="00C55E2D">
      <w:pPr>
        <w:rPr>
          <w:b/>
          <w:bCs/>
          <w:sz w:val="36"/>
          <w:szCs w:val="36"/>
        </w:rPr>
      </w:pPr>
    </w:p>
    <w:p w14:paraId="4932D5E4" w14:textId="77777777" w:rsidR="00C55E2D" w:rsidRDefault="00C55E2D">
      <w:pPr>
        <w:rPr>
          <w:b/>
          <w:bCs/>
          <w:sz w:val="36"/>
          <w:szCs w:val="36"/>
        </w:rPr>
      </w:pPr>
    </w:p>
    <w:bookmarkStart w:id="0" w:name="_Hlk124777167" w:displacedByCustomXml="next"/>
    <w:sdt>
      <w:sdtPr>
        <w:rPr>
          <w:rFonts w:ascii="Arial" w:eastAsia="Arial" w:hAnsi="Arial" w:cs="Times New Roman"/>
        </w:rPr>
        <w:id w:val="925924847"/>
        <w:docPartObj>
          <w:docPartGallery w:val="Table of Contents"/>
          <w:docPartUnique/>
        </w:docPartObj>
      </w:sdtPr>
      <w:sdtEndPr>
        <w:rPr>
          <w:b/>
          <w:bCs/>
          <w:noProof/>
        </w:rPr>
      </w:sdtEndPr>
      <w:sdtContent>
        <w:p w14:paraId="4C71D082" w14:textId="43301BFA" w:rsidR="004C19BE" w:rsidRPr="004341F4" w:rsidRDefault="004C19BE" w:rsidP="004C19BE">
          <w:pPr>
            <w:keepNext/>
            <w:keepLines/>
            <w:spacing w:after="120" w:line="240" w:lineRule="auto"/>
            <w:jc w:val="both"/>
            <w:rPr>
              <w:rFonts w:ascii="Arial" w:eastAsia="Arial" w:hAnsi="Arial" w:cs="Times New Roman"/>
            </w:rPr>
          </w:pPr>
          <w:r w:rsidRPr="004C19BE">
            <w:rPr>
              <w:rFonts w:ascii="Bree Serif" w:eastAsia="Times New Roman" w:hAnsi="Bree Serif" w:cs="Times New Roman"/>
              <w:color w:val="93430C"/>
              <w:spacing w:val="5"/>
              <w:sz w:val="48"/>
              <w:szCs w:val="36"/>
              <w:lang w:val="en-US" w:bidi="en-US"/>
            </w:rPr>
            <w:t>Contents</w:t>
          </w:r>
        </w:p>
        <w:p w14:paraId="4558E3B8" w14:textId="01BB2C9A" w:rsidR="004C19BE" w:rsidRPr="004341F4" w:rsidRDefault="004C19BE" w:rsidP="004C19BE">
          <w:pPr>
            <w:tabs>
              <w:tab w:val="right" w:leader="dot" w:pos="9346"/>
            </w:tabs>
            <w:spacing w:before="120" w:after="0"/>
            <w:ind w:left="220"/>
            <w:rPr>
              <w:rFonts w:ascii="Arial" w:eastAsia="Times New Roman" w:hAnsi="Arial" w:cs="Times New Roman"/>
              <w:b/>
              <w:bCs/>
              <w:noProof/>
              <w:lang w:eastAsia="en-GB"/>
            </w:rPr>
          </w:pPr>
          <w:r w:rsidRPr="004341F4">
            <w:rPr>
              <w:rFonts w:ascii="Arial" w:eastAsia="Arial" w:hAnsi="Arial" w:cs="Arial"/>
              <w:b/>
              <w:bCs/>
              <w:szCs w:val="20"/>
            </w:rPr>
            <w:fldChar w:fldCharType="begin"/>
          </w:r>
          <w:r w:rsidRPr="004341F4">
            <w:rPr>
              <w:rFonts w:ascii="Arial" w:eastAsia="Arial" w:hAnsi="Arial" w:cs="Arial"/>
              <w:b/>
              <w:bCs/>
              <w:szCs w:val="20"/>
            </w:rPr>
            <w:instrText xml:space="preserve"> TOC \o "1-3" \h \z \u </w:instrText>
          </w:r>
          <w:r w:rsidRPr="004341F4">
            <w:rPr>
              <w:rFonts w:ascii="Arial" w:eastAsia="Arial" w:hAnsi="Arial" w:cs="Arial"/>
              <w:b/>
              <w:bCs/>
              <w:szCs w:val="20"/>
            </w:rPr>
            <w:fldChar w:fldCharType="separate"/>
          </w:r>
          <w:hyperlink w:anchor="_Toc123299051" w:history="1">
            <w:r w:rsidRPr="004341F4">
              <w:rPr>
                <w:rFonts w:ascii="Arial" w:eastAsia="Arial" w:hAnsi="Arial" w:cs="Arial"/>
                <w:b/>
                <w:bCs/>
                <w:noProof/>
                <w:szCs w:val="20"/>
                <w:u w:val="single"/>
              </w:rPr>
              <w:t>Introduction</w:t>
            </w:r>
            <w:r w:rsidRPr="004341F4">
              <w:rPr>
                <w:rFonts w:ascii="Arial" w:eastAsia="Arial" w:hAnsi="Arial" w:cs="Arial"/>
                <w:b/>
                <w:bCs/>
                <w:noProof/>
                <w:webHidden/>
                <w:szCs w:val="20"/>
              </w:rPr>
              <w:tab/>
            </w:r>
            <w:r w:rsidRPr="004341F4">
              <w:rPr>
                <w:rFonts w:ascii="Arial" w:eastAsia="Arial" w:hAnsi="Arial" w:cs="Arial"/>
                <w:b/>
                <w:bCs/>
                <w:noProof/>
                <w:webHidden/>
                <w:szCs w:val="20"/>
              </w:rPr>
              <w:fldChar w:fldCharType="begin"/>
            </w:r>
            <w:r w:rsidRPr="004341F4">
              <w:rPr>
                <w:rFonts w:ascii="Arial" w:eastAsia="Arial" w:hAnsi="Arial" w:cs="Arial"/>
                <w:b/>
                <w:bCs/>
                <w:noProof/>
                <w:webHidden/>
                <w:szCs w:val="20"/>
              </w:rPr>
              <w:instrText xml:space="preserve"> PAGEREF _Toc123299051 \h </w:instrText>
            </w:r>
            <w:r w:rsidRPr="004341F4">
              <w:rPr>
                <w:rFonts w:ascii="Arial" w:eastAsia="Arial" w:hAnsi="Arial" w:cs="Arial"/>
                <w:b/>
                <w:bCs/>
                <w:noProof/>
                <w:webHidden/>
                <w:szCs w:val="20"/>
              </w:rPr>
            </w:r>
            <w:r w:rsidRPr="004341F4">
              <w:rPr>
                <w:rFonts w:ascii="Arial" w:eastAsia="Arial" w:hAnsi="Arial" w:cs="Arial"/>
                <w:b/>
                <w:bCs/>
                <w:noProof/>
                <w:webHidden/>
                <w:szCs w:val="20"/>
              </w:rPr>
              <w:fldChar w:fldCharType="separate"/>
            </w:r>
            <w:r w:rsidR="004341F4">
              <w:rPr>
                <w:rFonts w:ascii="Arial" w:eastAsia="Arial" w:hAnsi="Arial" w:cs="Arial"/>
                <w:b/>
                <w:bCs/>
                <w:noProof/>
                <w:webHidden/>
                <w:szCs w:val="20"/>
              </w:rPr>
              <w:t>2</w:t>
            </w:r>
            <w:r w:rsidRPr="004341F4">
              <w:rPr>
                <w:rFonts w:ascii="Arial" w:eastAsia="Arial" w:hAnsi="Arial" w:cs="Arial"/>
                <w:b/>
                <w:bCs/>
                <w:noProof/>
                <w:webHidden/>
                <w:szCs w:val="20"/>
              </w:rPr>
              <w:fldChar w:fldCharType="end"/>
            </w:r>
          </w:hyperlink>
        </w:p>
        <w:p w14:paraId="7E24D12C" w14:textId="261AC347" w:rsidR="004C19BE" w:rsidRPr="004341F4" w:rsidRDefault="00000000" w:rsidP="004C19BE">
          <w:pPr>
            <w:tabs>
              <w:tab w:val="right" w:leader="dot" w:pos="9346"/>
            </w:tabs>
            <w:spacing w:before="120" w:after="0"/>
            <w:ind w:left="220"/>
            <w:rPr>
              <w:rFonts w:ascii="Arial" w:eastAsia="Times New Roman" w:hAnsi="Arial" w:cs="Times New Roman"/>
              <w:b/>
              <w:bCs/>
              <w:noProof/>
              <w:lang w:eastAsia="en-GB"/>
            </w:rPr>
          </w:pPr>
          <w:hyperlink w:anchor="_Toc123299053" w:history="1">
            <w:r w:rsidR="004C19BE" w:rsidRPr="004341F4">
              <w:rPr>
                <w:rFonts w:ascii="Arial" w:eastAsia="Arial" w:hAnsi="Arial" w:cs="Arial"/>
                <w:b/>
                <w:bCs/>
                <w:noProof/>
                <w:szCs w:val="20"/>
                <w:u w:val="single"/>
              </w:rPr>
              <w:t>Roles and responsibilities</w:t>
            </w:r>
            <w:r w:rsidR="004C19BE" w:rsidRPr="004341F4">
              <w:rPr>
                <w:rFonts w:ascii="Arial" w:eastAsia="Arial" w:hAnsi="Arial" w:cs="Arial"/>
                <w:b/>
                <w:bCs/>
                <w:noProof/>
                <w:webHidden/>
                <w:szCs w:val="20"/>
              </w:rPr>
              <w:tab/>
            </w:r>
            <w:r w:rsidR="004C19BE" w:rsidRPr="004341F4">
              <w:rPr>
                <w:rFonts w:ascii="Arial" w:eastAsia="Arial" w:hAnsi="Arial" w:cs="Arial"/>
                <w:b/>
                <w:bCs/>
                <w:noProof/>
                <w:webHidden/>
                <w:szCs w:val="20"/>
              </w:rPr>
              <w:fldChar w:fldCharType="begin"/>
            </w:r>
            <w:r w:rsidR="004C19BE" w:rsidRPr="004341F4">
              <w:rPr>
                <w:rFonts w:ascii="Arial" w:eastAsia="Arial" w:hAnsi="Arial" w:cs="Arial"/>
                <w:b/>
                <w:bCs/>
                <w:noProof/>
                <w:webHidden/>
                <w:szCs w:val="20"/>
              </w:rPr>
              <w:instrText xml:space="preserve"> PAGEREF _Toc123299053 \h </w:instrText>
            </w:r>
            <w:r w:rsidR="004C19BE" w:rsidRPr="004341F4">
              <w:rPr>
                <w:rFonts w:ascii="Arial" w:eastAsia="Arial" w:hAnsi="Arial" w:cs="Arial"/>
                <w:b/>
                <w:bCs/>
                <w:noProof/>
                <w:webHidden/>
                <w:szCs w:val="20"/>
              </w:rPr>
            </w:r>
            <w:r w:rsidR="004C19BE" w:rsidRPr="004341F4">
              <w:rPr>
                <w:rFonts w:ascii="Arial" w:eastAsia="Arial" w:hAnsi="Arial" w:cs="Arial"/>
                <w:b/>
                <w:bCs/>
                <w:noProof/>
                <w:webHidden/>
                <w:szCs w:val="20"/>
              </w:rPr>
              <w:fldChar w:fldCharType="separate"/>
            </w:r>
            <w:r w:rsidR="004341F4">
              <w:rPr>
                <w:rFonts w:ascii="Arial" w:eastAsia="Arial" w:hAnsi="Arial" w:cs="Arial"/>
                <w:b/>
                <w:bCs/>
                <w:noProof/>
                <w:webHidden/>
                <w:szCs w:val="20"/>
              </w:rPr>
              <w:t>3</w:t>
            </w:r>
            <w:r w:rsidR="004C19BE" w:rsidRPr="004341F4">
              <w:rPr>
                <w:rFonts w:ascii="Arial" w:eastAsia="Arial" w:hAnsi="Arial" w:cs="Arial"/>
                <w:b/>
                <w:bCs/>
                <w:noProof/>
                <w:webHidden/>
                <w:szCs w:val="20"/>
              </w:rPr>
              <w:fldChar w:fldCharType="end"/>
            </w:r>
          </w:hyperlink>
        </w:p>
        <w:p w14:paraId="65798230" w14:textId="17461ECF" w:rsidR="004C19BE" w:rsidRPr="004341F4" w:rsidRDefault="00000000" w:rsidP="004C19BE">
          <w:pPr>
            <w:tabs>
              <w:tab w:val="right" w:leader="dot" w:pos="9346"/>
            </w:tabs>
            <w:spacing w:before="120" w:after="0"/>
            <w:ind w:left="220"/>
            <w:rPr>
              <w:rFonts w:ascii="Arial" w:eastAsia="Times New Roman" w:hAnsi="Arial" w:cs="Times New Roman"/>
              <w:b/>
              <w:bCs/>
              <w:noProof/>
              <w:lang w:eastAsia="en-GB"/>
            </w:rPr>
          </w:pPr>
          <w:hyperlink w:anchor="_Toc123299054" w:history="1">
            <w:r w:rsidR="004C19BE" w:rsidRPr="004341F4">
              <w:rPr>
                <w:rFonts w:ascii="Arial" w:eastAsia="Arial" w:hAnsi="Arial" w:cs="Arial"/>
                <w:b/>
                <w:bCs/>
                <w:noProof/>
                <w:szCs w:val="20"/>
                <w:u w:val="single"/>
              </w:rPr>
              <w:t>Objectives of the procedure</w:t>
            </w:r>
            <w:r w:rsidR="004C19BE" w:rsidRPr="004341F4">
              <w:rPr>
                <w:rFonts w:ascii="Arial" w:eastAsia="Arial" w:hAnsi="Arial" w:cs="Arial"/>
                <w:b/>
                <w:bCs/>
                <w:noProof/>
                <w:webHidden/>
                <w:szCs w:val="20"/>
              </w:rPr>
              <w:tab/>
            </w:r>
            <w:r w:rsidR="004C19BE" w:rsidRPr="004341F4">
              <w:rPr>
                <w:rFonts w:ascii="Arial" w:eastAsia="Arial" w:hAnsi="Arial" w:cs="Arial"/>
                <w:b/>
                <w:bCs/>
                <w:noProof/>
                <w:webHidden/>
                <w:szCs w:val="20"/>
              </w:rPr>
              <w:fldChar w:fldCharType="begin"/>
            </w:r>
            <w:r w:rsidR="004C19BE" w:rsidRPr="004341F4">
              <w:rPr>
                <w:rFonts w:ascii="Arial" w:eastAsia="Arial" w:hAnsi="Arial" w:cs="Arial"/>
                <w:b/>
                <w:bCs/>
                <w:noProof/>
                <w:webHidden/>
                <w:szCs w:val="20"/>
              </w:rPr>
              <w:instrText xml:space="preserve"> PAGEREF _Toc123299054 \h </w:instrText>
            </w:r>
            <w:r w:rsidR="004C19BE" w:rsidRPr="004341F4">
              <w:rPr>
                <w:rFonts w:ascii="Arial" w:eastAsia="Arial" w:hAnsi="Arial" w:cs="Arial"/>
                <w:b/>
                <w:bCs/>
                <w:noProof/>
                <w:webHidden/>
                <w:szCs w:val="20"/>
              </w:rPr>
            </w:r>
            <w:r w:rsidR="004C19BE" w:rsidRPr="004341F4">
              <w:rPr>
                <w:rFonts w:ascii="Arial" w:eastAsia="Arial" w:hAnsi="Arial" w:cs="Arial"/>
                <w:b/>
                <w:bCs/>
                <w:noProof/>
                <w:webHidden/>
                <w:szCs w:val="20"/>
              </w:rPr>
              <w:fldChar w:fldCharType="separate"/>
            </w:r>
            <w:r w:rsidR="004341F4">
              <w:rPr>
                <w:rFonts w:ascii="Arial" w:eastAsia="Arial" w:hAnsi="Arial" w:cs="Arial"/>
                <w:b/>
                <w:bCs/>
                <w:noProof/>
                <w:webHidden/>
                <w:szCs w:val="20"/>
              </w:rPr>
              <w:t>3</w:t>
            </w:r>
            <w:r w:rsidR="004C19BE" w:rsidRPr="004341F4">
              <w:rPr>
                <w:rFonts w:ascii="Arial" w:eastAsia="Arial" w:hAnsi="Arial" w:cs="Arial"/>
                <w:b/>
                <w:bCs/>
                <w:noProof/>
                <w:webHidden/>
                <w:szCs w:val="20"/>
              </w:rPr>
              <w:fldChar w:fldCharType="end"/>
            </w:r>
          </w:hyperlink>
        </w:p>
        <w:p w14:paraId="0184595D" w14:textId="66550472" w:rsidR="004C19BE" w:rsidRPr="004341F4" w:rsidRDefault="00000000" w:rsidP="004C19BE">
          <w:pPr>
            <w:tabs>
              <w:tab w:val="right" w:leader="dot" w:pos="9346"/>
            </w:tabs>
            <w:spacing w:before="120" w:after="0"/>
            <w:ind w:left="220"/>
            <w:rPr>
              <w:rFonts w:ascii="Arial" w:eastAsia="Times New Roman" w:hAnsi="Arial" w:cs="Times New Roman"/>
              <w:b/>
              <w:bCs/>
              <w:noProof/>
              <w:lang w:eastAsia="en-GB"/>
            </w:rPr>
          </w:pPr>
          <w:hyperlink w:anchor="_Toc123299055" w:history="1">
            <w:r w:rsidR="004C19BE" w:rsidRPr="004341F4">
              <w:rPr>
                <w:rFonts w:ascii="Arial" w:eastAsia="Arial" w:hAnsi="Arial" w:cs="Arial"/>
                <w:b/>
                <w:bCs/>
                <w:noProof/>
                <w:szCs w:val="20"/>
                <w:u w:val="single"/>
              </w:rPr>
              <w:t>The Standard Operating Procedure</w:t>
            </w:r>
            <w:r w:rsidR="004C19BE" w:rsidRPr="004341F4">
              <w:rPr>
                <w:rFonts w:ascii="Arial" w:eastAsia="Arial" w:hAnsi="Arial" w:cs="Arial"/>
                <w:b/>
                <w:bCs/>
                <w:noProof/>
                <w:webHidden/>
                <w:szCs w:val="20"/>
              </w:rPr>
              <w:tab/>
            </w:r>
            <w:r w:rsidR="004C19BE" w:rsidRPr="004341F4">
              <w:rPr>
                <w:rFonts w:ascii="Arial" w:eastAsia="Arial" w:hAnsi="Arial" w:cs="Arial"/>
                <w:b/>
                <w:bCs/>
                <w:noProof/>
                <w:webHidden/>
                <w:szCs w:val="20"/>
              </w:rPr>
              <w:fldChar w:fldCharType="begin"/>
            </w:r>
            <w:r w:rsidR="004C19BE" w:rsidRPr="004341F4">
              <w:rPr>
                <w:rFonts w:ascii="Arial" w:eastAsia="Arial" w:hAnsi="Arial" w:cs="Arial"/>
                <w:b/>
                <w:bCs/>
                <w:noProof/>
                <w:webHidden/>
                <w:szCs w:val="20"/>
              </w:rPr>
              <w:instrText xml:space="preserve"> PAGEREF _Toc123299055 \h </w:instrText>
            </w:r>
            <w:r w:rsidR="004C19BE" w:rsidRPr="004341F4">
              <w:rPr>
                <w:rFonts w:ascii="Arial" w:eastAsia="Arial" w:hAnsi="Arial" w:cs="Arial"/>
                <w:b/>
                <w:bCs/>
                <w:noProof/>
                <w:webHidden/>
                <w:szCs w:val="20"/>
              </w:rPr>
            </w:r>
            <w:r w:rsidR="004C19BE" w:rsidRPr="004341F4">
              <w:rPr>
                <w:rFonts w:ascii="Arial" w:eastAsia="Arial" w:hAnsi="Arial" w:cs="Arial"/>
                <w:b/>
                <w:bCs/>
                <w:noProof/>
                <w:webHidden/>
                <w:szCs w:val="20"/>
              </w:rPr>
              <w:fldChar w:fldCharType="separate"/>
            </w:r>
            <w:r w:rsidR="004341F4">
              <w:rPr>
                <w:rFonts w:ascii="Arial" w:eastAsia="Arial" w:hAnsi="Arial" w:cs="Arial"/>
                <w:b/>
                <w:bCs/>
                <w:noProof/>
                <w:webHidden/>
                <w:szCs w:val="20"/>
              </w:rPr>
              <w:t>2</w:t>
            </w:r>
            <w:r w:rsidR="004C19BE" w:rsidRPr="004341F4">
              <w:rPr>
                <w:rFonts w:ascii="Arial" w:eastAsia="Arial" w:hAnsi="Arial" w:cs="Arial"/>
                <w:b/>
                <w:bCs/>
                <w:noProof/>
                <w:webHidden/>
                <w:szCs w:val="20"/>
              </w:rPr>
              <w:fldChar w:fldCharType="end"/>
            </w:r>
          </w:hyperlink>
        </w:p>
        <w:p w14:paraId="4D64E3CE" w14:textId="0129EF03" w:rsidR="004C19BE" w:rsidRPr="004341F4" w:rsidRDefault="00000000" w:rsidP="004C19BE">
          <w:pPr>
            <w:tabs>
              <w:tab w:val="right" w:leader="dot" w:pos="9346"/>
            </w:tabs>
            <w:spacing w:after="0"/>
            <w:ind w:left="440"/>
            <w:rPr>
              <w:rFonts w:ascii="Arial" w:eastAsia="Times New Roman" w:hAnsi="Arial" w:cs="Times New Roman"/>
              <w:b/>
              <w:bCs/>
              <w:noProof/>
              <w:lang w:eastAsia="en-GB"/>
            </w:rPr>
          </w:pPr>
          <w:hyperlink w:anchor="_Toc123299056" w:history="1">
            <w:r w:rsidR="00D93BAE" w:rsidRPr="004341F4">
              <w:rPr>
                <w:rFonts w:ascii="Arial" w:eastAsia="Arial" w:hAnsi="Arial" w:cs="Arial"/>
                <w:b/>
                <w:bCs/>
                <w:noProof/>
                <w:sz w:val="20"/>
                <w:szCs w:val="20"/>
                <w:u w:val="single"/>
              </w:rPr>
              <w:t>Operational Team</w:t>
            </w:r>
            <w:r w:rsidR="004C19BE" w:rsidRPr="004341F4">
              <w:rPr>
                <w:rFonts w:ascii="Arial" w:eastAsia="Arial" w:hAnsi="Arial" w:cs="Arial"/>
                <w:b/>
                <w:bCs/>
                <w:noProof/>
                <w:webHidden/>
                <w:sz w:val="20"/>
                <w:szCs w:val="20"/>
              </w:rPr>
              <w:tab/>
            </w:r>
            <w:r w:rsidR="004C19BE" w:rsidRPr="004341F4">
              <w:rPr>
                <w:rFonts w:ascii="Arial" w:eastAsia="Arial" w:hAnsi="Arial" w:cs="Arial"/>
                <w:b/>
                <w:bCs/>
                <w:noProof/>
                <w:webHidden/>
                <w:sz w:val="20"/>
                <w:szCs w:val="20"/>
              </w:rPr>
              <w:fldChar w:fldCharType="begin"/>
            </w:r>
            <w:r w:rsidR="004C19BE" w:rsidRPr="004341F4">
              <w:rPr>
                <w:rFonts w:ascii="Arial" w:eastAsia="Arial" w:hAnsi="Arial" w:cs="Arial"/>
                <w:b/>
                <w:bCs/>
                <w:noProof/>
                <w:webHidden/>
                <w:sz w:val="20"/>
                <w:szCs w:val="20"/>
              </w:rPr>
              <w:instrText xml:space="preserve"> PAGEREF _Toc123299056 \h </w:instrText>
            </w:r>
            <w:r w:rsidR="004C19BE" w:rsidRPr="004341F4">
              <w:rPr>
                <w:rFonts w:ascii="Arial" w:eastAsia="Arial" w:hAnsi="Arial" w:cs="Arial"/>
                <w:b/>
                <w:bCs/>
                <w:noProof/>
                <w:webHidden/>
                <w:sz w:val="20"/>
                <w:szCs w:val="20"/>
              </w:rPr>
            </w:r>
            <w:r w:rsidR="004C19BE" w:rsidRPr="004341F4">
              <w:rPr>
                <w:rFonts w:ascii="Arial" w:eastAsia="Arial" w:hAnsi="Arial" w:cs="Arial"/>
                <w:b/>
                <w:bCs/>
                <w:noProof/>
                <w:webHidden/>
                <w:sz w:val="20"/>
                <w:szCs w:val="20"/>
              </w:rPr>
              <w:fldChar w:fldCharType="separate"/>
            </w:r>
            <w:r w:rsidR="004341F4">
              <w:rPr>
                <w:rFonts w:ascii="Arial" w:eastAsia="Arial" w:hAnsi="Arial" w:cs="Arial"/>
                <w:b/>
                <w:bCs/>
                <w:noProof/>
                <w:webHidden/>
                <w:sz w:val="20"/>
                <w:szCs w:val="20"/>
              </w:rPr>
              <w:t>7</w:t>
            </w:r>
            <w:r w:rsidR="004C19BE" w:rsidRPr="004341F4">
              <w:rPr>
                <w:rFonts w:ascii="Arial" w:eastAsia="Arial" w:hAnsi="Arial" w:cs="Arial"/>
                <w:b/>
                <w:bCs/>
                <w:noProof/>
                <w:webHidden/>
                <w:sz w:val="20"/>
                <w:szCs w:val="20"/>
              </w:rPr>
              <w:fldChar w:fldCharType="end"/>
            </w:r>
          </w:hyperlink>
        </w:p>
        <w:p w14:paraId="32843752" w14:textId="10ED585F" w:rsidR="004C19BE" w:rsidRPr="004341F4" w:rsidRDefault="00000000" w:rsidP="004C19BE">
          <w:pPr>
            <w:tabs>
              <w:tab w:val="right" w:leader="dot" w:pos="9346"/>
            </w:tabs>
            <w:spacing w:after="0"/>
            <w:ind w:left="440"/>
            <w:rPr>
              <w:rFonts w:ascii="Arial" w:eastAsia="Times New Roman" w:hAnsi="Arial" w:cs="Times New Roman"/>
              <w:b/>
              <w:bCs/>
              <w:noProof/>
              <w:lang w:eastAsia="en-GB"/>
            </w:rPr>
          </w:pPr>
          <w:hyperlink w:anchor="_Toc123299057" w:history="1">
            <w:r w:rsidR="00D93BAE" w:rsidRPr="004341F4">
              <w:rPr>
                <w:rFonts w:ascii="Arial" w:eastAsia="Arial" w:hAnsi="Arial" w:cs="Arial"/>
                <w:b/>
                <w:bCs/>
                <w:noProof/>
                <w:sz w:val="20"/>
                <w:szCs w:val="20"/>
                <w:u w:val="single"/>
              </w:rPr>
              <w:t>Clinician</w:t>
            </w:r>
            <w:r w:rsidR="004C19BE" w:rsidRPr="004341F4">
              <w:rPr>
                <w:rFonts w:ascii="Arial" w:eastAsia="Arial" w:hAnsi="Arial" w:cs="Arial"/>
                <w:b/>
                <w:bCs/>
                <w:noProof/>
                <w:sz w:val="20"/>
                <w:szCs w:val="20"/>
                <w:u w:val="single"/>
              </w:rPr>
              <w:t>:</w:t>
            </w:r>
            <w:r w:rsidR="004C19BE" w:rsidRPr="004341F4">
              <w:rPr>
                <w:rFonts w:ascii="Arial" w:eastAsia="Arial" w:hAnsi="Arial" w:cs="Arial"/>
                <w:b/>
                <w:bCs/>
                <w:noProof/>
                <w:webHidden/>
                <w:sz w:val="20"/>
                <w:szCs w:val="20"/>
              </w:rPr>
              <w:tab/>
            </w:r>
            <w:r w:rsidR="004C19BE" w:rsidRPr="004341F4">
              <w:rPr>
                <w:rFonts w:ascii="Arial" w:eastAsia="Arial" w:hAnsi="Arial" w:cs="Arial"/>
                <w:b/>
                <w:bCs/>
                <w:noProof/>
                <w:webHidden/>
                <w:sz w:val="20"/>
                <w:szCs w:val="20"/>
              </w:rPr>
              <w:fldChar w:fldCharType="begin"/>
            </w:r>
            <w:r w:rsidR="004C19BE" w:rsidRPr="004341F4">
              <w:rPr>
                <w:rFonts w:ascii="Arial" w:eastAsia="Arial" w:hAnsi="Arial" w:cs="Arial"/>
                <w:b/>
                <w:bCs/>
                <w:noProof/>
                <w:webHidden/>
                <w:sz w:val="20"/>
                <w:szCs w:val="20"/>
              </w:rPr>
              <w:instrText xml:space="preserve"> PAGEREF _Toc123299057 \h </w:instrText>
            </w:r>
            <w:r w:rsidR="004C19BE" w:rsidRPr="004341F4">
              <w:rPr>
                <w:rFonts w:ascii="Arial" w:eastAsia="Arial" w:hAnsi="Arial" w:cs="Arial"/>
                <w:b/>
                <w:bCs/>
                <w:noProof/>
                <w:webHidden/>
                <w:sz w:val="20"/>
                <w:szCs w:val="20"/>
              </w:rPr>
            </w:r>
            <w:r w:rsidR="004C19BE" w:rsidRPr="004341F4">
              <w:rPr>
                <w:rFonts w:ascii="Arial" w:eastAsia="Arial" w:hAnsi="Arial" w:cs="Arial"/>
                <w:b/>
                <w:bCs/>
                <w:noProof/>
                <w:webHidden/>
                <w:sz w:val="20"/>
                <w:szCs w:val="20"/>
              </w:rPr>
              <w:fldChar w:fldCharType="separate"/>
            </w:r>
            <w:r w:rsidR="004341F4">
              <w:rPr>
                <w:rFonts w:ascii="Arial" w:eastAsia="Arial" w:hAnsi="Arial" w:cs="Arial"/>
                <w:b/>
                <w:bCs/>
                <w:noProof/>
                <w:webHidden/>
                <w:sz w:val="20"/>
                <w:szCs w:val="20"/>
              </w:rPr>
              <w:t>4</w:t>
            </w:r>
            <w:r w:rsidR="004C19BE" w:rsidRPr="004341F4">
              <w:rPr>
                <w:rFonts w:ascii="Arial" w:eastAsia="Arial" w:hAnsi="Arial" w:cs="Arial"/>
                <w:b/>
                <w:bCs/>
                <w:noProof/>
                <w:webHidden/>
                <w:sz w:val="20"/>
                <w:szCs w:val="20"/>
              </w:rPr>
              <w:fldChar w:fldCharType="end"/>
            </w:r>
          </w:hyperlink>
        </w:p>
        <w:p w14:paraId="154B0FCC" w14:textId="31E11E2C" w:rsidR="004C19BE" w:rsidRPr="004C19BE" w:rsidRDefault="004C19BE" w:rsidP="004C19BE">
          <w:pPr>
            <w:rPr>
              <w:rFonts w:ascii="Arial" w:eastAsia="Arial" w:hAnsi="Arial" w:cs="Times New Roman"/>
              <w:b/>
              <w:bCs/>
              <w:noProof/>
            </w:rPr>
          </w:pPr>
          <w:r w:rsidRPr="004341F4">
            <w:rPr>
              <w:rFonts w:ascii="Arial" w:eastAsia="Arial" w:hAnsi="Arial" w:cs="Times New Roman"/>
              <w:b/>
              <w:bCs/>
              <w:noProof/>
            </w:rPr>
            <w:fldChar w:fldCharType="end"/>
          </w:r>
        </w:p>
      </w:sdtContent>
    </w:sdt>
    <w:bookmarkEnd w:id="0" w:displacedByCustomXml="prev"/>
    <w:p w14:paraId="54C13FD3" w14:textId="4E08DABD" w:rsidR="004341F4" w:rsidRDefault="004341F4" w:rsidP="004C19BE">
      <w:pPr>
        <w:keepNext/>
        <w:keepLines/>
        <w:spacing w:before="480" w:after="120"/>
        <w:outlineLvl w:val="1"/>
        <w:rPr>
          <w:rFonts w:ascii="Bree Serif" w:eastAsia="Times New Roman" w:hAnsi="Bree Serif" w:cs="Times New Roman"/>
          <w:color w:val="93430C"/>
          <w:sz w:val="32"/>
          <w:szCs w:val="26"/>
        </w:rPr>
      </w:pPr>
      <w:bookmarkStart w:id="1" w:name="_Toc498416906"/>
      <w:bookmarkStart w:id="2" w:name="_Toc123295573"/>
      <w:bookmarkStart w:id="3" w:name="_Toc123299051"/>
      <w:r>
        <w:rPr>
          <w:rFonts w:ascii="Bree Serif" w:eastAsia="Times New Roman" w:hAnsi="Bree Serif" w:cs="Times New Roman"/>
          <w:color w:val="93430C"/>
          <w:sz w:val="32"/>
          <w:szCs w:val="26"/>
        </w:rPr>
        <w:t xml:space="preserve">                   </w:t>
      </w:r>
    </w:p>
    <w:p w14:paraId="0FBB7B51" w14:textId="1FD61CB1" w:rsidR="00610F45" w:rsidRDefault="004341F4" w:rsidP="00610F45">
      <w:bookmarkStart w:id="4" w:name="_Toc498416910"/>
      <w:bookmarkStart w:id="5" w:name="_Toc123295577"/>
      <w:bookmarkStart w:id="6" w:name="_Toc123299055"/>
      <w:bookmarkEnd w:id="1"/>
      <w:bookmarkEnd w:id="2"/>
      <w:bookmarkEnd w:id="3"/>
      <w:r>
        <w:t xml:space="preserve">  </w:t>
      </w:r>
    </w:p>
    <w:p w14:paraId="741785C5" w14:textId="197756F1" w:rsidR="004341F4" w:rsidRDefault="004341F4" w:rsidP="00610F45"/>
    <w:p w14:paraId="124F1B9E" w14:textId="7FE33B7C" w:rsidR="004341F4" w:rsidRDefault="004341F4" w:rsidP="00610F45"/>
    <w:p w14:paraId="4B6E0200" w14:textId="564FA0E0" w:rsidR="004341F4" w:rsidRDefault="004341F4" w:rsidP="00610F45"/>
    <w:p w14:paraId="47DB9A46" w14:textId="4EBA54A8" w:rsidR="004341F4" w:rsidRDefault="004341F4" w:rsidP="00610F45"/>
    <w:p w14:paraId="5D4E9A14" w14:textId="2B79E46F" w:rsidR="004341F4" w:rsidRDefault="004341F4" w:rsidP="00610F45"/>
    <w:p w14:paraId="7E3D30C4" w14:textId="0C84C31F" w:rsidR="004341F4" w:rsidRDefault="004341F4" w:rsidP="00610F45"/>
    <w:p w14:paraId="5C3E2FBC" w14:textId="58BA3755" w:rsidR="004341F4" w:rsidRDefault="004341F4" w:rsidP="00610F45"/>
    <w:p w14:paraId="7AE99144" w14:textId="6D76D24A" w:rsidR="004341F4" w:rsidRDefault="004341F4" w:rsidP="00610F45"/>
    <w:p w14:paraId="026E5301" w14:textId="5D72F30D" w:rsidR="004341F4" w:rsidRDefault="004341F4" w:rsidP="00610F45"/>
    <w:p w14:paraId="1DE32194" w14:textId="2D8BEBCE" w:rsidR="004341F4" w:rsidRDefault="004341F4" w:rsidP="00610F45"/>
    <w:p w14:paraId="6BE20AC9" w14:textId="59C4AFC3" w:rsidR="004341F4" w:rsidRDefault="004341F4" w:rsidP="00610F45"/>
    <w:p w14:paraId="6997B7A9" w14:textId="7C6DB6D7" w:rsidR="004341F4" w:rsidRDefault="004341F4" w:rsidP="00610F45"/>
    <w:p w14:paraId="180C5E41" w14:textId="2D8898BD" w:rsidR="004341F4" w:rsidRDefault="004341F4" w:rsidP="00610F45"/>
    <w:p w14:paraId="6C585C2E" w14:textId="14D54288" w:rsidR="004341F4" w:rsidRDefault="004341F4" w:rsidP="00610F45"/>
    <w:p w14:paraId="54660B96" w14:textId="69D74B76" w:rsidR="004341F4" w:rsidRDefault="004341F4" w:rsidP="00610F45"/>
    <w:p w14:paraId="0376E322" w14:textId="02F44D19" w:rsidR="004341F4" w:rsidRDefault="004341F4" w:rsidP="00610F45"/>
    <w:p w14:paraId="713E5EF8" w14:textId="77777777" w:rsidR="004341F4" w:rsidRDefault="004341F4" w:rsidP="00610F45"/>
    <w:p w14:paraId="26768395" w14:textId="77777777" w:rsidR="00610F45" w:rsidRDefault="00610F45" w:rsidP="00610F45"/>
    <w:p w14:paraId="2BA2A49A" w14:textId="77777777" w:rsidR="00610F45" w:rsidRPr="00610F45" w:rsidRDefault="00610F45" w:rsidP="00610F45"/>
    <w:p w14:paraId="483602FB" w14:textId="77777777" w:rsidR="004341F4" w:rsidRDefault="004341F4" w:rsidP="004341F4">
      <w:pPr>
        <w:keepNext/>
        <w:keepLines/>
        <w:spacing w:before="480" w:after="120"/>
        <w:outlineLvl w:val="1"/>
        <w:rPr>
          <w:rFonts w:ascii="Bree Serif" w:eastAsia="Times New Roman" w:hAnsi="Bree Serif" w:cs="Times New Roman"/>
          <w:color w:val="93430C"/>
          <w:sz w:val="32"/>
          <w:szCs w:val="26"/>
        </w:rPr>
      </w:pPr>
      <w:r w:rsidRPr="004C19BE">
        <w:rPr>
          <w:rFonts w:ascii="Bree Serif" w:eastAsia="Times New Roman" w:hAnsi="Bree Serif" w:cs="Times New Roman"/>
          <w:color w:val="93430C"/>
          <w:sz w:val="32"/>
          <w:szCs w:val="26"/>
        </w:rPr>
        <w:lastRenderedPageBreak/>
        <w:t>Introduction</w:t>
      </w:r>
    </w:p>
    <w:p w14:paraId="75322354" w14:textId="1F825570" w:rsidR="00543DF8" w:rsidRPr="004341F4" w:rsidRDefault="00543DF8" w:rsidP="00543DF8">
      <w:pPr>
        <w:rPr>
          <w:sz w:val="24"/>
          <w:szCs w:val="24"/>
        </w:rPr>
      </w:pPr>
      <w:bookmarkStart w:id="7" w:name="_Toc498416908"/>
      <w:bookmarkStart w:id="8" w:name="_Toc123295575"/>
      <w:bookmarkStart w:id="9" w:name="_Toc123299053"/>
      <w:r w:rsidRPr="004341F4">
        <w:rPr>
          <w:sz w:val="24"/>
          <w:szCs w:val="24"/>
        </w:rPr>
        <w:t xml:space="preserve">The purpose of this document is to set out the standard operating procedure (SOP) for how </w:t>
      </w:r>
      <w:r>
        <w:rPr>
          <w:sz w:val="24"/>
          <w:szCs w:val="24"/>
        </w:rPr>
        <w:t>IUC</w:t>
      </w:r>
      <w:r w:rsidRPr="004341F4">
        <w:rPr>
          <w:sz w:val="24"/>
          <w:szCs w:val="24"/>
        </w:rPr>
        <w:t xml:space="preserve"> cases on Adastra will be allocated to clinicians by WACCs from the </w:t>
      </w:r>
      <w:r>
        <w:rPr>
          <w:sz w:val="24"/>
          <w:szCs w:val="24"/>
        </w:rPr>
        <w:t>IUC</w:t>
      </w:r>
      <w:r w:rsidRPr="004341F4">
        <w:rPr>
          <w:sz w:val="24"/>
          <w:szCs w:val="24"/>
        </w:rPr>
        <w:t xml:space="preserve"> advice queue. </w:t>
      </w:r>
    </w:p>
    <w:p w14:paraId="09E31C60" w14:textId="77777777" w:rsidR="004341F4" w:rsidRDefault="004341F4" w:rsidP="004341F4">
      <w:pPr>
        <w:rPr>
          <w:rFonts w:ascii="Bree Serif" w:eastAsia="Times New Roman" w:hAnsi="Bree Serif" w:cs="Times New Roman"/>
          <w:color w:val="93430C"/>
          <w:sz w:val="32"/>
          <w:szCs w:val="26"/>
        </w:rPr>
      </w:pPr>
      <w:r w:rsidRPr="004C19BE">
        <w:rPr>
          <w:rFonts w:ascii="Bree Serif" w:eastAsia="Times New Roman" w:hAnsi="Bree Serif" w:cs="Times New Roman"/>
          <w:color w:val="93430C"/>
          <w:sz w:val="32"/>
          <w:szCs w:val="26"/>
        </w:rPr>
        <w:t>Roles and responsibilities</w:t>
      </w:r>
      <w:bookmarkStart w:id="10" w:name="_Toc498416909"/>
      <w:bookmarkStart w:id="11" w:name="_Toc123295576"/>
      <w:bookmarkStart w:id="12" w:name="_Toc123299054"/>
      <w:bookmarkEnd w:id="7"/>
      <w:bookmarkEnd w:id="8"/>
      <w:bookmarkEnd w:id="9"/>
    </w:p>
    <w:p w14:paraId="68C44951" w14:textId="77777777" w:rsidR="004341F4" w:rsidRPr="00216AD2" w:rsidRDefault="004341F4" w:rsidP="004341F4">
      <w:pPr>
        <w:rPr>
          <w:rFonts w:eastAsia="Times New Roman" w:cstheme="minorHAnsi"/>
          <w:sz w:val="24"/>
        </w:rPr>
      </w:pPr>
      <w:r w:rsidRPr="009A76D5">
        <w:rPr>
          <w:rFonts w:eastAsia="Times New Roman" w:cstheme="minorHAnsi"/>
          <w:b/>
          <w:bCs/>
          <w:sz w:val="24"/>
        </w:rPr>
        <w:t>WACC:</w:t>
      </w:r>
      <w:r>
        <w:rPr>
          <w:rFonts w:eastAsia="Times New Roman" w:cstheme="minorHAnsi"/>
          <w:b/>
          <w:bCs/>
          <w:sz w:val="24"/>
        </w:rPr>
        <w:t xml:space="preserve"> </w:t>
      </w:r>
      <w:r>
        <w:rPr>
          <w:rFonts w:eastAsia="Times New Roman" w:cstheme="minorHAnsi"/>
          <w:sz w:val="24"/>
        </w:rPr>
        <w:t xml:space="preserve">To allocate the cases to clinicians on Adastra at an appropriate pace that reduces admin time for clinicians and in turn should reduce the pressure on clinicians. Additionally, WACCs should actively communicate and take feedback from clinicians, this feedback should be used to ensure that allocations are as effective as possible. </w:t>
      </w:r>
    </w:p>
    <w:p w14:paraId="4D3D9C57" w14:textId="6D73768A" w:rsidR="004341F4" w:rsidRPr="00216AD2" w:rsidRDefault="004341F4" w:rsidP="004341F4">
      <w:pPr>
        <w:rPr>
          <w:rFonts w:eastAsia="Times New Roman" w:cstheme="minorHAnsi"/>
          <w:sz w:val="24"/>
        </w:rPr>
      </w:pPr>
      <w:r w:rsidRPr="009A76D5">
        <w:rPr>
          <w:rFonts w:eastAsia="Times New Roman" w:cstheme="minorHAnsi"/>
          <w:b/>
          <w:bCs/>
          <w:sz w:val="24"/>
        </w:rPr>
        <w:t>Shift Manager:</w:t>
      </w:r>
      <w:r>
        <w:rPr>
          <w:rFonts w:eastAsia="Times New Roman" w:cstheme="minorHAnsi"/>
          <w:b/>
          <w:bCs/>
          <w:sz w:val="24"/>
        </w:rPr>
        <w:t xml:space="preserve"> </w:t>
      </w:r>
      <w:r>
        <w:rPr>
          <w:rFonts w:eastAsia="Times New Roman" w:cstheme="minorHAnsi"/>
          <w:sz w:val="24"/>
        </w:rPr>
        <w:t xml:space="preserve">To </w:t>
      </w:r>
      <w:r w:rsidR="00D15B0F">
        <w:rPr>
          <w:rFonts w:eastAsia="Times New Roman" w:cstheme="minorHAnsi"/>
          <w:sz w:val="24"/>
        </w:rPr>
        <w:t xml:space="preserve">confirm </w:t>
      </w:r>
      <w:r>
        <w:rPr>
          <w:rFonts w:eastAsia="Times New Roman" w:cstheme="minorHAnsi"/>
          <w:sz w:val="24"/>
        </w:rPr>
        <w:t xml:space="preserve">which WACC will be responsible for allocating during shift. To </w:t>
      </w:r>
      <w:r w:rsidR="00D15B0F">
        <w:rPr>
          <w:rFonts w:eastAsia="Times New Roman" w:cstheme="minorHAnsi"/>
          <w:sz w:val="24"/>
        </w:rPr>
        <w:t xml:space="preserve">discuss with </w:t>
      </w:r>
      <w:r>
        <w:rPr>
          <w:rFonts w:eastAsia="Times New Roman" w:cstheme="minorHAnsi"/>
          <w:sz w:val="24"/>
        </w:rPr>
        <w:t>clinician</w:t>
      </w:r>
      <w:r w:rsidR="00D15B0F">
        <w:rPr>
          <w:rFonts w:eastAsia="Times New Roman" w:cstheme="minorHAnsi"/>
          <w:sz w:val="24"/>
        </w:rPr>
        <w:t>s when</w:t>
      </w:r>
      <w:r>
        <w:rPr>
          <w:rFonts w:eastAsia="Times New Roman" w:cstheme="minorHAnsi"/>
          <w:sz w:val="24"/>
        </w:rPr>
        <w:t xml:space="preserve">  </w:t>
      </w:r>
      <w:r w:rsidR="00F65E4C">
        <w:rPr>
          <w:rFonts w:eastAsia="Times New Roman" w:cstheme="minorHAnsi"/>
          <w:sz w:val="24"/>
        </w:rPr>
        <w:t xml:space="preserve">to pick up </w:t>
      </w:r>
      <w:r>
        <w:rPr>
          <w:rFonts w:eastAsia="Times New Roman" w:cstheme="minorHAnsi"/>
          <w:sz w:val="24"/>
        </w:rPr>
        <w:t>cases outside of their allocated list.</w:t>
      </w:r>
    </w:p>
    <w:p w14:paraId="4FA38F5E" w14:textId="1B7B1F3C" w:rsidR="004341F4" w:rsidRPr="00D2237B" w:rsidRDefault="004341F4" w:rsidP="004341F4">
      <w:pPr>
        <w:rPr>
          <w:rFonts w:cstheme="minorHAnsi"/>
          <w:sz w:val="18"/>
          <w:szCs w:val="18"/>
        </w:rPr>
      </w:pPr>
      <w:r w:rsidRPr="009A76D5">
        <w:rPr>
          <w:rFonts w:eastAsia="Times New Roman" w:cstheme="minorHAnsi"/>
          <w:b/>
          <w:bCs/>
          <w:sz w:val="24"/>
        </w:rPr>
        <w:t xml:space="preserve">Clinician: </w:t>
      </w:r>
      <w:r>
        <w:rPr>
          <w:rFonts w:eastAsia="Times New Roman" w:cstheme="minorHAnsi"/>
          <w:b/>
          <w:bCs/>
          <w:sz w:val="24"/>
        </w:rPr>
        <w:t xml:space="preserve"> </w:t>
      </w:r>
      <w:r>
        <w:rPr>
          <w:rFonts w:eastAsia="Times New Roman" w:cstheme="minorHAnsi"/>
          <w:sz w:val="24"/>
        </w:rPr>
        <w:t xml:space="preserve">To focus on their allocated cases. To maintain open communication with WACCs including giving feedback on </w:t>
      </w:r>
      <w:r w:rsidR="004F3F17">
        <w:rPr>
          <w:rFonts w:eastAsia="Times New Roman" w:cstheme="minorHAnsi"/>
          <w:sz w:val="24"/>
        </w:rPr>
        <w:t>the process</w:t>
      </w:r>
      <w:r>
        <w:rPr>
          <w:rFonts w:eastAsia="Times New Roman" w:cstheme="minorHAnsi"/>
          <w:sz w:val="24"/>
        </w:rPr>
        <w:t xml:space="preserve">. </w:t>
      </w:r>
      <w:r w:rsidR="004F3F17">
        <w:rPr>
          <w:rFonts w:eastAsia="Times New Roman" w:cstheme="minorHAnsi"/>
          <w:sz w:val="24"/>
        </w:rPr>
        <w:t>Advise the</w:t>
      </w:r>
      <w:r>
        <w:rPr>
          <w:rFonts w:eastAsia="Times New Roman" w:cstheme="minorHAnsi"/>
          <w:sz w:val="24"/>
        </w:rPr>
        <w:t xml:space="preserve"> Shift Manager if they need to take on a case outside of their allocated cases. </w:t>
      </w:r>
    </w:p>
    <w:p w14:paraId="50BFFA37" w14:textId="77777777" w:rsidR="004341F4" w:rsidRDefault="004341F4" w:rsidP="004341F4">
      <w:r w:rsidRPr="00D93BAE">
        <w:rPr>
          <w:rFonts w:ascii="Bree Serif" w:eastAsia="Times New Roman" w:hAnsi="Bree Serif" w:cs="Times New Roman"/>
          <w:color w:val="93430C"/>
          <w:sz w:val="32"/>
          <w:szCs w:val="26"/>
        </w:rPr>
        <w:t>Objectives of the procedure</w:t>
      </w:r>
      <w:bookmarkEnd w:id="10"/>
      <w:bookmarkEnd w:id="11"/>
      <w:bookmarkEnd w:id="12"/>
    </w:p>
    <w:p w14:paraId="6FEEED7D" w14:textId="77777777" w:rsidR="004341F4" w:rsidRPr="004341F4" w:rsidRDefault="004341F4" w:rsidP="004341F4">
      <w:pPr>
        <w:rPr>
          <w:rFonts w:eastAsia="Times New Roman" w:cstheme="minorHAnsi"/>
          <w:sz w:val="24"/>
          <w:szCs w:val="24"/>
        </w:rPr>
      </w:pPr>
      <w:r w:rsidRPr="004341F4">
        <w:rPr>
          <w:rFonts w:eastAsia="Times New Roman" w:cstheme="minorHAnsi"/>
          <w:sz w:val="24"/>
          <w:szCs w:val="24"/>
        </w:rPr>
        <w:t>Through this process we aim to achieve the following:</w:t>
      </w:r>
    </w:p>
    <w:p w14:paraId="3C19C8A0" w14:textId="77777777" w:rsidR="004341F4" w:rsidRPr="004341F4" w:rsidRDefault="004341F4" w:rsidP="004341F4">
      <w:pPr>
        <w:pStyle w:val="ListParagraph"/>
        <w:numPr>
          <w:ilvl w:val="0"/>
          <w:numId w:val="2"/>
        </w:numPr>
        <w:rPr>
          <w:sz w:val="24"/>
          <w:szCs w:val="24"/>
        </w:rPr>
      </w:pPr>
      <w:bookmarkStart w:id="13" w:name="_Hlk126845243"/>
      <w:r w:rsidRPr="004341F4">
        <w:rPr>
          <w:rFonts w:eastAsia="Times New Roman" w:cstheme="minorHAnsi"/>
          <w:sz w:val="24"/>
          <w:szCs w:val="24"/>
        </w:rPr>
        <w:t>Reducing admin time for clinicians</w:t>
      </w:r>
    </w:p>
    <w:p w14:paraId="44327179" w14:textId="77777777" w:rsidR="004341F4" w:rsidRPr="004341F4" w:rsidRDefault="004341F4" w:rsidP="004341F4">
      <w:pPr>
        <w:pStyle w:val="ListParagraph"/>
        <w:numPr>
          <w:ilvl w:val="0"/>
          <w:numId w:val="2"/>
        </w:numPr>
        <w:rPr>
          <w:sz w:val="24"/>
          <w:szCs w:val="24"/>
        </w:rPr>
      </w:pPr>
      <w:r w:rsidRPr="004341F4">
        <w:rPr>
          <w:rFonts w:eastAsia="Times New Roman" w:cstheme="minorHAnsi"/>
          <w:sz w:val="24"/>
          <w:szCs w:val="24"/>
        </w:rPr>
        <w:t>Ensuring appropriate cases are allocated to the right clinicians</w:t>
      </w:r>
    </w:p>
    <w:p w14:paraId="5E381682" w14:textId="4F7CBBF2" w:rsidR="004341F4" w:rsidRPr="004341F4" w:rsidRDefault="004341F4" w:rsidP="004341F4">
      <w:pPr>
        <w:pStyle w:val="ListParagraph"/>
        <w:numPr>
          <w:ilvl w:val="0"/>
          <w:numId w:val="2"/>
        </w:numPr>
        <w:rPr>
          <w:sz w:val="24"/>
          <w:szCs w:val="24"/>
        </w:rPr>
      </w:pPr>
      <w:r w:rsidRPr="004341F4">
        <w:rPr>
          <w:rFonts w:eastAsia="Times New Roman" w:cstheme="minorHAnsi"/>
          <w:sz w:val="24"/>
          <w:szCs w:val="24"/>
        </w:rPr>
        <w:t>Improve wellbeing and reduce pressure for clinical staff by giving clinicians</w:t>
      </w:r>
      <w:r w:rsidR="00543DF8" w:rsidRPr="00543DF8">
        <w:rPr>
          <w:rFonts w:eastAsia="Times New Roman" w:cstheme="minorHAnsi"/>
          <w:sz w:val="24"/>
          <w:szCs w:val="24"/>
        </w:rPr>
        <w:t xml:space="preserve"> </w:t>
      </w:r>
      <w:r w:rsidR="00543DF8">
        <w:rPr>
          <w:rFonts w:eastAsia="Times New Roman" w:cstheme="minorHAnsi"/>
          <w:sz w:val="24"/>
          <w:szCs w:val="24"/>
        </w:rPr>
        <w:t>their own dedicated work queue away from the busy generic IUC advice queue</w:t>
      </w:r>
    </w:p>
    <w:bookmarkEnd w:id="13"/>
    <w:p w14:paraId="199167A3" w14:textId="77777777" w:rsidR="00D93BAE" w:rsidRDefault="00D93BAE" w:rsidP="00D93BAE">
      <w:pPr>
        <w:keepNext/>
        <w:keepLines/>
        <w:spacing w:before="480" w:after="120"/>
        <w:outlineLvl w:val="1"/>
        <w:rPr>
          <w:rFonts w:ascii="Bree Serif" w:eastAsia="Times New Roman" w:hAnsi="Bree Serif" w:cs="Times New Roman"/>
          <w:color w:val="93430C"/>
          <w:sz w:val="32"/>
          <w:szCs w:val="26"/>
        </w:rPr>
      </w:pPr>
      <w:r w:rsidRPr="00D93BAE">
        <w:rPr>
          <w:rFonts w:ascii="Bree Serif" w:eastAsia="Times New Roman" w:hAnsi="Bree Serif" w:cs="Times New Roman"/>
          <w:color w:val="93430C"/>
          <w:sz w:val="32"/>
          <w:szCs w:val="26"/>
        </w:rPr>
        <w:lastRenderedPageBreak/>
        <w:t>The Standard Operating Procedure</w:t>
      </w:r>
      <w:bookmarkEnd w:id="4"/>
      <w:bookmarkEnd w:id="5"/>
      <w:bookmarkEnd w:id="6"/>
    </w:p>
    <w:p w14:paraId="7A419AD3" w14:textId="28CDA416" w:rsidR="00101107" w:rsidRPr="00F23FD9" w:rsidRDefault="00610F45" w:rsidP="00D93BAE">
      <w:pPr>
        <w:keepNext/>
        <w:keepLines/>
        <w:spacing w:before="480" w:after="120"/>
        <w:outlineLvl w:val="1"/>
        <w:rPr>
          <w:rFonts w:eastAsia="Times New Roman" w:cstheme="minorHAnsi"/>
          <w:sz w:val="24"/>
        </w:rPr>
      </w:pPr>
      <w:r w:rsidRPr="00F23FD9">
        <w:rPr>
          <w:rFonts w:eastAsia="Times New Roman" w:cstheme="minorHAnsi"/>
          <w:sz w:val="24"/>
        </w:rPr>
        <w:t xml:space="preserve">Adastra has </w:t>
      </w:r>
      <w:r w:rsidR="00F23FD9">
        <w:rPr>
          <w:rFonts w:eastAsia="Times New Roman" w:cstheme="minorHAnsi"/>
          <w:sz w:val="24"/>
        </w:rPr>
        <w:t xml:space="preserve">a </w:t>
      </w:r>
      <w:r w:rsidRPr="00F23FD9">
        <w:rPr>
          <w:rFonts w:eastAsia="Times New Roman" w:cstheme="minorHAnsi"/>
          <w:sz w:val="24"/>
        </w:rPr>
        <w:t>function where individual cases can be allocated to specific clinicians. This allocation process will require clinicians and operational staff to work together. Operational staff will allocate the cases to each clinician</w:t>
      </w:r>
      <w:r w:rsidR="0020662C">
        <w:rPr>
          <w:rFonts w:eastAsia="Times New Roman" w:cstheme="minorHAnsi"/>
          <w:sz w:val="24"/>
        </w:rPr>
        <w:t>.</w:t>
      </w:r>
      <w:r w:rsidRPr="00F23FD9">
        <w:rPr>
          <w:rFonts w:eastAsia="Times New Roman" w:cstheme="minorHAnsi"/>
          <w:sz w:val="24"/>
        </w:rPr>
        <w:t xml:space="preserve">  </w:t>
      </w:r>
      <w:r w:rsidR="0020662C">
        <w:rPr>
          <w:rFonts w:eastAsia="Times New Roman" w:cstheme="minorHAnsi"/>
          <w:sz w:val="24"/>
        </w:rPr>
        <w:t>C</w:t>
      </w:r>
      <w:r w:rsidRPr="00F23FD9">
        <w:rPr>
          <w:rFonts w:eastAsia="Times New Roman" w:cstheme="minorHAnsi"/>
          <w:sz w:val="24"/>
        </w:rPr>
        <w:t>linician</w:t>
      </w:r>
      <w:r w:rsidR="0020662C">
        <w:rPr>
          <w:rFonts w:eastAsia="Times New Roman" w:cstheme="minorHAnsi"/>
          <w:sz w:val="24"/>
        </w:rPr>
        <w:t xml:space="preserve">’s </w:t>
      </w:r>
      <w:r w:rsidRPr="00F23FD9">
        <w:rPr>
          <w:rFonts w:eastAsia="Times New Roman" w:cstheme="minorHAnsi"/>
          <w:sz w:val="24"/>
        </w:rPr>
        <w:t xml:space="preserve"> </w:t>
      </w:r>
      <w:r w:rsidR="00543DF8">
        <w:rPr>
          <w:rFonts w:eastAsia="Times New Roman" w:cstheme="minorHAnsi"/>
          <w:sz w:val="24"/>
        </w:rPr>
        <w:t>will</w:t>
      </w:r>
      <w:r w:rsidRPr="00F23FD9">
        <w:rPr>
          <w:rFonts w:eastAsia="Times New Roman" w:cstheme="minorHAnsi"/>
          <w:sz w:val="24"/>
        </w:rPr>
        <w:t xml:space="preserve"> be able to see the cases allocated to them</w:t>
      </w:r>
      <w:r w:rsidR="0020662C">
        <w:rPr>
          <w:rFonts w:eastAsia="Times New Roman" w:cstheme="minorHAnsi"/>
          <w:sz w:val="24"/>
        </w:rPr>
        <w:t xml:space="preserve"> in their own work queue</w:t>
      </w:r>
      <w:r w:rsidRPr="00F23FD9">
        <w:rPr>
          <w:rFonts w:eastAsia="Times New Roman" w:cstheme="minorHAnsi"/>
          <w:sz w:val="24"/>
        </w:rPr>
        <w:t xml:space="preserve"> and deal with the case as </w:t>
      </w:r>
      <w:r w:rsidR="0020662C">
        <w:rPr>
          <w:rFonts w:eastAsia="Times New Roman" w:cstheme="minorHAnsi"/>
          <w:sz w:val="24"/>
        </w:rPr>
        <w:t>usual</w:t>
      </w:r>
      <w:r w:rsidRPr="00F23FD9">
        <w:rPr>
          <w:rFonts w:eastAsia="Times New Roman" w:cstheme="minorHAnsi"/>
          <w:sz w:val="24"/>
        </w:rPr>
        <w:t>.</w:t>
      </w:r>
      <w:r w:rsidR="0070636F">
        <w:rPr>
          <w:rFonts w:eastAsia="Times New Roman" w:cstheme="minorHAnsi"/>
          <w:sz w:val="24"/>
        </w:rPr>
        <w:t xml:space="preserve">  We are trialling this process throughout February to learn and </w:t>
      </w:r>
      <w:r w:rsidR="00543DF8">
        <w:rPr>
          <w:rFonts w:eastAsia="Times New Roman" w:cstheme="minorHAnsi"/>
          <w:sz w:val="24"/>
        </w:rPr>
        <w:t>evolve</w:t>
      </w:r>
      <w:r w:rsidR="0070636F">
        <w:rPr>
          <w:rFonts w:eastAsia="Times New Roman" w:cstheme="minorHAnsi"/>
          <w:sz w:val="24"/>
        </w:rPr>
        <w:t xml:space="preserve"> the process. </w:t>
      </w:r>
    </w:p>
    <w:p w14:paraId="7359199C" w14:textId="06C1A567" w:rsidR="004341F4" w:rsidRDefault="00610F45" w:rsidP="004341F4">
      <w:pPr>
        <w:keepNext/>
        <w:keepLines/>
        <w:spacing w:before="120" w:after="120"/>
        <w:outlineLvl w:val="2"/>
        <w:rPr>
          <w:rFonts w:ascii="Bree Serif" w:eastAsia="Times New Roman" w:hAnsi="Bree Serif" w:cs="Times New Roman"/>
          <w:color w:val="007777"/>
          <w:sz w:val="28"/>
          <w:szCs w:val="26"/>
        </w:rPr>
      </w:pPr>
      <w:bookmarkStart w:id="14" w:name="_Toc123299057"/>
      <w:r w:rsidRPr="00610F45">
        <w:rPr>
          <w:rFonts w:ascii="Bree Serif" w:eastAsia="Times New Roman" w:hAnsi="Bree Serif" w:cs="Times New Roman"/>
          <w:color w:val="007777"/>
          <w:sz w:val="28"/>
          <w:szCs w:val="26"/>
        </w:rPr>
        <w:t>Operational Team</w:t>
      </w:r>
      <w:bookmarkEnd w:id="14"/>
      <w:r w:rsidR="004341F4">
        <w:rPr>
          <w:rFonts w:ascii="Bree Serif" w:eastAsia="Times New Roman" w:hAnsi="Bree Serif" w:cs="Times New Roman"/>
          <w:color w:val="007777"/>
          <w:sz w:val="28"/>
          <w:szCs w:val="26"/>
        </w:rPr>
        <w:t>:</w:t>
      </w:r>
      <w:r w:rsidR="004341F4" w:rsidRPr="004341F4">
        <w:rPr>
          <w:rFonts w:ascii="Bree Serif" w:eastAsia="Times New Roman" w:hAnsi="Bree Serif" w:cs="Times New Roman"/>
          <w:color w:val="007777"/>
          <w:sz w:val="28"/>
          <w:szCs w:val="26"/>
        </w:rPr>
        <w:t xml:space="preserve"> </w:t>
      </w:r>
    </w:p>
    <w:p w14:paraId="1E625889" w14:textId="596FC9F1" w:rsidR="00543DF8" w:rsidRDefault="00543DF8" w:rsidP="004341F4">
      <w:pPr>
        <w:keepNext/>
        <w:keepLines/>
        <w:spacing w:before="120" w:after="120"/>
        <w:outlineLvl w:val="2"/>
        <w:rPr>
          <w:rFonts w:eastAsia="Times New Roman" w:cstheme="minorHAnsi"/>
          <w:sz w:val="24"/>
          <w:szCs w:val="24"/>
        </w:rPr>
      </w:pPr>
      <w:r>
        <w:rPr>
          <w:rFonts w:eastAsia="Times New Roman" w:cstheme="minorHAnsi"/>
          <w:sz w:val="24"/>
          <w:szCs w:val="24"/>
        </w:rPr>
        <w:t xml:space="preserve">For the purpose of the pilot, this process will only run </w:t>
      </w:r>
      <w:r w:rsidR="0020662C">
        <w:rPr>
          <w:rFonts w:eastAsia="Times New Roman" w:cstheme="minorHAnsi"/>
          <w:sz w:val="24"/>
          <w:szCs w:val="24"/>
        </w:rPr>
        <w:t>when there is</w:t>
      </w:r>
      <w:r>
        <w:rPr>
          <w:rFonts w:eastAsia="Times New Roman" w:cstheme="minorHAnsi"/>
          <w:sz w:val="24"/>
          <w:szCs w:val="24"/>
        </w:rPr>
        <w:t xml:space="preserve"> operational resource to sufficiently support it. </w:t>
      </w:r>
      <w:commentRangeStart w:id="15"/>
      <w:r w:rsidR="00E821A6">
        <w:rPr>
          <w:rFonts w:eastAsia="Times New Roman" w:cstheme="minorHAnsi"/>
          <w:sz w:val="24"/>
          <w:szCs w:val="24"/>
        </w:rPr>
        <w:t xml:space="preserve">This will be noted on the handover, along with </w:t>
      </w:r>
      <w:r w:rsidR="00CB5D88">
        <w:rPr>
          <w:rFonts w:eastAsia="Times New Roman" w:cstheme="minorHAnsi"/>
          <w:sz w:val="24"/>
          <w:szCs w:val="24"/>
        </w:rPr>
        <w:t>which WaCC should undertake this role.</w:t>
      </w:r>
      <w:r w:rsidR="0056466C">
        <w:rPr>
          <w:rFonts w:eastAsia="Times New Roman" w:cstheme="minorHAnsi"/>
          <w:sz w:val="24"/>
          <w:szCs w:val="24"/>
        </w:rPr>
        <w:t xml:space="preserve"> </w:t>
      </w:r>
      <w:commentRangeEnd w:id="15"/>
      <w:r w:rsidR="00095CFF">
        <w:rPr>
          <w:rStyle w:val="CommentReference"/>
        </w:rPr>
        <w:commentReference w:id="15"/>
      </w:r>
    </w:p>
    <w:p w14:paraId="4DF30A27" w14:textId="16EAC218" w:rsidR="00F23FD9" w:rsidRPr="002D45FD" w:rsidRDefault="002D45FD" w:rsidP="004341F4">
      <w:pPr>
        <w:keepNext/>
        <w:keepLines/>
        <w:spacing w:before="120" w:after="120"/>
        <w:outlineLvl w:val="2"/>
        <w:rPr>
          <w:rFonts w:eastAsia="Times New Roman" w:cstheme="minorHAnsi"/>
          <w:sz w:val="24"/>
          <w:szCs w:val="24"/>
        </w:rPr>
      </w:pPr>
      <w:r>
        <w:rPr>
          <w:rFonts w:eastAsia="Times New Roman" w:cstheme="minorHAnsi"/>
          <w:sz w:val="24"/>
          <w:szCs w:val="24"/>
        </w:rPr>
        <w:t>WACC to do Adastra allocation</w:t>
      </w:r>
      <w:r w:rsidR="00186A6C">
        <w:rPr>
          <w:rFonts w:eastAsia="Times New Roman" w:cstheme="minorHAnsi"/>
          <w:sz w:val="24"/>
          <w:szCs w:val="24"/>
        </w:rPr>
        <w:t xml:space="preserve"> and collect feedback</w:t>
      </w:r>
      <w:r>
        <w:rPr>
          <w:rFonts w:eastAsia="Times New Roman" w:cstheme="minorHAnsi"/>
          <w:sz w:val="24"/>
          <w:szCs w:val="24"/>
        </w:rPr>
        <w:t>.</w:t>
      </w:r>
      <w:r w:rsidR="0056466C">
        <w:rPr>
          <w:rFonts w:eastAsia="Times New Roman" w:cstheme="minorHAnsi"/>
          <w:sz w:val="24"/>
          <w:szCs w:val="24"/>
        </w:rPr>
        <w:t xml:space="preserve"> </w:t>
      </w:r>
    </w:p>
    <w:p w14:paraId="7FF22672" w14:textId="677AF6C0" w:rsidR="004341F4" w:rsidRPr="00610F45" w:rsidRDefault="004341F4" w:rsidP="004341F4">
      <w:pPr>
        <w:keepNext/>
        <w:keepLines/>
        <w:spacing w:before="120" w:after="120"/>
        <w:outlineLvl w:val="2"/>
        <w:rPr>
          <w:rFonts w:ascii="Bree Serif" w:eastAsia="Times New Roman" w:hAnsi="Bree Serif" w:cs="Times New Roman"/>
          <w:color w:val="007777"/>
          <w:sz w:val="28"/>
          <w:szCs w:val="26"/>
        </w:rPr>
      </w:pPr>
      <w:r>
        <w:rPr>
          <w:rFonts w:ascii="Bree Serif" w:eastAsia="Times New Roman" w:hAnsi="Bree Serif" w:cs="Times New Roman"/>
          <w:color w:val="007777"/>
          <w:sz w:val="28"/>
          <w:szCs w:val="26"/>
        </w:rPr>
        <w:t>Shift Manager:</w:t>
      </w:r>
    </w:p>
    <w:p w14:paraId="41DD7CD9" w14:textId="6A722B36" w:rsidR="00610F45" w:rsidRDefault="00ED191F" w:rsidP="004341F4">
      <w:pPr>
        <w:pStyle w:val="ListParagraph"/>
        <w:keepNext/>
        <w:keepLines/>
        <w:numPr>
          <w:ilvl w:val="0"/>
          <w:numId w:val="13"/>
        </w:numPr>
        <w:spacing w:before="120" w:after="120"/>
        <w:outlineLvl w:val="2"/>
        <w:rPr>
          <w:rFonts w:eastAsia="Times New Roman" w:cstheme="minorHAnsi"/>
          <w:sz w:val="24"/>
          <w:szCs w:val="24"/>
        </w:rPr>
      </w:pPr>
      <w:r>
        <w:rPr>
          <w:rFonts w:eastAsia="Times New Roman" w:cstheme="minorHAnsi"/>
          <w:sz w:val="24"/>
          <w:szCs w:val="24"/>
        </w:rPr>
        <w:t xml:space="preserve">The shift manager should </w:t>
      </w:r>
      <w:r w:rsidR="00CB5D88">
        <w:rPr>
          <w:rFonts w:eastAsia="Times New Roman" w:cstheme="minorHAnsi"/>
          <w:sz w:val="24"/>
          <w:szCs w:val="24"/>
        </w:rPr>
        <w:t xml:space="preserve">note on MOTD which WaCC is managing allocation that shift </w:t>
      </w:r>
    </w:p>
    <w:p w14:paraId="4EA207C5" w14:textId="5C1AD72D" w:rsidR="00CC6CFC" w:rsidRPr="00CC6CFC" w:rsidRDefault="00CC6CFC" w:rsidP="00CC6CFC">
      <w:pPr>
        <w:pStyle w:val="ListParagraph"/>
        <w:keepNext/>
        <w:keepLines/>
        <w:numPr>
          <w:ilvl w:val="0"/>
          <w:numId w:val="13"/>
        </w:numPr>
        <w:spacing w:before="120" w:after="120"/>
        <w:outlineLvl w:val="2"/>
        <w:rPr>
          <w:rFonts w:eastAsia="Times New Roman" w:cstheme="minorHAnsi"/>
          <w:sz w:val="24"/>
          <w:szCs w:val="24"/>
        </w:rPr>
      </w:pPr>
      <w:r>
        <w:rPr>
          <w:rFonts w:eastAsia="Times New Roman" w:cstheme="minorHAnsi"/>
          <w:sz w:val="24"/>
          <w:szCs w:val="24"/>
        </w:rPr>
        <w:t>When sending Adastra message</w:t>
      </w:r>
      <w:r w:rsidR="00543DF8">
        <w:rPr>
          <w:rFonts w:eastAsia="Times New Roman" w:cstheme="minorHAnsi"/>
          <w:sz w:val="24"/>
          <w:szCs w:val="24"/>
        </w:rPr>
        <w:t>s,</w:t>
      </w:r>
      <w:r>
        <w:rPr>
          <w:rFonts w:eastAsia="Times New Roman" w:cstheme="minorHAnsi"/>
          <w:sz w:val="24"/>
          <w:szCs w:val="24"/>
        </w:rPr>
        <w:t xml:space="preserve"> include </w:t>
      </w:r>
      <w:r w:rsidR="00543DF8">
        <w:rPr>
          <w:rFonts w:eastAsia="Times New Roman" w:cstheme="minorHAnsi"/>
          <w:sz w:val="24"/>
          <w:szCs w:val="24"/>
        </w:rPr>
        <w:t xml:space="preserve">this process </w:t>
      </w:r>
      <w:r w:rsidR="004048EA">
        <w:rPr>
          <w:rFonts w:eastAsia="Times New Roman" w:cstheme="minorHAnsi"/>
          <w:sz w:val="24"/>
          <w:szCs w:val="24"/>
        </w:rPr>
        <w:t xml:space="preserve">is active </w:t>
      </w:r>
      <w:r w:rsidR="00543DF8">
        <w:rPr>
          <w:rFonts w:eastAsia="Times New Roman" w:cstheme="minorHAnsi"/>
          <w:sz w:val="24"/>
          <w:szCs w:val="24"/>
        </w:rPr>
        <w:t xml:space="preserve">and advise which WaCC is managing it. Shift Managers may also want to encourage clinicians to make contact if they would like to be included in that shift’s trial of the process </w:t>
      </w:r>
    </w:p>
    <w:p w14:paraId="74A1061B" w14:textId="7CC7B19E" w:rsidR="00ED191F" w:rsidRDefault="00ED191F" w:rsidP="004341F4">
      <w:pPr>
        <w:pStyle w:val="ListParagraph"/>
        <w:keepNext/>
        <w:keepLines/>
        <w:numPr>
          <w:ilvl w:val="0"/>
          <w:numId w:val="13"/>
        </w:numPr>
        <w:spacing w:before="120" w:after="120"/>
        <w:outlineLvl w:val="2"/>
        <w:rPr>
          <w:rFonts w:eastAsia="Times New Roman" w:cstheme="minorHAnsi"/>
          <w:sz w:val="24"/>
          <w:szCs w:val="24"/>
        </w:rPr>
      </w:pPr>
      <w:r>
        <w:rPr>
          <w:rFonts w:eastAsia="Times New Roman" w:cstheme="minorHAnsi"/>
          <w:sz w:val="24"/>
          <w:szCs w:val="24"/>
        </w:rPr>
        <w:t>If 4 WACCs on shift, the Home Visit WACC should be responsible for doing Adastra allocation</w:t>
      </w:r>
    </w:p>
    <w:p w14:paraId="1AF44C8E" w14:textId="27E5CA23" w:rsidR="00ED191F" w:rsidRDefault="00543DF8" w:rsidP="004341F4">
      <w:pPr>
        <w:pStyle w:val="ListParagraph"/>
        <w:keepNext/>
        <w:keepLines/>
        <w:numPr>
          <w:ilvl w:val="0"/>
          <w:numId w:val="13"/>
        </w:numPr>
        <w:spacing w:before="120" w:after="120"/>
        <w:outlineLvl w:val="2"/>
        <w:rPr>
          <w:rFonts w:eastAsia="Times New Roman" w:cstheme="minorHAnsi"/>
          <w:sz w:val="24"/>
          <w:szCs w:val="24"/>
        </w:rPr>
      </w:pPr>
      <w:r>
        <w:rPr>
          <w:rFonts w:eastAsia="Times New Roman" w:cstheme="minorHAnsi"/>
          <w:sz w:val="24"/>
          <w:szCs w:val="24"/>
        </w:rPr>
        <w:t>On occasions,</w:t>
      </w:r>
      <w:r w:rsidR="00ED191F">
        <w:rPr>
          <w:rFonts w:eastAsia="Times New Roman" w:cstheme="minorHAnsi"/>
          <w:sz w:val="24"/>
          <w:szCs w:val="24"/>
        </w:rPr>
        <w:t xml:space="preserve"> another WACC </w:t>
      </w:r>
      <w:r>
        <w:rPr>
          <w:rFonts w:eastAsia="Times New Roman" w:cstheme="minorHAnsi"/>
          <w:sz w:val="24"/>
          <w:szCs w:val="24"/>
        </w:rPr>
        <w:t>may</w:t>
      </w:r>
      <w:r w:rsidR="00ED191F">
        <w:rPr>
          <w:rFonts w:eastAsia="Times New Roman" w:cstheme="minorHAnsi"/>
          <w:sz w:val="24"/>
          <w:szCs w:val="24"/>
        </w:rPr>
        <w:t xml:space="preserve"> be chosen to do the allocation</w:t>
      </w:r>
      <w:r>
        <w:rPr>
          <w:rFonts w:eastAsia="Times New Roman" w:cstheme="minorHAnsi"/>
          <w:sz w:val="24"/>
          <w:szCs w:val="24"/>
        </w:rPr>
        <w:t xml:space="preserve"> if more appropriate</w:t>
      </w:r>
      <w:r w:rsidR="00ED191F">
        <w:rPr>
          <w:rFonts w:eastAsia="Times New Roman" w:cstheme="minorHAnsi"/>
          <w:sz w:val="24"/>
          <w:szCs w:val="24"/>
        </w:rPr>
        <w:t xml:space="preserve"> e.g., if there are less LIVI appointments</w:t>
      </w:r>
      <w:r>
        <w:rPr>
          <w:rFonts w:eastAsia="Times New Roman" w:cstheme="minorHAnsi"/>
          <w:sz w:val="24"/>
          <w:szCs w:val="24"/>
        </w:rPr>
        <w:t xml:space="preserve"> and this WaCC has capacity</w:t>
      </w:r>
      <w:r w:rsidR="00ED191F">
        <w:rPr>
          <w:rFonts w:eastAsia="Times New Roman" w:cstheme="minorHAnsi"/>
          <w:sz w:val="24"/>
          <w:szCs w:val="24"/>
        </w:rPr>
        <w:t xml:space="preserve"> </w:t>
      </w:r>
      <w:r w:rsidR="004048EA">
        <w:rPr>
          <w:rFonts w:eastAsia="Times New Roman" w:cstheme="minorHAnsi"/>
          <w:sz w:val="24"/>
          <w:szCs w:val="24"/>
        </w:rPr>
        <w:t>or on weeknights where capacity allows</w:t>
      </w:r>
    </w:p>
    <w:p w14:paraId="45F4176C" w14:textId="56EE2A18" w:rsidR="00ED191F" w:rsidRPr="00ED191F" w:rsidRDefault="00ED191F" w:rsidP="00ED191F">
      <w:pPr>
        <w:keepNext/>
        <w:keepLines/>
        <w:spacing w:before="120" w:after="120"/>
        <w:ind w:left="360"/>
        <w:outlineLvl w:val="2"/>
        <w:rPr>
          <w:rFonts w:eastAsia="Times New Roman" w:cstheme="minorHAnsi"/>
          <w:sz w:val="24"/>
          <w:szCs w:val="24"/>
        </w:rPr>
      </w:pPr>
    </w:p>
    <w:p w14:paraId="68081E37" w14:textId="5DC49E9D" w:rsidR="00CC6CFC" w:rsidRPr="00CC6CFC" w:rsidRDefault="00C55E2D" w:rsidP="00CC6CFC">
      <w:pPr>
        <w:keepNext/>
        <w:keepLines/>
        <w:spacing w:after="0"/>
        <w:outlineLvl w:val="2"/>
        <w:rPr>
          <w:rFonts w:ascii="Bree Serif" w:eastAsia="Times New Roman" w:hAnsi="Bree Serif" w:cs="Times New Roman"/>
          <w:color w:val="007777"/>
          <w:sz w:val="28"/>
          <w:szCs w:val="26"/>
        </w:rPr>
      </w:pPr>
      <w:r>
        <w:rPr>
          <w:rFonts w:ascii="Bree Serif" w:eastAsia="Times New Roman" w:hAnsi="Bree Serif" w:cs="Times New Roman"/>
          <w:color w:val="007777"/>
          <w:sz w:val="28"/>
          <w:szCs w:val="26"/>
        </w:rPr>
        <w:t>WACC:</w:t>
      </w:r>
    </w:p>
    <w:p w14:paraId="11F2E134" w14:textId="47C4B78B" w:rsidR="0058786C" w:rsidRDefault="00543DF8" w:rsidP="00FD7624">
      <w:pPr>
        <w:pStyle w:val="ListParagraph"/>
        <w:keepNext/>
        <w:keepLines/>
        <w:numPr>
          <w:ilvl w:val="0"/>
          <w:numId w:val="3"/>
        </w:numPr>
        <w:spacing w:after="120"/>
        <w:outlineLvl w:val="1"/>
        <w:rPr>
          <w:rFonts w:eastAsia="Times New Roman" w:cstheme="minorHAnsi"/>
          <w:sz w:val="24"/>
          <w:szCs w:val="24"/>
        </w:rPr>
      </w:pPr>
      <w:r>
        <w:rPr>
          <w:rFonts w:eastAsia="Times New Roman" w:cstheme="minorHAnsi"/>
          <w:sz w:val="24"/>
          <w:szCs w:val="24"/>
        </w:rPr>
        <w:t xml:space="preserve">For the purpose of the pilot do not allocate to the Clinical Coordinator, Clinical Navigator or face to face clinicians at Treatment Centres </w:t>
      </w:r>
    </w:p>
    <w:p w14:paraId="7486EDF1" w14:textId="01B6930F" w:rsidR="00543DF8" w:rsidRDefault="00543DF8" w:rsidP="00543DF8">
      <w:pPr>
        <w:pStyle w:val="ListParagraph"/>
        <w:keepNext/>
        <w:keepLines/>
        <w:numPr>
          <w:ilvl w:val="0"/>
          <w:numId w:val="11"/>
        </w:numPr>
        <w:spacing w:before="120" w:after="120"/>
        <w:outlineLvl w:val="2"/>
        <w:rPr>
          <w:rFonts w:eastAsia="Times New Roman" w:cstheme="minorHAnsi"/>
          <w:sz w:val="24"/>
          <w:szCs w:val="24"/>
        </w:rPr>
      </w:pPr>
      <w:r>
        <w:rPr>
          <w:rFonts w:eastAsia="Times New Roman" w:cstheme="minorHAnsi"/>
          <w:sz w:val="24"/>
          <w:szCs w:val="24"/>
        </w:rPr>
        <w:t>Cases will be allocated in the same order clinicians work the IUC Advice queue; BLACK and RED cases should be prioritised, if there are not BLACK/RED cases on the queue</w:t>
      </w:r>
      <w:r w:rsidR="004F3F17">
        <w:rPr>
          <w:rFonts w:eastAsia="Times New Roman" w:cstheme="minorHAnsi"/>
          <w:sz w:val="24"/>
          <w:szCs w:val="24"/>
        </w:rPr>
        <w:t>,</w:t>
      </w:r>
      <w:r>
        <w:rPr>
          <w:rFonts w:eastAsia="Times New Roman" w:cstheme="minorHAnsi"/>
          <w:sz w:val="24"/>
          <w:szCs w:val="24"/>
        </w:rPr>
        <w:t xml:space="preserve"> amber cases will then be prioritised for allocation.  Priority </w:t>
      </w:r>
      <w:r w:rsidR="004048EA">
        <w:rPr>
          <w:rFonts w:eastAsia="Times New Roman" w:cstheme="minorHAnsi"/>
          <w:sz w:val="24"/>
          <w:szCs w:val="24"/>
        </w:rPr>
        <w:t xml:space="preserve">tagged </w:t>
      </w:r>
      <w:r>
        <w:rPr>
          <w:rFonts w:eastAsia="Times New Roman" w:cstheme="minorHAnsi"/>
          <w:sz w:val="24"/>
          <w:szCs w:val="24"/>
        </w:rPr>
        <w:t>cases can also be allocated</w:t>
      </w:r>
    </w:p>
    <w:p w14:paraId="03336373" w14:textId="640AFE45" w:rsidR="0058786C" w:rsidRDefault="0058786C" w:rsidP="00610F45">
      <w:pPr>
        <w:pStyle w:val="ListParagraph"/>
        <w:keepNext/>
        <w:keepLines/>
        <w:numPr>
          <w:ilvl w:val="0"/>
          <w:numId w:val="3"/>
        </w:numPr>
        <w:spacing w:before="480" w:after="120"/>
        <w:outlineLvl w:val="1"/>
        <w:rPr>
          <w:rFonts w:eastAsia="Times New Roman" w:cstheme="minorHAnsi"/>
          <w:sz w:val="24"/>
          <w:szCs w:val="24"/>
        </w:rPr>
      </w:pPr>
      <w:r>
        <w:rPr>
          <w:rFonts w:eastAsia="Times New Roman" w:cstheme="minorHAnsi"/>
          <w:sz w:val="24"/>
          <w:szCs w:val="24"/>
        </w:rPr>
        <w:t xml:space="preserve">3-4 </w:t>
      </w:r>
      <w:r w:rsidR="00D0662E">
        <w:rPr>
          <w:rFonts w:eastAsia="Times New Roman" w:cstheme="minorHAnsi"/>
          <w:sz w:val="24"/>
          <w:szCs w:val="24"/>
        </w:rPr>
        <w:t xml:space="preserve">cases </w:t>
      </w:r>
      <w:r>
        <w:rPr>
          <w:rFonts w:eastAsia="Times New Roman" w:cstheme="minorHAnsi"/>
          <w:sz w:val="24"/>
          <w:szCs w:val="24"/>
        </w:rPr>
        <w:t xml:space="preserve">should be allocated to each clinician before they start their shift </w:t>
      </w:r>
    </w:p>
    <w:p w14:paraId="4A22B882" w14:textId="6604EC58" w:rsidR="00F23FD9" w:rsidRPr="0058786C" w:rsidRDefault="00F23FD9" w:rsidP="00610F45">
      <w:pPr>
        <w:pStyle w:val="ListParagraph"/>
        <w:keepNext/>
        <w:keepLines/>
        <w:numPr>
          <w:ilvl w:val="0"/>
          <w:numId w:val="3"/>
        </w:numPr>
        <w:spacing w:before="480" w:after="120"/>
        <w:outlineLvl w:val="1"/>
        <w:rPr>
          <w:rFonts w:eastAsia="Times New Roman" w:cstheme="minorHAnsi"/>
          <w:sz w:val="24"/>
          <w:szCs w:val="24"/>
        </w:rPr>
      </w:pPr>
      <w:r>
        <w:rPr>
          <w:rFonts w:eastAsia="Times New Roman" w:cstheme="minorHAnsi"/>
          <w:sz w:val="24"/>
          <w:szCs w:val="24"/>
        </w:rPr>
        <w:t>As soon</w:t>
      </w:r>
      <w:r w:rsidR="00CC6CFC">
        <w:rPr>
          <w:rFonts w:eastAsia="Times New Roman" w:cstheme="minorHAnsi"/>
          <w:sz w:val="24"/>
          <w:szCs w:val="24"/>
        </w:rPr>
        <w:t xml:space="preserve"> as</w:t>
      </w:r>
      <w:r w:rsidR="004F3F17">
        <w:rPr>
          <w:rFonts w:eastAsia="Times New Roman" w:cstheme="minorHAnsi"/>
          <w:sz w:val="24"/>
          <w:szCs w:val="24"/>
        </w:rPr>
        <w:t xml:space="preserve"> a</w:t>
      </w:r>
      <w:r>
        <w:rPr>
          <w:rFonts w:eastAsia="Times New Roman" w:cstheme="minorHAnsi"/>
          <w:sz w:val="24"/>
          <w:szCs w:val="24"/>
        </w:rPr>
        <w:t xml:space="preserve"> clinician starts their shift, instant message </w:t>
      </w:r>
      <w:r w:rsidR="00CC6CFC">
        <w:rPr>
          <w:rFonts w:eastAsia="Times New Roman" w:cstheme="minorHAnsi"/>
          <w:sz w:val="24"/>
          <w:szCs w:val="24"/>
        </w:rPr>
        <w:t xml:space="preserve">them </w:t>
      </w:r>
      <w:r>
        <w:rPr>
          <w:rFonts w:eastAsia="Times New Roman" w:cstheme="minorHAnsi"/>
          <w:sz w:val="24"/>
          <w:szCs w:val="24"/>
        </w:rPr>
        <w:t xml:space="preserve">to let them know that you are doing Adastra </w:t>
      </w:r>
      <w:r w:rsidR="004048EA">
        <w:rPr>
          <w:rFonts w:eastAsia="Times New Roman" w:cstheme="minorHAnsi"/>
          <w:sz w:val="24"/>
          <w:szCs w:val="24"/>
        </w:rPr>
        <w:t>allocation for that shift and</w:t>
      </w:r>
      <w:r>
        <w:rPr>
          <w:rFonts w:eastAsia="Times New Roman" w:cstheme="minorHAnsi"/>
          <w:sz w:val="24"/>
          <w:szCs w:val="24"/>
        </w:rPr>
        <w:t xml:space="preserve"> maintain communication through instant message e.g., if an allocate</w:t>
      </w:r>
      <w:r w:rsidR="004F3F17">
        <w:rPr>
          <w:rFonts w:eastAsia="Times New Roman" w:cstheme="minorHAnsi"/>
          <w:sz w:val="24"/>
          <w:szCs w:val="24"/>
        </w:rPr>
        <w:t>d</w:t>
      </w:r>
      <w:r>
        <w:rPr>
          <w:rFonts w:eastAsia="Times New Roman" w:cstheme="minorHAnsi"/>
          <w:sz w:val="24"/>
          <w:szCs w:val="24"/>
        </w:rPr>
        <w:t xml:space="preserve"> case isn’t appropriate for them</w:t>
      </w:r>
    </w:p>
    <w:p w14:paraId="650BED8C" w14:textId="16F18D94" w:rsidR="00F23FD9" w:rsidRDefault="006F07D2" w:rsidP="00F23FD9">
      <w:pPr>
        <w:pStyle w:val="ListParagraph"/>
        <w:keepNext/>
        <w:keepLines/>
        <w:numPr>
          <w:ilvl w:val="0"/>
          <w:numId w:val="3"/>
        </w:numPr>
        <w:spacing w:before="480" w:after="120"/>
        <w:outlineLvl w:val="1"/>
        <w:rPr>
          <w:rFonts w:eastAsia="Times New Roman" w:cstheme="minorHAnsi"/>
          <w:sz w:val="24"/>
          <w:szCs w:val="24"/>
        </w:rPr>
      </w:pPr>
      <w:r w:rsidRPr="0058786C">
        <w:rPr>
          <w:rFonts w:eastAsia="Times New Roman" w:cstheme="minorHAnsi"/>
          <w:sz w:val="24"/>
          <w:szCs w:val="24"/>
        </w:rPr>
        <w:t xml:space="preserve">Throughout the clinician’s shift, </w:t>
      </w:r>
      <w:r w:rsidR="004F3F17">
        <w:rPr>
          <w:rFonts w:eastAsia="Times New Roman" w:cstheme="minorHAnsi"/>
          <w:sz w:val="24"/>
          <w:szCs w:val="24"/>
        </w:rPr>
        <w:t xml:space="preserve">maintain a consistent flow of allocated cases, </w:t>
      </w:r>
      <w:r w:rsidR="0029106C">
        <w:rPr>
          <w:rFonts w:eastAsia="Times New Roman" w:cstheme="minorHAnsi"/>
          <w:sz w:val="24"/>
          <w:szCs w:val="24"/>
        </w:rPr>
        <w:t xml:space="preserve">ideally drip feeding cases one at a time. This may not always be possible when juggling tasks and you may need to allocate more.  There should be </w:t>
      </w:r>
      <w:r w:rsidR="004F3F17">
        <w:rPr>
          <w:rFonts w:eastAsia="Times New Roman" w:cstheme="minorHAnsi"/>
          <w:sz w:val="24"/>
          <w:szCs w:val="24"/>
        </w:rPr>
        <w:t>no more than three unlocked cases allocated at any one time</w:t>
      </w:r>
      <w:r w:rsidR="005E0720">
        <w:rPr>
          <w:rFonts w:eastAsia="Times New Roman" w:cstheme="minorHAnsi"/>
          <w:sz w:val="24"/>
          <w:szCs w:val="24"/>
        </w:rPr>
        <w:t xml:space="preserve">. </w:t>
      </w:r>
      <w:r w:rsidR="00BA6794">
        <w:rPr>
          <w:rFonts w:eastAsia="Times New Roman" w:cstheme="minorHAnsi"/>
          <w:sz w:val="24"/>
          <w:szCs w:val="24"/>
        </w:rPr>
        <w:t>However, this should be allowed to go down to zero outstanding at times.</w:t>
      </w:r>
    </w:p>
    <w:p w14:paraId="5451A8EF" w14:textId="3C0ADDA5" w:rsidR="00BA6794" w:rsidRDefault="00BA6794" w:rsidP="00F23FD9">
      <w:pPr>
        <w:pStyle w:val="ListParagraph"/>
        <w:keepNext/>
        <w:keepLines/>
        <w:numPr>
          <w:ilvl w:val="0"/>
          <w:numId w:val="3"/>
        </w:numPr>
        <w:spacing w:before="480" w:after="120"/>
        <w:outlineLvl w:val="1"/>
        <w:rPr>
          <w:rFonts w:eastAsia="Times New Roman" w:cstheme="minorHAnsi"/>
          <w:sz w:val="24"/>
          <w:szCs w:val="24"/>
        </w:rPr>
      </w:pPr>
      <w:r>
        <w:rPr>
          <w:rFonts w:eastAsia="Times New Roman" w:cstheme="minorHAnsi"/>
          <w:sz w:val="24"/>
          <w:szCs w:val="24"/>
        </w:rPr>
        <w:t>Please aim to enable the clinician to clear the queue by the end of their shift, not to have cases left to reallocate</w:t>
      </w:r>
    </w:p>
    <w:p w14:paraId="0722C286" w14:textId="4872CF4E" w:rsidR="00376381" w:rsidRDefault="00376381" w:rsidP="00F23FD9">
      <w:pPr>
        <w:pStyle w:val="ListParagraph"/>
        <w:keepNext/>
        <w:keepLines/>
        <w:numPr>
          <w:ilvl w:val="0"/>
          <w:numId w:val="3"/>
        </w:numPr>
        <w:spacing w:before="480" w:after="120"/>
        <w:outlineLvl w:val="1"/>
        <w:rPr>
          <w:rFonts w:eastAsia="Times New Roman" w:cstheme="minorHAnsi"/>
          <w:sz w:val="24"/>
          <w:szCs w:val="24"/>
        </w:rPr>
      </w:pPr>
      <w:r>
        <w:rPr>
          <w:rFonts w:eastAsia="Times New Roman" w:cstheme="minorHAnsi"/>
          <w:sz w:val="24"/>
          <w:szCs w:val="24"/>
        </w:rPr>
        <w:t>Use the filter function on Adastra to monitor how many cases are currently allocated to each clinician</w:t>
      </w:r>
    </w:p>
    <w:p w14:paraId="51681E68" w14:textId="18D2DC7B" w:rsidR="00186A6C" w:rsidRDefault="00186A6C" w:rsidP="004048EA">
      <w:pPr>
        <w:pStyle w:val="ListParagraph"/>
        <w:keepNext/>
        <w:keepLines/>
        <w:numPr>
          <w:ilvl w:val="0"/>
          <w:numId w:val="3"/>
        </w:numPr>
        <w:spacing w:before="480" w:after="120"/>
        <w:outlineLvl w:val="1"/>
        <w:rPr>
          <w:rFonts w:eastAsia="Times New Roman" w:cstheme="minorHAnsi"/>
          <w:sz w:val="24"/>
          <w:szCs w:val="24"/>
        </w:rPr>
      </w:pPr>
      <w:r>
        <w:rPr>
          <w:rFonts w:eastAsia="Times New Roman" w:cstheme="minorHAnsi"/>
          <w:sz w:val="24"/>
          <w:szCs w:val="24"/>
        </w:rPr>
        <w:t>Throughout your shift collect any feedback you receive from clinicians about allocations</w:t>
      </w:r>
      <w:r w:rsidR="004048EA">
        <w:rPr>
          <w:rFonts w:eastAsia="Times New Roman" w:cstheme="minorHAnsi"/>
          <w:sz w:val="24"/>
          <w:szCs w:val="24"/>
        </w:rPr>
        <w:t xml:space="preserve">. Use the </w:t>
      </w:r>
      <w:r w:rsidRPr="004048EA">
        <w:rPr>
          <w:rFonts w:eastAsia="Times New Roman" w:cstheme="minorHAnsi"/>
          <w:sz w:val="24"/>
          <w:szCs w:val="24"/>
        </w:rPr>
        <w:t xml:space="preserve">feedback template found in the </w:t>
      </w:r>
      <w:r w:rsidRPr="004048EA">
        <w:rPr>
          <w:rFonts w:eastAsia="Times New Roman" w:cstheme="minorHAnsi"/>
          <w:b/>
          <w:color w:val="098689"/>
          <w:sz w:val="24"/>
          <w:szCs w:val="24"/>
        </w:rPr>
        <w:t>Appendix</w:t>
      </w:r>
      <w:r w:rsidRPr="004048EA">
        <w:rPr>
          <w:rFonts w:eastAsia="Times New Roman" w:cstheme="minorHAnsi"/>
          <w:sz w:val="24"/>
          <w:szCs w:val="24"/>
        </w:rPr>
        <w:t xml:space="preserve"> </w:t>
      </w:r>
      <w:r w:rsidR="004048EA" w:rsidRPr="004048EA">
        <w:rPr>
          <w:rFonts w:eastAsia="Times New Roman" w:cstheme="minorHAnsi"/>
          <w:sz w:val="24"/>
          <w:szCs w:val="24"/>
        </w:rPr>
        <w:t>to record thi</w:t>
      </w:r>
      <w:r w:rsidR="004048EA">
        <w:rPr>
          <w:rFonts w:eastAsia="Times New Roman" w:cstheme="minorHAnsi"/>
          <w:sz w:val="24"/>
          <w:szCs w:val="24"/>
        </w:rPr>
        <w:t xml:space="preserve">s </w:t>
      </w:r>
    </w:p>
    <w:p w14:paraId="6C61082A" w14:textId="2D3B72DB" w:rsidR="00BA6794" w:rsidRDefault="00BA6794">
      <w:pPr>
        <w:rPr>
          <w:rFonts w:eastAsia="Times New Roman" w:cstheme="minorHAnsi"/>
          <w:sz w:val="24"/>
          <w:szCs w:val="24"/>
        </w:rPr>
      </w:pPr>
      <w:r>
        <w:rPr>
          <w:rFonts w:eastAsia="Times New Roman" w:cstheme="minorHAnsi"/>
          <w:sz w:val="24"/>
          <w:szCs w:val="24"/>
        </w:rPr>
        <w:br w:type="page"/>
      </w:r>
    </w:p>
    <w:p w14:paraId="1B10FBAE" w14:textId="60F4672F" w:rsidR="006F07D2" w:rsidRPr="00186A6C" w:rsidRDefault="006F07D2" w:rsidP="006F07D2">
      <w:pPr>
        <w:keepNext/>
        <w:keepLines/>
        <w:spacing w:before="480" w:after="120"/>
        <w:ind w:left="360"/>
        <w:outlineLvl w:val="1"/>
        <w:rPr>
          <w:rFonts w:ascii="Bree Serif" w:eastAsia="Times New Roman" w:hAnsi="Bree Serif" w:cstheme="minorHAnsi"/>
          <w:color w:val="098689"/>
          <w:sz w:val="24"/>
          <w:szCs w:val="24"/>
        </w:rPr>
      </w:pPr>
      <w:bookmarkStart w:id="16" w:name="_Hlk124247619"/>
      <w:r w:rsidRPr="00186A6C">
        <w:rPr>
          <w:rFonts w:ascii="Bree Serif" w:eastAsia="Times New Roman" w:hAnsi="Bree Serif" w:cstheme="minorHAnsi"/>
          <w:color w:val="098689"/>
          <w:sz w:val="24"/>
          <w:szCs w:val="24"/>
        </w:rPr>
        <w:lastRenderedPageBreak/>
        <w:t>Allocating the case on Adastra</w:t>
      </w:r>
      <w:bookmarkEnd w:id="16"/>
      <w:r w:rsidRPr="00186A6C">
        <w:rPr>
          <w:rFonts w:ascii="Bree Serif" w:eastAsia="Times New Roman" w:hAnsi="Bree Serif" w:cstheme="minorHAnsi"/>
          <w:color w:val="098689"/>
          <w:sz w:val="24"/>
          <w:szCs w:val="24"/>
        </w:rPr>
        <w:t>:</w:t>
      </w:r>
    </w:p>
    <w:p w14:paraId="1B276F76" w14:textId="48927B16" w:rsidR="007910D9" w:rsidRDefault="007910D9" w:rsidP="006F07D2">
      <w:pPr>
        <w:keepNext/>
        <w:keepLines/>
        <w:spacing w:before="480" w:after="120"/>
        <w:ind w:left="360"/>
        <w:outlineLvl w:val="1"/>
        <w:rPr>
          <w:rFonts w:ascii="Bree Serif" w:eastAsia="Times New Roman" w:hAnsi="Bree Serif" w:cstheme="minorHAnsi"/>
          <w:color w:val="098689"/>
          <w:sz w:val="24"/>
          <w:szCs w:val="24"/>
        </w:rPr>
      </w:pPr>
      <w:r w:rsidRPr="007910D9">
        <w:rPr>
          <w:rFonts w:ascii="Bree Serif" w:eastAsia="Times New Roman" w:hAnsi="Bree Serif" w:cstheme="minorHAnsi"/>
          <w:noProof/>
          <w:color w:val="098689"/>
          <w:sz w:val="24"/>
          <w:szCs w:val="24"/>
          <w:lang w:eastAsia="en-GB"/>
        </w:rPr>
        <mc:AlternateContent>
          <mc:Choice Requires="wps">
            <w:drawing>
              <wp:anchor distT="45720" distB="45720" distL="114300" distR="114300" simplePos="0" relativeHeight="251659264" behindDoc="0" locked="0" layoutInCell="1" allowOverlap="1" wp14:anchorId="519EF5E4" wp14:editId="19ACEEB6">
                <wp:simplePos x="0" y="0"/>
                <wp:positionH relativeFrom="margin">
                  <wp:align>left</wp:align>
                </wp:positionH>
                <wp:positionV relativeFrom="paragraph">
                  <wp:posOffset>236220</wp:posOffset>
                </wp:positionV>
                <wp:extent cx="4800600" cy="409575"/>
                <wp:effectExtent l="0" t="0" r="19050" b="28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00600" cy="409575"/>
                        </a:xfrm>
                        <a:prstGeom prst="rect">
                          <a:avLst/>
                        </a:prstGeom>
                        <a:solidFill>
                          <a:srgbClr val="FFFFFF"/>
                        </a:solidFill>
                        <a:ln w="9525">
                          <a:solidFill>
                            <a:srgbClr val="000000"/>
                          </a:solidFill>
                          <a:miter lim="800000"/>
                          <a:headEnd/>
                          <a:tailEnd/>
                        </a:ln>
                      </wps:spPr>
                      <wps:txbx>
                        <w:txbxContent>
                          <w:p w14:paraId="6C7ED1DD" w14:textId="5FE9223D" w:rsidR="007910D9" w:rsidRPr="00E759B2" w:rsidRDefault="007910D9" w:rsidP="008E0E9D">
                            <w:pPr>
                              <w:pStyle w:val="ListParagraph"/>
                              <w:numPr>
                                <w:ilvl w:val="0"/>
                                <w:numId w:val="5"/>
                              </w:numPr>
                              <w:rPr>
                                <w:sz w:val="24"/>
                                <w:szCs w:val="24"/>
                              </w:rPr>
                            </w:pPr>
                            <w:r w:rsidRPr="00E759B2">
                              <w:rPr>
                                <w:sz w:val="24"/>
                                <w:szCs w:val="24"/>
                              </w:rPr>
                              <w:t>Right click on the case you wan</w:t>
                            </w:r>
                            <w:r w:rsidR="008E0E9D" w:rsidRPr="00E759B2">
                              <w:rPr>
                                <w:sz w:val="24"/>
                                <w:szCs w:val="24"/>
                              </w:rPr>
                              <w:t>t</w:t>
                            </w:r>
                            <w:r w:rsidRPr="00E759B2">
                              <w:rPr>
                                <w:sz w:val="24"/>
                                <w:szCs w:val="24"/>
                              </w:rPr>
                              <w:t xml:space="preserve"> to allocate in the IUC Advice list.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9EF5E4" id="_x0000_t202" coordsize="21600,21600" o:spt="202" path="m,l,21600r21600,l21600,xe">
                <v:stroke joinstyle="miter"/>
                <v:path gradientshapeok="t" o:connecttype="rect"/>
              </v:shapetype>
              <v:shape id="Text Box 2" o:spid="_x0000_s1026" type="#_x0000_t202" style="position:absolute;left:0;text-align:left;margin-left:0;margin-top:18.6pt;width:378pt;height:32.25pt;z-index:251659264;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">
                <v:textbox>
                  <w:txbxContent>
                    <w:p w14:paraId="6C7ED1DD" w14:textId="5FE9223D" w:rsidR="007910D9" w:rsidRPr="00E759B2" w:rsidRDefault="007910D9" w:rsidP="008E0E9D">
                      <w:pPr>
                        <w:pStyle w:val="ListParagraph"/>
                        <w:numPr>
                          <w:ilvl w:val="0"/>
                          <w:numId w:val="5"/>
                        </w:numPr>
                        <w:rPr>
                          <w:sz w:val="24"/>
                          <w:szCs w:val="24"/>
                        </w:rPr>
                      </w:pPr>
                      <w:r w:rsidRPr="00E759B2">
                        <w:rPr>
                          <w:sz w:val="24"/>
                          <w:szCs w:val="24"/>
                        </w:rPr>
                        <w:t>Right click on the case you wan</w:t>
                      </w:r>
                      <w:r w:rsidR="008E0E9D" w:rsidRPr="00E759B2">
                        <w:rPr>
                          <w:sz w:val="24"/>
                          <w:szCs w:val="24"/>
                        </w:rPr>
                        <w:t>t</w:t>
                      </w:r>
                      <w:r w:rsidRPr="00E759B2">
                        <w:rPr>
                          <w:sz w:val="24"/>
                          <w:szCs w:val="24"/>
                        </w:rPr>
                        <w:t xml:space="preserve"> to allocate in the IUC Advice list.</w:t>
                      </w:r>
                    </w:p>
                  </w:txbxContent>
                </v:textbox>
                <w10:wrap type="square" anchorx="margin"/>
              </v:shape>
            </w:pict>
          </mc:Fallback>
        </mc:AlternateContent>
      </w:r>
    </w:p>
    <w:p w14:paraId="18C4164B" w14:textId="4877126D" w:rsidR="00143FAC" w:rsidRPr="00143FAC" w:rsidRDefault="00E759B2" w:rsidP="007910D9">
      <w:pPr>
        <w:keepNext/>
        <w:keepLines/>
        <w:spacing w:before="480" w:after="120"/>
        <w:ind w:left="360"/>
        <w:outlineLvl w:val="1"/>
        <w:rPr>
          <w:rFonts w:ascii="Bree Serif" w:eastAsia="Times New Roman" w:hAnsi="Bree Serif" w:cstheme="minorHAnsi"/>
          <w:color w:val="098689"/>
          <w:sz w:val="24"/>
          <w:szCs w:val="24"/>
        </w:rPr>
      </w:pPr>
      <w:r>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61312" behindDoc="0" locked="0" layoutInCell="1" allowOverlap="1" wp14:anchorId="67D23D4B" wp14:editId="17AD2EEB">
                <wp:simplePos x="0" y="0"/>
                <wp:positionH relativeFrom="column">
                  <wp:posOffset>695325</wp:posOffset>
                </wp:positionH>
                <wp:positionV relativeFrom="paragraph">
                  <wp:posOffset>127635</wp:posOffset>
                </wp:positionV>
                <wp:extent cx="819150" cy="1524000"/>
                <wp:effectExtent l="0" t="0" r="76200" b="95250"/>
                <wp:wrapNone/>
                <wp:docPr id="11" name="Connector: Elbow 11"/>
                <wp:cNvGraphicFramePr/>
                <a:graphic xmlns:a="http://schemas.openxmlformats.org/drawingml/2006/main">
                  <a:graphicData uri="http://schemas.microsoft.com/office/word/2010/wordprocessingShape">
                    <wps:wsp>
                      <wps:cNvCnPr/>
                      <wps:spPr>
                        <a:xfrm>
                          <a:off x="0" y="0"/>
                          <a:ext cx="819150" cy="1524000"/>
                        </a:xfrm>
                        <a:prstGeom prst="bentConnector3">
                          <a:avLst>
                            <a:gd name="adj1" fmla="val 0"/>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350C1BC"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11" o:spid="_x0000_s1026" type="#_x0000_t34" style="position:absolute;margin-left:54.75pt;margin-top:10.05pt;width:64.5pt;height:120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" adj="0" strokecolor="#ed7d31 [3205]" strokeweight="1.5pt">
                <v:stroke endarrow="block"/>
              </v:shape>
            </w:pict>
          </mc:Fallback>
        </mc:AlternateContent>
      </w:r>
      <w:r>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60288" behindDoc="0" locked="0" layoutInCell="1" allowOverlap="1" wp14:anchorId="311E912C" wp14:editId="4CFB2153">
                <wp:simplePos x="0" y="0"/>
                <wp:positionH relativeFrom="margin">
                  <wp:posOffset>771525</wp:posOffset>
                </wp:positionH>
                <wp:positionV relativeFrom="paragraph">
                  <wp:posOffset>403860</wp:posOffset>
                </wp:positionV>
                <wp:extent cx="5581650" cy="3219450"/>
                <wp:effectExtent l="0" t="0" r="19050" b="19050"/>
                <wp:wrapNone/>
                <wp:docPr id="6" name="Rectangle 6"/>
                <wp:cNvGraphicFramePr/>
                <a:graphic xmlns:a="http://schemas.openxmlformats.org/drawingml/2006/main">
                  <a:graphicData uri="http://schemas.microsoft.com/office/word/2010/wordprocessingShape">
                    <wps:wsp>
                      <wps:cNvSpPr/>
                      <wps:spPr>
                        <a:xfrm>
                          <a:off x="0" y="0"/>
                          <a:ext cx="5581650" cy="3219450"/>
                        </a:xfrm>
                        <a:prstGeom prst="rect">
                          <a:avLst/>
                        </a:prstGeom>
                      </wps:spPr>
                      <wps:style>
                        <a:lnRef idx="2">
                          <a:schemeClr val="dk1"/>
                        </a:lnRef>
                        <a:fillRef idx="1">
                          <a:schemeClr val="lt1"/>
                        </a:fillRef>
                        <a:effectRef idx="0">
                          <a:schemeClr val="dk1"/>
                        </a:effectRef>
                        <a:fontRef idx="minor">
                          <a:schemeClr val="dk1"/>
                        </a:fontRef>
                      </wps:style>
                      <wps:txbx>
                        <w:txbxContent>
                          <w:p w14:paraId="7255FDAC" w14:textId="7F7E36AC" w:rsidR="008E0E9D" w:rsidRDefault="008E0E9D" w:rsidP="008E0E9D">
                            <w:pPr>
                              <w:jc w:val="center"/>
                            </w:pPr>
                            <w:r w:rsidRPr="008E0E9D">
                              <w:rPr>
                                <w:noProof/>
                                <w:lang w:eastAsia="en-GB"/>
                              </w:rPr>
                              <w:drawing>
                                <wp:inline distT="0" distB="0" distL="0" distR="0" wp14:anchorId="051163F5" wp14:editId="44226279">
                                  <wp:extent cx="5495427" cy="2828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
                                            <a:extLst>
                                              <a:ext uri="{28A0092B-C50C-407E-A947-70E740481C1C}">
                                                <a14:useLocalDpi xmlns:a14="http://schemas.microsoft.com/office/drawing/2010/main" val="0"/>
                                              </a:ext>
                                            </a:extLst>
                                          </a:blip>
                                          <a:srcRect b="8365"/>
                                          <a:stretch/>
                                        </pic:blipFill>
                                        <pic:spPr bwMode="auto">
                                          <a:xfrm>
                                            <a:off x="0" y="0"/>
                                            <a:ext cx="5612988" cy="2889443"/>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11E912C" id="Rectangle 6" o:spid="_x0000_s1027" style="position:absolute;left:0;text-align:left;margin-left:60.75pt;margin-top:31.8pt;width:439.5pt;height:253.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" fillcolor="white [3201]" strokecolor="black [3200]" strokeweight="1pt">
                <v:textbox>
                  <w:txbxContent>
                    <w:p w14:paraId="7255FDAC" w14:textId="7F7E36AC" w:rsidR="008E0E9D" w:rsidRDefault="008E0E9D" w:rsidP="008E0E9D">
                      <w:pPr>
                        <w:jc w:val="center"/>
                      </w:pPr>
                      <w:r w:rsidRPr="008E0E9D">
                        <w:rPr>
                          <w:noProof/>
                          <w:lang w:eastAsia="en-GB"/>
                        </w:rPr>
                        <w:drawing>
                          <wp:inline distT="0" distB="0" distL="0" distR="0" wp14:anchorId="051163F5" wp14:editId="44226279">
                            <wp:extent cx="5495427" cy="2828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a:extLst>
                                        <a:ext uri="{28A0092B-C50C-407E-A947-70E740481C1C}">
                                          <a14:useLocalDpi xmlns:a14="http://schemas.microsoft.com/office/drawing/2010/main" val="0"/>
                                        </a:ext>
                                      </a:extLst>
                                    </a:blip>
                                    <a:srcRect b="8365"/>
                                    <a:stretch/>
                                  </pic:blipFill>
                                  <pic:spPr bwMode="auto">
                                    <a:xfrm>
                                      <a:off x="0" y="0"/>
                                      <a:ext cx="5612988" cy="2889443"/>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r w:rsidR="007910D9">
        <w:rPr>
          <w:rFonts w:ascii="Bree Serif" w:eastAsia="Times New Roman" w:hAnsi="Bree Serif" w:cstheme="minorHAnsi"/>
          <w:color w:val="098689"/>
          <w:sz w:val="24"/>
          <w:szCs w:val="24"/>
        </w:rPr>
        <w:t xml:space="preserve">                                                                                           </w:t>
      </w:r>
    </w:p>
    <w:p w14:paraId="6916FEE3" w14:textId="4D561118" w:rsidR="007910D9" w:rsidRDefault="007910D9" w:rsidP="006F07D2">
      <w:pPr>
        <w:keepNext/>
        <w:keepLines/>
        <w:spacing w:before="480" w:after="120"/>
        <w:ind w:left="360"/>
        <w:outlineLvl w:val="1"/>
        <w:rPr>
          <w:rFonts w:ascii="Bree Serif" w:eastAsia="Times New Roman" w:hAnsi="Bree Serif" w:cstheme="minorHAnsi"/>
          <w:color w:val="098689"/>
          <w:sz w:val="24"/>
          <w:szCs w:val="24"/>
        </w:rPr>
      </w:pPr>
    </w:p>
    <w:p w14:paraId="03651593" w14:textId="74F17991" w:rsidR="008E0E9D" w:rsidRDefault="00F00202" w:rsidP="006F07D2">
      <w:pPr>
        <w:keepNext/>
        <w:keepLines/>
        <w:spacing w:before="480" w:after="120"/>
        <w:ind w:left="360"/>
        <w:outlineLvl w:val="1"/>
        <w:rPr>
          <w:rFonts w:ascii="Bree Serif" w:eastAsia="Times New Roman" w:hAnsi="Bree Serif" w:cstheme="minorHAnsi"/>
          <w:color w:val="098689"/>
          <w:sz w:val="24"/>
          <w:szCs w:val="24"/>
        </w:rPr>
      </w:pPr>
      <w:r>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77696" behindDoc="0" locked="0" layoutInCell="1" allowOverlap="1" wp14:anchorId="6ED1A95B" wp14:editId="35917FB3">
                <wp:simplePos x="0" y="0"/>
                <wp:positionH relativeFrom="column">
                  <wp:posOffset>1781175</wp:posOffset>
                </wp:positionH>
                <wp:positionV relativeFrom="paragraph">
                  <wp:posOffset>137795</wp:posOffset>
                </wp:positionV>
                <wp:extent cx="4448175" cy="257175"/>
                <wp:effectExtent l="0" t="0" r="28575" b="28575"/>
                <wp:wrapNone/>
                <wp:docPr id="29" name="Rectangle 29"/>
                <wp:cNvGraphicFramePr/>
                <a:graphic xmlns:a="http://schemas.openxmlformats.org/drawingml/2006/main">
                  <a:graphicData uri="http://schemas.microsoft.com/office/word/2010/wordprocessingShape">
                    <wps:wsp>
                      <wps:cNvSpPr/>
                      <wps:spPr>
                        <a:xfrm>
                          <a:off x="0" y="0"/>
                          <a:ext cx="4448175" cy="25717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C35CF5" id="Rectangle 29" o:spid="_x0000_s1026" style="position:absolute;margin-left:140.25pt;margin-top:10.85pt;width:350.25pt;height:20.25pt;z-index:2516776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" fillcolor="#a5a5a5 [3206]" strokecolor="#525252 [1606]" strokeweight="1pt"/>
            </w:pict>
          </mc:Fallback>
        </mc:AlternateContent>
      </w:r>
    </w:p>
    <w:p w14:paraId="158E49AB" w14:textId="77777777" w:rsidR="008E0E9D" w:rsidRDefault="008E0E9D" w:rsidP="006F07D2">
      <w:pPr>
        <w:keepNext/>
        <w:keepLines/>
        <w:spacing w:before="480" w:after="120"/>
        <w:ind w:left="360"/>
        <w:outlineLvl w:val="1"/>
        <w:rPr>
          <w:rFonts w:ascii="Bree Serif" w:eastAsia="Times New Roman" w:hAnsi="Bree Serif" w:cstheme="minorHAnsi"/>
          <w:color w:val="098689"/>
          <w:sz w:val="24"/>
          <w:szCs w:val="24"/>
        </w:rPr>
      </w:pPr>
    </w:p>
    <w:p w14:paraId="1C42861D" w14:textId="77777777" w:rsidR="008E0E9D" w:rsidRDefault="008E0E9D" w:rsidP="006F07D2">
      <w:pPr>
        <w:keepNext/>
        <w:keepLines/>
        <w:spacing w:before="480" w:after="120"/>
        <w:ind w:left="360"/>
        <w:outlineLvl w:val="1"/>
        <w:rPr>
          <w:rFonts w:ascii="Bree Serif" w:eastAsia="Times New Roman" w:hAnsi="Bree Serif" w:cstheme="minorHAnsi"/>
          <w:color w:val="098689"/>
          <w:sz w:val="24"/>
          <w:szCs w:val="24"/>
        </w:rPr>
      </w:pPr>
    </w:p>
    <w:p w14:paraId="1FDD272D" w14:textId="6EFE6621" w:rsidR="008E0E9D" w:rsidRDefault="00E759B2" w:rsidP="006F07D2">
      <w:pPr>
        <w:keepNext/>
        <w:keepLines/>
        <w:spacing w:before="480" w:after="120"/>
        <w:ind w:left="360"/>
        <w:outlineLvl w:val="1"/>
        <w:rPr>
          <w:rFonts w:ascii="Bree Serif" w:eastAsia="Times New Roman" w:hAnsi="Bree Serif" w:cstheme="minorHAnsi"/>
          <w:color w:val="098689"/>
          <w:sz w:val="24"/>
          <w:szCs w:val="24"/>
        </w:rPr>
      </w:pPr>
      <w:r>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64384" behindDoc="0" locked="0" layoutInCell="1" allowOverlap="1" wp14:anchorId="0BA0139A" wp14:editId="48BAA5BD">
                <wp:simplePos x="0" y="0"/>
                <wp:positionH relativeFrom="column">
                  <wp:posOffset>2457450</wp:posOffset>
                </wp:positionH>
                <wp:positionV relativeFrom="paragraph">
                  <wp:posOffset>277495</wp:posOffset>
                </wp:positionV>
                <wp:extent cx="1390650" cy="895350"/>
                <wp:effectExtent l="38100" t="76200" r="19050" b="19050"/>
                <wp:wrapNone/>
                <wp:docPr id="14" name="Connector: Elbow 14"/>
                <wp:cNvGraphicFramePr/>
                <a:graphic xmlns:a="http://schemas.openxmlformats.org/drawingml/2006/main">
                  <a:graphicData uri="http://schemas.microsoft.com/office/word/2010/wordprocessingShape">
                    <wps:wsp>
                      <wps:cNvCnPr/>
                      <wps:spPr>
                        <a:xfrm flipH="1" flipV="1">
                          <a:off x="0" y="0"/>
                          <a:ext cx="1390650" cy="895350"/>
                        </a:xfrm>
                        <a:prstGeom prst="bentConnector3">
                          <a:avLst>
                            <a:gd name="adj1" fmla="val 980"/>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7B1893" id="Connector: Elbow 14" o:spid="_x0000_s1026" type="#_x0000_t34" style="position:absolute;margin-left:193.5pt;margin-top:21.85pt;width:109.5pt;height:70.5pt;flip:x y;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" adj="212" strokecolor="#ed7d31 [3205]" strokeweight="1.5pt">
                <v:stroke endarrow="block"/>
              </v:shape>
            </w:pict>
          </mc:Fallback>
        </mc:AlternateContent>
      </w:r>
    </w:p>
    <w:p w14:paraId="37853B6B" w14:textId="52E9E31A" w:rsidR="008E0E9D" w:rsidRDefault="008E0E9D" w:rsidP="006F07D2">
      <w:pPr>
        <w:keepNext/>
        <w:keepLines/>
        <w:spacing w:before="480" w:after="120"/>
        <w:ind w:left="360"/>
        <w:outlineLvl w:val="1"/>
        <w:rPr>
          <w:rFonts w:ascii="Bree Serif" w:eastAsia="Times New Roman" w:hAnsi="Bree Serif" w:cstheme="minorHAnsi"/>
          <w:color w:val="098689"/>
          <w:sz w:val="24"/>
          <w:szCs w:val="24"/>
        </w:rPr>
      </w:pPr>
    </w:p>
    <w:p w14:paraId="38B86C25" w14:textId="71BA2CFE" w:rsidR="008E0E9D" w:rsidRDefault="00E759B2" w:rsidP="006F07D2">
      <w:pPr>
        <w:keepNext/>
        <w:keepLines/>
        <w:spacing w:before="480" w:after="120"/>
        <w:ind w:left="360"/>
        <w:outlineLvl w:val="1"/>
        <w:rPr>
          <w:rFonts w:ascii="Bree Serif" w:eastAsia="Times New Roman" w:hAnsi="Bree Serif" w:cstheme="minorHAnsi"/>
          <w:color w:val="098689"/>
          <w:sz w:val="24"/>
          <w:szCs w:val="24"/>
        </w:rPr>
      </w:pPr>
      <w:r w:rsidRPr="00E759B2">
        <w:rPr>
          <w:rFonts w:ascii="Bree Serif" w:eastAsia="Times New Roman" w:hAnsi="Bree Serif" w:cstheme="minorHAnsi"/>
          <w:noProof/>
          <w:color w:val="098689"/>
          <w:sz w:val="24"/>
          <w:szCs w:val="24"/>
          <w:lang w:eastAsia="en-GB"/>
        </w:rPr>
        <mc:AlternateContent>
          <mc:Choice Requires="wps">
            <w:drawing>
              <wp:anchor distT="45720" distB="45720" distL="114300" distR="114300" simplePos="0" relativeHeight="251666432" behindDoc="0" locked="0" layoutInCell="1" allowOverlap="1" wp14:anchorId="70436905" wp14:editId="20ED6C8E">
                <wp:simplePos x="0" y="0"/>
                <wp:positionH relativeFrom="column">
                  <wp:posOffset>2781300</wp:posOffset>
                </wp:positionH>
                <wp:positionV relativeFrom="paragraph">
                  <wp:posOffset>114935</wp:posOffset>
                </wp:positionV>
                <wp:extent cx="2360930" cy="1404620"/>
                <wp:effectExtent l="0" t="0" r="22860" b="1143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5716E5D4" w14:textId="10FAA862" w:rsidR="00E759B2" w:rsidRPr="00E759B2" w:rsidRDefault="00E759B2">
                            <w:pPr>
                              <w:rPr>
                                <w:sz w:val="24"/>
                                <w:szCs w:val="24"/>
                              </w:rPr>
                            </w:pPr>
                            <w:r w:rsidRPr="00E759B2">
                              <w:rPr>
                                <w:sz w:val="24"/>
                                <w:szCs w:val="24"/>
                              </w:rPr>
                              <w:t>2. Click on ‘</w:t>
                            </w:r>
                            <w:r w:rsidRPr="00E759B2">
                              <w:rPr>
                                <w:b/>
                                <w:bCs/>
                                <w:sz w:val="24"/>
                                <w:szCs w:val="24"/>
                              </w:rPr>
                              <w:t>Allocate to Provider</w:t>
                            </w:r>
                            <w:r w:rsidRPr="00E759B2">
                              <w:rPr>
                                <w:sz w:val="24"/>
                                <w:szCs w:val="24"/>
                              </w:rPr>
                              <w:t>’</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0436905" id="_x0000_s1028" type="#_x0000_t202" style="position:absolute;left:0;text-align:left;margin-left:219pt;margin-top:9.05pt;width:185.9pt;height:110.6pt;z-index:25166643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NrXFQIAACc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">
                <v:textbox style="mso-fit-shape-to-text:t">
                  <w:txbxContent>
                    <w:p w14:paraId="5716E5D4" w14:textId="10FAA862" w:rsidR="00E759B2" w:rsidRPr="00E759B2" w:rsidRDefault="00E759B2">
                      <w:pPr>
                        <w:rPr>
                          <w:sz w:val="24"/>
                          <w:szCs w:val="24"/>
                        </w:rPr>
                      </w:pPr>
                      <w:r w:rsidRPr="00E759B2">
                        <w:rPr>
                          <w:sz w:val="24"/>
                          <w:szCs w:val="24"/>
                        </w:rPr>
                        <w:t>2. Click on ‘</w:t>
                      </w:r>
                      <w:r w:rsidRPr="00E759B2">
                        <w:rPr>
                          <w:b/>
                          <w:bCs/>
                          <w:sz w:val="24"/>
                          <w:szCs w:val="24"/>
                        </w:rPr>
                        <w:t xml:space="preserve">Allocate to </w:t>
                      </w:r>
                      <w:proofErr w:type="gramStart"/>
                      <w:r w:rsidRPr="00E759B2">
                        <w:rPr>
                          <w:b/>
                          <w:bCs/>
                          <w:sz w:val="24"/>
                          <w:szCs w:val="24"/>
                        </w:rPr>
                        <w:t>Provider</w:t>
                      </w:r>
                      <w:r w:rsidRPr="00E759B2">
                        <w:rPr>
                          <w:sz w:val="24"/>
                          <w:szCs w:val="24"/>
                        </w:rPr>
                        <w:t>’</w:t>
                      </w:r>
                      <w:proofErr w:type="gramEnd"/>
                    </w:p>
                  </w:txbxContent>
                </v:textbox>
                <w10:wrap type="square"/>
              </v:shape>
            </w:pict>
          </mc:Fallback>
        </mc:AlternateContent>
      </w:r>
    </w:p>
    <w:p w14:paraId="04FAF466" w14:textId="73B610BB" w:rsidR="008E0E9D" w:rsidRDefault="00E759B2" w:rsidP="006F07D2">
      <w:pPr>
        <w:keepNext/>
        <w:keepLines/>
        <w:spacing w:before="480" w:after="120"/>
        <w:ind w:left="360"/>
        <w:outlineLvl w:val="1"/>
        <w:rPr>
          <w:rFonts w:ascii="Bree Serif" w:eastAsia="Times New Roman" w:hAnsi="Bree Serif" w:cstheme="minorHAnsi"/>
          <w:color w:val="098689"/>
          <w:sz w:val="24"/>
          <w:szCs w:val="24"/>
        </w:rPr>
      </w:pPr>
      <w:r>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67456" behindDoc="0" locked="0" layoutInCell="1" allowOverlap="1" wp14:anchorId="2AACC2F5" wp14:editId="20459F66">
                <wp:simplePos x="0" y="0"/>
                <wp:positionH relativeFrom="column">
                  <wp:posOffset>142875</wp:posOffset>
                </wp:positionH>
                <wp:positionV relativeFrom="paragraph">
                  <wp:posOffset>74930</wp:posOffset>
                </wp:positionV>
                <wp:extent cx="3162300" cy="533400"/>
                <wp:effectExtent l="0" t="0" r="19050" b="19050"/>
                <wp:wrapNone/>
                <wp:docPr id="17" name="Rectangle 17"/>
                <wp:cNvGraphicFramePr/>
                <a:graphic xmlns:a="http://schemas.openxmlformats.org/drawingml/2006/main">
                  <a:graphicData uri="http://schemas.microsoft.com/office/word/2010/wordprocessingShape">
                    <wps:wsp>
                      <wps:cNvSpPr/>
                      <wps:spPr>
                        <a:xfrm>
                          <a:off x="0" y="0"/>
                          <a:ext cx="3162300" cy="533400"/>
                        </a:xfrm>
                        <a:prstGeom prst="rect">
                          <a:avLst/>
                        </a:prstGeom>
                      </wps:spPr>
                      <wps:style>
                        <a:lnRef idx="2">
                          <a:schemeClr val="dk1"/>
                        </a:lnRef>
                        <a:fillRef idx="1">
                          <a:schemeClr val="lt1"/>
                        </a:fillRef>
                        <a:effectRef idx="0">
                          <a:schemeClr val="dk1"/>
                        </a:effectRef>
                        <a:fontRef idx="minor">
                          <a:schemeClr val="dk1"/>
                        </a:fontRef>
                      </wps:style>
                      <wps:txbx>
                        <w:txbxContent>
                          <w:p w14:paraId="6B10B468" w14:textId="3E4B0620" w:rsidR="00E759B2" w:rsidRPr="003360D0" w:rsidRDefault="003360D0" w:rsidP="00E759B2">
                            <w:pPr>
                              <w:jc w:val="center"/>
                              <w:rPr>
                                <w:sz w:val="24"/>
                                <w:szCs w:val="24"/>
                              </w:rPr>
                            </w:pPr>
                            <w:r w:rsidRPr="003360D0">
                              <w:rPr>
                                <w:sz w:val="24"/>
                                <w:szCs w:val="24"/>
                              </w:rPr>
                              <w:t xml:space="preserve">3. </w:t>
                            </w:r>
                            <w:r w:rsidR="00E759B2" w:rsidRPr="003360D0">
                              <w:rPr>
                                <w:sz w:val="24"/>
                                <w:szCs w:val="24"/>
                              </w:rPr>
                              <w:t>After step 2, th</w:t>
                            </w:r>
                            <w:r w:rsidRPr="003360D0">
                              <w:rPr>
                                <w:sz w:val="24"/>
                                <w:szCs w:val="24"/>
                              </w:rPr>
                              <w:t xml:space="preserve">is box will open. Select the clinician you want to allocate the case to.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AACC2F5" id="Rectangle 17" o:spid="_x0000_s1029" style="position:absolute;left:0;text-align:left;margin-left:11.25pt;margin-top:5.9pt;width:249pt;height:4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" fillcolor="white [3201]" strokecolor="black [3200]" strokeweight="1pt">
                <v:textbox>
                  <w:txbxContent>
                    <w:p w14:paraId="6B10B468" w14:textId="3E4B0620" w:rsidR="00E759B2" w:rsidRPr="003360D0" w:rsidRDefault="003360D0" w:rsidP="00E759B2">
                      <w:pPr>
                        <w:jc w:val="center"/>
                        <w:rPr>
                          <w:sz w:val="24"/>
                          <w:szCs w:val="24"/>
                        </w:rPr>
                      </w:pPr>
                      <w:r w:rsidRPr="003360D0">
                        <w:rPr>
                          <w:sz w:val="24"/>
                          <w:szCs w:val="24"/>
                        </w:rPr>
                        <w:t xml:space="preserve">3. </w:t>
                      </w:r>
                      <w:r w:rsidR="00E759B2" w:rsidRPr="003360D0">
                        <w:rPr>
                          <w:sz w:val="24"/>
                          <w:szCs w:val="24"/>
                        </w:rPr>
                        <w:t>After step 2, th</w:t>
                      </w:r>
                      <w:r w:rsidRPr="003360D0">
                        <w:rPr>
                          <w:sz w:val="24"/>
                          <w:szCs w:val="24"/>
                        </w:rPr>
                        <w:t xml:space="preserve">is box will open. Select the clinician you want to allocate the case to. </w:t>
                      </w:r>
                    </w:p>
                  </w:txbxContent>
                </v:textbox>
              </v:rect>
            </w:pict>
          </mc:Fallback>
        </mc:AlternateContent>
      </w:r>
    </w:p>
    <w:p w14:paraId="56C4945F" w14:textId="0DFB5044" w:rsidR="008E0E9D" w:rsidRDefault="003360D0" w:rsidP="006F07D2">
      <w:pPr>
        <w:keepNext/>
        <w:keepLines/>
        <w:spacing w:before="480" w:after="120"/>
        <w:ind w:left="360"/>
        <w:outlineLvl w:val="1"/>
        <w:rPr>
          <w:rFonts w:ascii="Bree Serif" w:eastAsia="Times New Roman" w:hAnsi="Bree Serif" w:cstheme="minorHAnsi"/>
          <w:color w:val="098689"/>
          <w:sz w:val="24"/>
          <w:szCs w:val="24"/>
        </w:rPr>
      </w:pPr>
      <w:r>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68480" behindDoc="0" locked="0" layoutInCell="1" allowOverlap="1" wp14:anchorId="7D42FCB8" wp14:editId="1F545790">
                <wp:simplePos x="0" y="0"/>
                <wp:positionH relativeFrom="column">
                  <wp:posOffset>733425</wp:posOffset>
                </wp:positionH>
                <wp:positionV relativeFrom="paragraph">
                  <wp:posOffset>299719</wp:posOffset>
                </wp:positionV>
                <wp:extent cx="838200" cy="2162175"/>
                <wp:effectExtent l="19050" t="0" r="38100" b="85725"/>
                <wp:wrapNone/>
                <wp:docPr id="19" name="Connector: Elbow 19"/>
                <wp:cNvGraphicFramePr/>
                <a:graphic xmlns:a="http://schemas.openxmlformats.org/drawingml/2006/main">
                  <a:graphicData uri="http://schemas.microsoft.com/office/word/2010/wordprocessingShape">
                    <wps:wsp>
                      <wps:cNvCnPr/>
                      <wps:spPr>
                        <a:xfrm>
                          <a:off x="0" y="0"/>
                          <a:ext cx="838200" cy="2162175"/>
                        </a:xfrm>
                        <a:prstGeom prst="bentConnector3">
                          <a:avLst>
                            <a:gd name="adj1" fmla="val -2273"/>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anchor>
            </w:drawing>
          </mc:Choice>
          <mc:Fallback>
            <w:pict>
              <v:shape w14:anchorId="71D7D0E5" id="Connector: Elbow 19" o:spid="_x0000_s1026" type="#_x0000_t34" style="position:absolute;margin-left:57.75pt;margin-top:23.6pt;width:66pt;height:170.25pt;z-index:251668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" adj="-491" strokecolor="#ed7d31 [3205]" strokeweight="1.5pt">
                <v:stroke endarrow="block"/>
              </v:shape>
            </w:pict>
          </mc:Fallback>
        </mc:AlternateContent>
      </w:r>
      <w:r>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63360" behindDoc="0" locked="0" layoutInCell="1" allowOverlap="1" wp14:anchorId="05BE6152" wp14:editId="75604AE9">
                <wp:simplePos x="0" y="0"/>
                <wp:positionH relativeFrom="margin">
                  <wp:posOffset>1000125</wp:posOffset>
                </wp:positionH>
                <wp:positionV relativeFrom="paragraph">
                  <wp:posOffset>452120</wp:posOffset>
                </wp:positionV>
                <wp:extent cx="3390900" cy="3409950"/>
                <wp:effectExtent l="0" t="0" r="19050" b="19050"/>
                <wp:wrapNone/>
                <wp:docPr id="12" name="Rectangle 12"/>
                <wp:cNvGraphicFramePr/>
                <a:graphic xmlns:a="http://schemas.openxmlformats.org/drawingml/2006/main">
                  <a:graphicData uri="http://schemas.microsoft.com/office/word/2010/wordprocessingShape">
                    <wps:wsp>
                      <wps:cNvSpPr/>
                      <wps:spPr>
                        <a:xfrm>
                          <a:off x="0" y="0"/>
                          <a:ext cx="3390900" cy="34099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2886B08" w14:textId="156785ED" w:rsidR="008E0E9D" w:rsidRDefault="003360D0" w:rsidP="008E0E9D">
                            <w:pPr>
                              <w:jc w:val="center"/>
                            </w:pPr>
                            <w:r>
                              <w:rPr>
                                <w:noProof/>
                                <w:lang w:eastAsia="en-GB"/>
                              </w:rPr>
                              <w:drawing>
                                <wp:inline distT="0" distB="0" distL="0" distR="0" wp14:anchorId="3F8995C3" wp14:editId="1B8633E0">
                                  <wp:extent cx="3162300" cy="3364867"/>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17861" t="22307" r="67879" b="24538"/>
                                          <a:stretch/>
                                        </pic:blipFill>
                                        <pic:spPr bwMode="auto">
                                          <a:xfrm>
                                            <a:off x="0" y="0"/>
                                            <a:ext cx="3181067" cy="3384836"/>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BE6152" id="Rectangle 12" o:spid="_x0000_s1030" style="position:absolute;left:0;text-align:left;margin-left:78.75pt;margin-top:35.6pt;width:267pt;height:268.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" fillcolor="window" strokecolor="windowText" strokeweight="1pt">
                <v:textbox>
                  <w:txbxContent>
                    <w:p w14:paraId="32886B08" w14:textId="156785ED" w:rsidR="008E0E9D" w:rsidRDefault="003360D0" w:rsidP="008E0E9D">
                      <w:pPr>
                        <w:jc w:val="center"/>
                      </w:pPr>
                      <w:r>
                        <w:rPr>
                          <w:noProof/>
                          <w:lang w:eastAsia="en-GB"/>
                        </w:rPr>
                        <w:drawing>
                          <wp:inline distT="0" distB="0" distL="0" distR="0" wp14:anchorId="3F8995C3" wp14:editId="1B8633E0">
                            <wp:extent cx="3162300" cy="3364867"/>
                            <wp:effectExtent l="0" t="0" r="0" b="698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17861" t="22307" r="67879" b="24538"/>
                                    <a:stretch/>
                                  </pic:blipFill>
                                  <pic:spPr bwMode="auto">
                                    <a:xfrm>
                                      <a:off x="0" y="0"/>
                                      <a:ext cx="3181067" cy="3384836"/>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14:paraId="272D7C3B" w14:textId="2A53C032" w:rsidR="008E0E9D" w:rsidRDefault="008E0E9D" w:rsidP="006F07D2">
      <w:pPr>
        <w:keepNext/>
        <w:keepLines/>
        <w:spacing w:before="480" w:after="120"/>
        <w:ind w:left="360"/>
        <w:outlineLvl w:val="1"/>
        <w:rPr>
          <w:rFonts w:ascii="Bree Serif" w:eastAsia="Times New Roman" w:hAnsi="Bree Serif" w:cstheme="minorHAnsi"/>
          <w:color w:val="098689"/>
          <w:sz w:val="24"/>
          <w:szCs w:val="24"/>
        </w:rPr>
      </w:pPr>
    </w:p>
    <w:p w14:paraId="02EBD5DA" w14:textId="4C198187" w:rsidR="008E0E9D" w:rsidRDefault="00F00202" w:rsidP="006F07D2">
      <w:pPr>
        <w:keepNext/>
        <w:keepLines/>
        <w:spacing w:before="480" w:after="120"/>
        <w:ind w:left="360"/>
        <w:outlineLvl w:val="1"/>
        <w:rPr>
          <w:rFonts w:ascii="Bree Serif" w:eastAsia="Times New Roman" w:hAnsi="Bree Serif" w:cstheme="minorHAnsi"/>
          <w:color w:val="098689"/>
          <w:sz w:val="24"/>
          <w:szCs w:val="24"/>
        </w:rPr>
      </w:pPr>
      <w:r>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79744" behindDoc="0" locked="0" layoutInCell="1" allowOverlap="1" wp14:anchorId="098B0165" wp14:editId="229C9CA0">
                <wp:simplePos x="0" y="0"/>
                <wp:positionH relativeFrom="column">
                  <wp:posOffset>1581150</wp:posOffset>
                </wp:positionH>
                <wp:positionV relativeFrom="paragraph">
                  <wp:posOffset>433705</wp:posOffset>
                </wp:positionV>
                <wp:extent cx="628650" cy="45719"/>
                <wp:effectExtent l="0" t="0" r="19050" b="12065"/>
                <wp:wrapNone/>
                <wp:docPr id="31" name="Rectangle 31"/>
                <wp:cNvGraphicFramePr/>
                <a:graphic xmlns:a="http://schemas.openxmlformats.org/drawingml/2006/main">
                  <a:graphicData uri="http://schemas.microsoft.com/office/word/2010/wordprocessingShape">
                    <wps:wsp>
                      <wps:cNvSpPr/>
                      <wps:spPr>
                        <a:xfrm>
                          <a:off x="0" y="0"/>
                          <a:ext cx="628650" cy="45719"/>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17F3075" id="Rectangle 31" o:spid="_x0000_s1026" style="position:absolute;margin-left:124.5pt;margin-top:34.15pt;width:49.5pt;height:3.6pt;z-index:251679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" fillcolor="#a5a5a5 [3206]" strokecolor="#525252 [1606]" strokeweight="1pt"/>
            </w:pict>
          </mc:Fallback>
        </mc:AlternateContent>
      </w:r>
    </w:p>
    <w:p w14:paraId="07408F56" w14:textId="1492C6AE" w:rsidR="008E0E9D" w:rsidRDefault="00F00202" w:rsidP="006F07D2">
      <w:pPr>
        <w:keepNext/>
        <w:keepLines/>
        <w:spacing w:before="480" w:after="120"/>
        <w:ind w:left="360"/>
        <w:outlineLvl w:val="1"/>
        <w:rPr>
          <w:rFonts w:ascii="Bree Serif" w:eastAsia="Times New Roman" w:hAnsi="Bree Serif" w:cstheme="minorHAnsi"/>
          <w:color w:val="098689"/>
          <w:sz w:val="24"/>
          <w:szCs w:val="24"/>
        </w:rPr>
      </w:pPr>
      <w:r>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78720" behindDoc="0" locked="0" layoutInCell="1" allowOverlap="1" wp14:anchorId="5DDCC2FF" wp14:editId="31975660">
                <wp:simplePos x="0" y="0"/>
                <wp:positionH relativeFrom="column">
                  <wp:posOffset>1581150</wp:posOffset>
                </wp:positionH>
                <wp:positionV relativeFrom="paragraph">
                  <wp:posOffset>106045</wp:posOffset>
                </wp:positionV>
                <wp:extent cx="704850" cy="685800"/>
                <wp:effectExtent l="0" t="0" r="19050" b="19050"/>
                <wp:wrapNone/>
                <wp:docPr id="30" name="Rectangle 30"/>
                <wp:cNvGraphicFramePr/>
                <a:graphic xmlns:a="http://schemas.openxmlformats.org/drawingml/2006/main">
                  <a:graphicData uri="http://schemas.microsoft.com/office/word/2010/wordprocessingShape">
                    <wps:wsp>
                      <wps:cNvSpPr/>
                      <wps:spPr>
                        <a:xfrm>
                          <a:off x="0" y="0"/>
                          <a:ext cx="704850" cy="68580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464A18A" id="Rectangle 30" o:spid="_x0000_s1026" style="position:absolute;margin-left:124.5pt;margin-top:8.35pt;width:55.5pt;height:5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" fillcolor="#a5a5a5 [3206]" strokecolor="#525252 [1606]" strokeweight="1pt"/>
            </w:pict>
          </mc:Fallback>
        </mc:AlternateContent>
      </w:r>
      <w:r w:rsidR="003360D0">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71552" behindDoc="0" locked="0" layoutInCell="1" allowOverlap="1" wp14:anchorId="51AB0655" wp14:editId="14B2E425">
                <wp:simplePos x="0" y="0"/>
                <wp:positionH relativeFrom="column">
                  <wp:posOffset>4800600</wp:posOffset>
                </wp:positionH>
                <wp:positionV relativeFrom="paragraph">
                  <wp:posOffset>506096</wp:posOffset>
                </wp:positionV>
                <wp:extent cx="1638300" cy="514350"/>
                <wp:effectExtent l="0" t="0" r="19050" b="19050"/>
                <wp:wrapNone/>
                <wp:docPr id="22" name="Rectangle 22"/>
                <wp:cNvGraphicFramePr/>
                <a:graphic xmlns:a="http://schemas.openxmlformats.org/drawingml/2006/main">
                  <a:graphicData uri="http://schemas.microsoft.com/office/word/2010/wordprocessingShape">
                    <wps:wsp>
                      <wps:cNvSpPr/>
                      <wps:spPr>
                        <a:xfrm>
                          <a:off x="0" y="0"/>
                          <a:ext cx="1638300" cy="5143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4922245D" w14:textId="3DD9F1B5" w:rsidR="003360D0" w:rsidRPr="003360D0" w:rsidRDefault="003360D0" w:rsidP="003360D0">
                            <w:pPr>
                              <w:jc w:val="center"/>
                              <w:rPr>
                                <w:sz w:val="24"/>
                                <w:szCs w:val="24"/>
                              </w:rPr>
                            </w:pPr>
                            <w:r>
                              <w:rPr>
                                <w:sz w:val="24"/>
                                <w:szCs w:val="24"/>
                              </w:rPr>
                              <w:t xml:space="preserve">4. </w:t>
                            </w:r>
                            <w:r w:rsidRPr="003360D0">
                              <w:rPr>
                                <w:sz w:val="24"/>
                                <w:szCs w:val="24"/>
                              </w:rPr>
                              <w:t xml:space="preserve"> </w:t>
                            </w:r>
                            <w:r>
                              <w:rPr>
                                <w:sz w:val="24"/>
                                <w:szCs w:val="24"/>
                              </w:rPr>
                              <w:t>After s</w:t>
                            </w:r>
                            <w:r w:rsidRPr="003360D0">
                              <w:rPr>
                                <w:sz w:val="24"/>
                                <w:szCs w:val="24"/>
                              </w:rPr>
                              <w:t>elect</w:t>
                            </w:r>
                            <w:r>
                              <w:rPr>
                                <w:sz w:val="24"/>
                                <w:szCs w:val="24"/>
                              </w:rPr>
                              <w:t>ing</w:t>
                            </w:r>
                            <w:r w:rsidRPr="003360D0">
                              <w:rPr>
                                <w:sz w:val="24"/>
                                <w:szCs w:val="24"/>
                              </w:rPr>
                              <w:t xml:space="preserve"> the clinician</w:t>
                            </w:r>
                            <w:r>
                              <w:rPr>
                                <w:sz w:val="24"/>
                                <w:szCs w:val="24"/>
                              </w:rPr>
                              <w:t>, press ‘</w:t>
                            </w:r>
                            <w:r>
                              <w:rPr>
                                <w:b/>
                                <w:bCs/>
                                <w:sz w:val="24"/>
                                <w:szCs w:val="24"/>
                              </w:rPr>
                              <w:t>Next</w:t>
                            </w:r>
                            <w:r>
                              <w:rPr>
                                <w:sz w:val="24"/>
                                <w:szCs w:val="24"/>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1AB0655" id="Rectangle 22" o:spid="_x0000_s1031" style="position:absolute;left:0;text-align:left;margin-left:378pt;margin-top:39.85pt;width:129pt;height:40.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" fillcolor="window" strokecolor="windowText" strokeweight="1pt">
                <v:textbox>
                  <w:txbxContent>
                    <w:p w14:paraId="4922245D" w14:textId="3DD9F1B5" w:rsidR="003360D0" w:rsidRPr="003360D0" w:rsidRDefault="003360D0" w:rsidP="003360D0">
                      <w:pPr>
                        <w:jc w:val="center"/>
                        <w:rPr>
                          <w:sz w:val="24"/>
                          <w:szCs w:val="24"/>
                        </w:rPr>
                      </w:pPr>
                      <w:r>
                        <w:rPr>
                          <w:sz w:val="24"/>
                          <w:szCs w:val="24"/>
                        </w:rPr>
                        <w:t xml:space="preserve">4. </w:t>
                      </w:r>
                      <w:r w:rsidRPr="003360D0">
                        <w:rPr>
                          <w:sz w:val="24"/>
                          <w:szCs w:val="24"/>
                        </w:rPr>
                        <w:t xml:space="preserve"> </w:t>
                      </w:r>
                      <w:r>
                        <w:rPr>
                          <w:sz w:val="24"/>
                          <w:szCs w:val="24"/>
                        </w:rPr>
                        <w:t>After s</w:t>
                      </w:r>
                      <w:r w:rsidRPr="003360D0">
                        <w:rPr>
                          <w:sz w:val="24"/>
                          <w:szCs w:val="24"/>
                        </w:rPr>
                        <w:t>elect</w:t>
                      </w:r>
                      <w:r>
                        <w:rPr>
                          <w:sz w:val="24"/>
                          <w:szCs w:val="24"/>
                        </w:rPr>
                        <w:t>ing</w:t>
                      </w:r>
                      <w:r w:rsidRPr="003360D0">
                        <w:rPr>
                          <w:sz w:val="24"/>
                          <w:szCs w:val="24"/>
                        </w:rPr>
                        <w:t xml:space="preserve"> the clinician</w:t>
                      </w:r>
                      <w:r>
                        <w:rPr>
                          <w:sz w:val="24"/>
                          <w:szCs w:val="24"/>
                        </w:rPr>
                        <w:t>, press ‘</w:t>
                      </w:r>
                      <w:r>
                        <w:rPr>
                          <w:b/>
                          <w:bCs/>
                          <w:sz w:val="24"/>
                          <w:szCs w:val="24"/>
                        </w:rPr>
                        <w:t>Next</w:t>
                      </w:r>
                      <w:r>
                        <w:rPr>
                          <w:sz w:val="24"/>
                          <w:szCs w:val="24"/>
                        </w:rPr>
                        <w:t>’.</w:t>
                      </w:r>
                    </w:p>
                  </w:txbxContent>
                </v:textbox>
              </v:rect>
            </w:pict>
          </mc:Fallback>
        </mc:AlternateContent>
      </w:r>
    </w:p>
    <w:p w14:paraId="4DF7F2A0" w14:textId="1A5B2E34" w:rsidR="008E0E9D" w:rsidRDefault="00F00202" w:rsidP="006F07D2">
      <w:pPr>
        <w:keepNext/>
        <w:keepLines/>
        <w:spacing w:before="480" w:after="120"/>
        <w:ind w:left="360"/>
        <w:outlineLvl w:val="1"/>
        <w:rPr>
          <w:rFonts w:ascii="Bree Serif" w:eastAsia="Times New Roman" w:hAnsi="Bree Serif" w:cstheme="minorHAnsi"/>
          <w:color w:val="098689"/>
          <w:sz w:val="24"/>
          <w:szCs w:val="24"/>
        </w:rPr>
      </w:pPr>
      <w:r>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80768" behindDoc="0" locked="0" layoutInCell="1" allowOverlap="1" wp14:anchorId="37084E71" wp14:editId="252A635A">
                <wp:simplePos x="0" y="0"/>
                <wp:positionH relativeFrom="column">
                  <wp:posOffset>1581150</wp:posOffset>
                </wp:positionH>
                <wp:positionV relativeFrom="paragraph">
                  <wp:posOffset>396875</wp:posOffset>
                </wp:positionV>
                <wp:extent cx="381000" cy="142875"/>
                <wp:effectExtent l="0" t="0" r="19050" b="28575"/>
                <wp:wrapNone/>
                <wp:docPr id="32" name="Rectangle 32"/>
                <wp:cNvGraphicFramePr/>
                <a:graphic xmlns:a="http://schemas.openxmlformats.org/drawingml/2006/main">
                  <a:graphicData uri="http://schemas.microsoft.com/office/word/2010/wordprocessingShape">
                    <wps:wsp>
                      <wps:cNvSpPr/>
                      <wps:spPr>
                        <a:xfrm>
                          <a:off x="0" y="0"/>
                          <a:ext cx="381000" cy="14287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4D5B6F8D" id="Rectangle 32" o:spid="_x0000_s1026" style="position:absolute;margin-left:124.5pt;margin-top:31.25pt;width:30pt;height:11.25pt;z-index:25168076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" fillcolor="#a5a5a5 [3206]" strokecolor="#525252 [1606]" strokeweight="1pt"/>
            </w:pict>
          </mc:Fallback>
        </mc:AlternateContent>
      </w:r>
      <w:r w:rsidR="003360D0">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69504" behindDoc="0" locked="0" layoutInCell="1" allowOverlap="1" wp14:anchorId="6C8FBE40" wp14:editId="6F57242F">
                <wp:simplePos x="0" y="0"/>
                <wp:positionH relativeFrom="column">
                  <wp:posOffset>3476625</wp:posOffset>
                </wp:positionH>
                <wp:positionV relativeFrom="paragraph">
                  <wp:posOffset>234950</wp:posOffset>
                </wp:positionV>
                <wp:extent cx="1323975" cy="1152525"/>
                <wp:effectExtent l="76200" t="0" r="9525" b="47625"/>
                <wp:wrapNone/>
                <wp:docPr id="20" name="Connector: Elbow 20"/>
                <wp:cNvGraphicFramePr/>
                <a:graphic xmlns:a="http://schemas.openxmlformats.org/drawingml/2006/main">
                  <a:graphicData uri="http://schemas.microsoft.com/office/word/2010/wordprocessingShape">
                    <wps:wsp>
                      <wps:cNvCnPr/>
                      <wps:spPr>
                        <a:xfrm flipH="1">
                          <a:off x="0" y="0"/>
                          <a:ext cx="1323975" cy="1152525"/>
                        </a:xfrm>
                        <a:prstGeom prst="bentConnector3">
                          <a:avLst>
                            <a:gd name="adj1" fmla="val 99819"/>
                          </a:avLst>
                        </a:prstGeom>
                        <a:ln>
                          <a:tailEnd type="triangle"/>
                        </a:ln>
                      </wps:spPr>
                      <wps:style>
                        <a:lnRef idx="3">
                          <a:schemeClr val="accent2"/>
                        </a:lnRef>
                        <a:fillRef idx="0">
                          <a:schemeClr val="accent2"/>
                        </a:fillRef>
                        <a:effectRef idx="2">
                          <a:schemeClr val="accent2"/>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616E31" id="Connector: Elbow 20" o:spid="_x0000_s1026" type="#_x0000_t34" style="position:absolute;margin-left:273.75pt;margin-top:18.5pt;width:104.25pt;height:90.7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" adj="21561" strokecolor="#ed7d31 [3205]" strokeweight="1.5pt">
                <v:stroke endarrow="block"/>
              </v:shape>
            </w:pict>
          </mc:Fallback>
        </mc:AlternateContent>
      </w:r>
    </w:p>
    <w:p w14:paraId="42162015" w14:textId="01140AAC" w:rsidR="008E0E9D" w:rsidRDefault="00F00202" w:rsidP="006F07D2">
      <w:pPr>
        <w:keepNext/>
        <w:keepLines/>
        <w:spacing w:before="480" w:after="120"/>
        <w:ind w:left="360"/>
        <w:outlineLvl w:val="1"/>
        <w:rPr>
          <w:rFonts w:ascii="Bree Serif" w:eastAsia="Times New Roman" w:hAnsi="Bree Serif" w:cstheme="minorHAnsi"/>
          <w:color w:val="098689"/>
          <w:sz w:val="24"/>
          <w:szCs w:val="24"/>
        </w:rPr>
      </w:pPr>
      <w:r>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81792" behindDoc="0" locked="0" layoutInCell="1" allowOverlap="1" wp14:anchorId="78EA1B0F" wp14:editId="6BCC8F12">
                <wp:simplePos x="0" y="0"/>
                <wp:positionH relativeFrom="column">
                  <wp:posOffset>1781175</wp:posOffset>
                </wp:positionH>
                <wp:positionV relativeFrom="paragraph">
                  <wp:posOffset>144780</wp:posOffset>
                </wp:positionV>
                <wp:extent cx="590550" cy="152400"/>
                <wp:effectExtent l="0" t="0" r="19050" b="19050"/>
                <wp:wrapNone/>
                <wp:docPr id="33" name="Rectangle 33"/>
                <wp:cNvGraphicFramePr/>
                <a:graphic xmlns:a="http://schemas.openxmlformats.org/drawingml/2006/main">
                  <a:graphicData uri="http://schemas.microsoft.com/office/word/2010/wordprocessingShape">
                    <wps:wsp>
                      <wps:cNvSpPr/>
                      <wps:spPr>
                        <a:xfrm>
                          <a:off x="0" y="0"/>
                          <a:ext cx="590550" cy="152400"/>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DCE312E" id="Rectangle 33" o:spid="_x0000_s1026" style="position:absolute;margin-left:140.25pt;margin-top:11.4pt;width:46.5pt;height:12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" fillcolor="#a5a5a5 [3206]" strokecolor="#525252 [1606]" strokeweight="1pt"/>
            </w:pict>
          </mc:Fallback>
        </mc:AlternateContent>
      </w:r>
    </w:p>
    <w:p w14:paraId="0E8D7239" w14:textId="77777777" w:rsidR="00E759B2" w:rsidRDefault="00E759B2" w:rsidP="006F07D2">
      <w:pPr>
        <w:keepNext/>
        <w:keepLines/>
        <w:spacing w:before="480" w:after="120"/>
        <w:ind w:left="360"/>
        <w:outlineLvl w:val="1"/>
        <w:rPr>
          <w:rFonts w:ascii="Bree Serif" w:eastAsia="Times New Roman" w:hAnsi="Bree Serif" w:cstheme="minorHAnsi"/>
          <w:color w:val="098689"/>
          <w:sz w:val="24"/>
          <w:szCs w:val="24"/>
        </w:rPr>
      </w:pPr>
    </w:p>
    <w:p w14:paraId="042622FF" w14:textId="5D74F435" w:rsidR="00E759B2" w:rsidRDefault="00CF7D9B" w:rsidP="006F07D2">
      <w:pPr>
        <w:keepNext/>
        <w:keepLines/>
        <w:spacing w:before="480" w:after="120"/>
        <w:ind w:left="360"/>
        <w:outlineLvl w:val="1"/>
        <w:rPr>
          <w:rFonts w:ascii="Bree Serif" w:eastAsia="Times New Roman" w:hAnsi="Bree Serif" w:cstheme="minorHAnsi"/>
          <w:color w:val="098689"/>
          <w:sz w:val="24"/>
          <w:szCs w:val="24"/>
        </w:rPr>
      </w:pPr>
      <w:r>
        <w:rPr>
          <w:rFonts w:ascii="Bree Serif" w:eastAsia="Times New Roman" w:hAnsi="Bree Serif" w:cstheme="minorHAnsi"/>
          <w:noProof/>
          <w:color w:val="098689"/>
          <w:sz w:val="24"/>
          <w:szCs w:val="24"/>
          <w:lang w:eastAsia="en-GB"/>
        </w:rPr>
        <w:lastRenderedPageBreak/>
        <mc:AlternateContent>
          <mc:Choice Requires="wps">
            <w:drawing>
              <wp:anchor distT="0" distB="0" distL="114300" distR="114300" simplePos="0" relativeHeight="251676672" behindDoc="0" locked="0" layoutInCell="1" allowOverlap="1" wp14:anchorId="4D048855" wp14:editId="6E27CD7A">
                <wp:simplePos x="0" y="0"/>
                <wp:positionH relativeFrom="margin">
                  <wp:align>left</wp:align>
                </wp:positionH>
                <wp:positionV relativeFrom="paragraph">
                  <wp:posOffset>527049</wp:posOffset>
                </wp:positionV>
                <wp:extent cx="3543300" cy="952500"/>
                <wp:effectExtent l="0" t="0" r="19050" b="19050"/>
                <wp:wrapNone/>
                <wp:docPr id="28" name="Rectangle 28"/>
                <wp:cNvGraphicFramePr/>
                <a:graphic xmlns:a="http://schemas.openxmlformats.org/drawingml/2006/main">
                  <a:graphicData uri="http://schemas.microsoft.com/office/word/2010/wordprocessingShape">
                    <wps:wsp>
                      <wps:cNvSpPr/>
                      <wps:spPr>
                        <a:xfrm>
                          <a:off x="0" y="0"/>
                          <a:ext cx="3543300" cy="9525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20815618" w14:textId="6BA1D09E" w:rsidR="00CF7D9B" w:rsidRPr="003360D0" w:rsidRDefault="00CF7D9B" w:rsidP="00CF7D9B">
                            <w:pPr>
                              <w:jc w:val="center"/>
                              <w:rPr>
                                <w:sz w:val="24"/>
                                <w:szCs w:val="24"/>
                              </w:rPr>
                            </w:pPr>
                            <w:r>
                              <w:rPr>
                                <w:sz w:val="24"/>
                                <w:szCs w:val="24"/>
                              </w:rPr>
                              <w:t xml:space="preserve">5. You will be taken back to IUC advice list and in the ‘Allocated’ column you will be able to see who the case has been allocated to, for example in this case “Admin Doctor”.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048855" id="Rectangle 28" o:spid="_x0000_s1032" style="position:absolute;left:0;text-align:left;margin-left:0;margin-top:41.5pt;width:279pt;height:75pt;z-index:25167667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" fillcolor="window" strokecolor="windowText" strokeweight="1pt">
                <v:textbox>
                  <w:txbxContent>
                    <w:p w14:paraId="20815618" w14:textId="6BA1D09E" w:rsidR="00CF7D9B" w:rsidRPr="003360D0" w:rsidRDefault="00CF7D9B" w:rsidP="00CF7D9B">
                      <w:pPr>
                        <w:jc w:val="center"/>
                        <w:rPr>
                          <w:sz w:val="24"/>
                          <w:szCs w:val="24"/>
                        </w:rPr>
                      </w:pPr>
                      <w:r>
                        <w:rPr>
                          <w:sz w:val="24"/>
                          <w:szCs w:val="24"/>
                        </w:rPr>
                        <w:t xml:space="preserve">5. You will be taken back to IUC advice list and in the ‘Allocated’ column you will be able to see who the case has been allocated to, for example in this case “Admin Doctor”. </w:t>
                      </w:r>
                    </w:p>
                  </w:txbxContent>
                </v:textbox>
                <w10:wrap anchorx="margin"/>
              </v:rect>
            </w:pict>
          </mc:Fallback>
        </mc:AlternateContent>
      </w:r>
    </w:p>
    <w:p w14:paraId="520F0170" w14:textId="0E93F6EF" w:rsidR="00E759B2" w:rsidRDefault="00CF7D9B" w:rsidP="006F07D2">
      <w:pPr>
        <w:keepNext/>
        <w:keepLines/>
        <w:spacing w:before="480" w:after="120"/>
        <w:ind w:left="360"/>
        <w:outlineLvl w:val="1"/>
        <w:rPr>
          <w:rFonts w:ascii="Bree Serif" w:eastAsia="Times New Roman" w:hAnsi="Bree Serif" w:cstheme="minorHAnsi"/>
          <w:color w:val="098689"/>
          <w:sz w:val="24"/>
          <w:szCs w:val="24"/>
        </w:rPr>
      </w:pPr>
      <w:r>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74624" behindDoc="0" locked="0" layoutInCell="1" allowOverlap="1" wp14:anchorId="4D0A5A04" wp14:editId="23BF661B">
                <wp:simplePos x="0" y="0"/>
                <wp:positionH relativeFrom="column">
                  <wp:posOffset>3552825</wp:posOffset>
                </wp:positionH>
                <wp:positionV relativeFrom="paragraph">
                  <wp:posOffset>465455</wp:posOffset>
                </wp:positionV>
                <wp:extent cx="466725" cy="1381125"/>
                <wp:effectExtent l="0" t="0" r="66675" b="47625"/>
                <wp:wrapNone/>
                <wp:docPr id="27" name="Connector: Elbow 27"/>
                <wp:cNvGraphicFramePr/>
                <a:graphic xmlns:a="http://schemas.openxmlformats.org/drawingml/2006/main">
                  <a:graphicData uri="http://schemas.microsoft.com/office/word/2010/wordprocessingShape">
                    <wps:wsp>
                      <wps:cNvCnPr/>
                      <wps:spPr>
                        <a:xfrm>
                          <a:off x="0" y="0"/>
                          <a:ext cx="466725" cy="1381125"/>
                        </a:xfrm>
                        <a:prstGeom prst="bentConnector3">
                          <a:avLst>
                            <a:gd name="adj1" fmla="val 99819"/>
                          </a:avLst>
                        </a:prstGeom>
                        <a:noFill/>
                        <a:ln w="190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EB1CA0B" id="Connector: Elbow 27" o:spid="_x0000_s1026" type="#_x0000_t34" style="position:absolute;margin-left:279.75pt;margin-top:36.65pt;width:36.75pt;height:108.7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" adj="21561" strokecolor="#ed7d31" strokeweight="1.5pt">
                <v:stroke endarrow="block"/>
              </v:shape>
            </w:pict>
          </mc:Fallback>
        </mc:AlternateContent>
      </w:r>
    </w:p>
    <w:p w14:paraId="1F55631A" w14:textId="5C920A3B" w:rsidR="00E759B2" w:rsidRDefault="00E759B2" w:rsidP="006F07D2">
      <w:pPr>
        <w:keepNext/>
        <w:keepLines/>
        <w:spacing w:before="480" w:after="120"/>
        <w:ind w:left="360"/>
        <w:outlineLvl w:val="1"/>
        <w:rPr>
          <w:rFonts w:ascii="Bree Serif" w:eastAsia="Times New Roman" w:hAnsi="Bree Serif" w:cstheme="minorHAnsi"/>
          <w:color w:val="098689"/>
          <w:sz w:val="24"/>
          <w:szCs w:val="24"/>
        </w:rPr>
      </w:pPr>
    </w:p>
    <w:p w14:paraId="677EC730" w14:textId="3B6B6299" w:rsidR="00E759B2" w:rsidRDefault="007E5627" w:rsidP="006F07D2">
      <w:pPr>
        <w:keepNext/>
        <w:keepLines/>
        <w:spacing w:before="480" w:after="120"/>
        <w:ind w:left="360"/>
        <w:outlineLvl w:val="1"/>
        <w:rPr>
          <w:rFonts w:ascii="Bree Serif" w:eastAsia="Times New Roman" w:hAnsi="Bree Serif" w:cstheme="minorHAnsi"/>
          <w:color w:val="098689"/>
          <w:sz w:val="24"/>
          <w:szCs w:val="24"/>
        </w:rPr>
      </w:pPr>
      <w:r>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72576" behindDoc="0" locked="0" layoutInCell="1" allowOverlap="1" wp14:anchorId="3383AE4D" wp14:editId="21B25DD4">
                <wp:simplePos x="0" y="0"/>
                <wp:positionH relativeFrom="margin">
                  <wp:align>center</wp:align>
                </wp:positionH>
                <wp:positionV relativeFrom="paragraph">
                  <wp:posOffset>18415</wp:posOffset>
                </wp:positionV>
                <wp:extent cx="3705225" cy="1571625"/>
                <wp:effectExtent l="0" t="0" r="28575" b="28575"/>
                <wp:wrapNone/>
                <wp:docPr id="23" name="Rectangle 23"/>
                <wp:cNvGraphicFramePr/>
                <a:graphic xmlns:a="http://schemas.openxmlformats.org/drawingml/2006/main">
                  <a:graphicData uri="http://schemas.microsoft.com/office/word/2010/wordprocessingShape">
                    <wps:wsp>
                      <wps:cNvSpPr/>
                      <wps:spPr>
                        <a:xfrm>
                          <a:off x="0" y="0"/>
                          <a:ext cx="3705225" cy="1571625"/>
                        </a:xfrm>
                        <a:prstGeom prst="rect">
                          <a:avLst/>
                        </a:prstGeom>
                      </wps:spPr>
                      <wps:style>
                        <a:lnRef idx="2">
                          <a:schemeClr val="dk1"/>
                        </a:lnRef>
                        <a:fillRef idx="1">
                          <a:schemeClr val="lt1"/>
                        </a:fillRef>
                        <a:effectRef idx="0">
                          <a:schemeClr val="dk1"/>
                        </a:effectRef>
                        <a:fontRef idx="minor">
                          <a:schemeClr val="dk1"/>
                        </a:fontRef>
                      </wps:style>
                      <wps:txbx>
                        <w:txbxContent>
                          <w:p w14:paraId="5DD7E821" w14:textId="78850821" w:rsidR="007E5627" w:rsidRDefault="007E5627" w:rsidP="007E5627">
                            <w:pPr>
                              <w:jc w:val="center"/>
                            </w:pPr>
                            <w:r>
                              <w:rPr>
                                <w:noProof/>
                                <w:lang w:eastAsia="en-GB"/>
                              </w:rPr>
                              <w:drawing>
                                <wp:inline distT="0" distB="0" distL="0" distR="0" wp14:anchorId="2295D579" wp14:editId="58B16783">
                                  <wp:extent cx="3333750" cy="14859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4187" t="14855" r="85451" b="68726"/>
                                          <a:stretch/>
                                        </pic:blipFill>
                                        <pic:spPr bwMode="auto">
                                          <a:xfrm>
                                            <a:off x="0" y="0"/>
                                            <a:ext cx="3378698" cy="1505934"/>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383AE4D" id="Rectangle 23" o:spid="_x0000_s1033" style="position:absolute;left:0;text-align:left;margin-left:0;margin-top:1.45pt;width:291.75pt;height:123.75pt;z-index:25167257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" fillcolor="white [3201]" strokecolor="black [3200]" strokeweight="1pt">
                <v:textbox>
                  <w:txbxContent>
                    <w:p w14:paraId="5DD7E821" w14:textId="78850821" w:rsidR="007E5627" w:rsidRDefault="007E5627" w:rsidP="007E5627">
                      <w:pPr>
                        <w:jc w:val="center"/>
                      </w:pPr>
                      <w:r>
                        <w:rPr>
                          <w:noProof/>
                          <w:lang w:eastAsia="en-GB"/>
                        </w:rPr>
                        <w:drawing>
                          <wp:inline distT="0" distB="0" distL="0" distR="0" wp14:anchorId="2295D579" wp14:editId="58B16783">
                            <wp:extent cx="3333750" cy="14859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4187" t="14855" r="85451" b="68726"/>
                                    <a:stretch/>
                                  </pic:blipFill>
                                  <pic:spPr bwMode="auto">
                                    <a:xfrm>
                                      <a:off x="0" y="0"/>
                                      <a:ext cx="3378698" cy="1505934"/>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14:paraId="7937C1DF" w14:textId="77777777" w:rsidR="007E5627" w:rsidRDefault="007E5627" w:rsidP="006F07D2">
      <w:pPr>
        <w:keepNext/>
        <w:keepLines/>
        <w:spacing w:before="480" w:after="120"/>
        <w:ind w:left="360"/>
        <w:outlineLvl w:val="1"/>
        <w:rPr>
          <w:rFonts w:ascii="Bree Serif" w:eastAsia="Times New Roman" w:hAnsi="Bree Serif" w:cstheme="minorHAnsi"/>
          <w:color w:val="098689"/>
          <w:sz w:val="24"/>
          <w:szCs w:val="24"/>
        </w:rPr>
      </w:pPr>
    </w:p>
    <w:p w14:paraId="27B84166" w14:textId="77777777" w:rsidR="00CF7D9B" w:rsidRDefault="00CF7D9B" w:rsidP="00CF7D9B">
      <w:pPr>
        <w:keepNext/>
        <w:keepLines/>
        <w:spacing w:before="480" w:after="120"/>
        <w:outlineLvl w:val="1"/>
        <w:rPr>
          <w:rFonts w:ascii="Bree Serif" w:eastAsia="Times New Roman" w:hAnsi="Bree Serif" w:cstheme="minorHAnsi"/>
          <w:color w:val="098689"/>
          <w:sz w:val="24"/>
          <w:szCs w:val="24"/>
        </w:rPr>
      </w:pPr>
    </w:p>
    <w:p w14:paraId="0E157D12" w14:textId="77777777" w:rsidR="00E7481B" w:rsidRDefault="006F07D2" w:rsidP="00186A6C">
      <w:pPr>
        <w:keepNext/>
        <w:keepLines/>
        <w:spacing w:before="480" w:after="120"/>
        <w:outlineLvl w:val="1"/>
        <w:rPr>
          <w:rFonts w:ascii="Bree Serif" w:eastAsia="Times New Roman" w:hAnsi="Bree Serif" w:cstheme="minorHAnsi"/>
          <w:color w:val="098689"/>
          <w:sz w:val="24"/>
          <w:szCs w:val="24"/>
        </w:rPr>
      </w:pPr>
      <w:r w:rsidRPr="00143FAC">
        <w:rPr>
          <w:rFonts w:ascii="Bree Serif" w:eastAsia="Times New Roman" w:hAnsi="Bree Serif" w:cstheme="minorHAnsi"/>
          <w:color w:val="098689"/>
          <w:sz w:val="24"/>
          <w:szCs w:val="24"/>
        </w:rPr>
        <w:t>Reallocating the case on Adastra:</w:t>
      </w:r>
    </w:p>
    <w:p w14:paraId="3584BD5D" w14:textId="4E9D92CC" w:rsidR="0011682E" w:rsidRPr="00E7481B" w:rsidRDefault="0011682E" w:rsidP="0034637C">
      <w:pPr>
        <w:keepNext/>
        <w:keepLines/>
        <w:spacing w:after="120"/>
        <w:outlineLvl w:val="1"/>
        <w:rPr>
          <w:rFonts w:ascii="Bree Serif" w:eastAsia="Times New Roman" w:hAnsi="Bree Serif" w:cstheme="minorHAnsi"/>
          <w:color w:val="098689"/>
          <w:sz w:val="24"/>
          <w:szCs w:val="24"/>
        </w:rPr>
      </w:pPr>
      <w:r>
        <w:rPr>
          <w:rFonts w:eastAsia="Times New Roman" w:cstheme="minorHAnsi"/>
          <w:sz w:val="24"/>
          <w:szCs w:val="24"/>
        </w:rPr>
        <w:t>You may want to reallocate cases to a different clinician due to a few reasons such as:</w:t>
      </w:r>
    </w:p>
    <w:p w14:paraId="4D77A2C6" w14:textId="3BD5C0FB" w:rsidR="0011682E" w:rsidRDefault="0011682E" w:rsidP="0034637C">
      <w:pPr>
        <w:pStyle w:val="ListParagraph"/>
        <w:keepNext/>
        <w:keepLines/>
        <w:numPr>
          <w:ilvl w:val="0"/>
          <w:numId w:val="6"/>
        </w:numPr>
        <w:spacing w:after="120"/>
        <w:outlineLvl w:val="1"/>
        <w:rPr>
          <w:rFonts w:eastAsia="Times New Roman" w:cstheme="minorHAnsi"/>
          <w:sz w:val="24"/>
          <w:szCs w:val="24"/>
        </w:rPr>
      </w:pPr>
      <w:r>
        <w:rPr>
          <w:rFonts w:eastAsia="Times New Roman" w:cstheme="minorHAnsi"/>
          <w:sz w:val="24"/>
          <w:szCs w:val="24"/>
        </w:rPr>
        <w:t>Patient needs have changed so a different type of clinician might be required</w:t>
      </w:r>
    </w:p>
    <w:p w14:paraId="12593AEC" w14:textId="03A63477" w:rsidR="0011682E" w:rsidRDefault="0011682E" w:rsidP="0034637C">
      <w:pPr>
        <w:pStyle w:val="ListParagraph"/>
        <w:keepNext/>
        <w:keepLines/>
        <w:numPr>
          <w:ilvl w:val="0"/>
          <w:numId w:val="6"/>
        </w:numPr>
        <w:spacing w:after="120"/>
        <w:outlineLvl w:val="1"/>
        <w:rPr>
          <w:rFonts w:eastAsia="Times New Roman" w:cstheme="minorHAnsi"/>
          <w:sz w:val="24"/>
          <w:szCs w:val="24"/>
        </w:rPr>
      </w:pPr>
      <w:r>
        <w:rPr>
          <w:rFonts w:eastAsia="Times New Roman" w:cstheme="minorHAnsi"/>
          <w:sz w:val="24"/>
          <w:szCs w:val="24"/>
        </w:rPr>
        <w:t>Accidentally allocated to the wrong clinician</w:t>
      </w:r>
    </w:p>
    <w:p w14:paraId="2170DE2B" w14:textId="77777777" w:rsidR="004048EA" w:rsidRDefault="0011682E" w:rsidP="004048EA">
      <w:pPr>
        <w:pStyle w:val="ListParagraph"/>
        <w:keepNext/>
        <w:keepLines/>
        <w:numPr>
          <w:ilvl w:val="0"/>
          <w:numId w:val="6"/>
        </w:numPr>
        <w:spacing w:before="480" w:after="120"/>
        <w:outlineLvl w:val="1"/>
        <w:rPr>
          <w:rFonts w:eastAsia="Times New Roman" w:cstheme="minorHAnsi"/>
          <w:sz w:val="24"/>
          <w:szCs w:val="24"/>
        </w:rPr>
      </w:pPr>
      <w:r w:rsidRPr="004048EA">
        <w:rPr>
          <w:rFonts w:eastAsia="Times New Roman" w:cstheme="minorHAnsi"/>
          <w:sz w:val="24"/>
          <w:szCs w:val="24"/>
        </w:rPr>
        <w:t>Initial clinician that the case was allocated to has finished or is finishing their shift soon</w:t>
      </w:r>
    </w:p>
    <w:p w14:paraId="41DD47CF" w14:textId="0207CEC6" w:rsidR="00E7481B" w:rsidRPr="004048EA" w:rsidRDefault="00E7481B" w:rsidP="004048EA">
      <w:pPr>
        <w:keepNext/>
        <w:keepLines/>
        <w:spacing w:before="480" w:after="120"/>
        <w:outlineLvl w:val="1"/>
        <w:rPr>
          <w:rFonts w:eastAsia="Times New Roman" w:cstheme="minorHAnsi"/>
          <w:sz w:val="24"/>
          <w:szCs w:val="24"/>
        </w:rPr>
      </w:pPr>
      <w:r w:rsidRPr="004048EA">
        <w:rPr>
          <w:rFonts w:eastAsia="Times New Roman" w:cstheme="minorHAnsi"/>
          <w:sz w:val="24"/>
          <w:szCs w:val="24"/>
        </w:rPr>
        <w:t xml:space="preserve"> Cases cannot be unallocated on Adastra so once they have been allocated to a clinician they can only be reallocated.</w:t>
      </w:r>
    </w:p>
    <w:p w14:paraId="7863AAB1" w14:textId="58D82CF6" w:rsidR="00CF7D9B" w:rsidRPr="00E7481B" w:rsidRDefault="00627EC6" w:rsidP="00627EC6">
      <w:pPr>
        <w:keepNext/>
        <w:keepLines/>
        <w:tabs>
          <w:tab w:val="left" w:pos="1215"/>
        </w:tabs>
        <w:spacing w:before="480" w:after="120"/>
        <w:outlineLvl w:val="1"/>
        <w:rPr>
          <w:rFonts w:eastAsia="Times New Roman" w:cstheme="minorHAnsi"/>
          <w:sz w:val="24"/>
          <w:szCs w:val="24"/>
        </w:rPr>
      </w:pPr>
      <w:r w:rsidRPr="007910D9">
        <w:rPr>
          <w:rFonts w:ascii="Bree Serif" w:eastAsia="Times New Roman" w:hAnsi="Bree Serif" w:cstheme="minorHAnsi"/>
          <w:noProof/>
          <w:color w:val="098689"/>
          <w:sz w:val="24"/>
          <w:szCs w:val="24"/>
          <w:lang w:eastAsia="en-GB"/>
        </w:rPr>
        <mc:AlternateContent>
          <mc:Choice Requires="wps">
            <w:drawing>
              <wp:anchor distT="45720" distB="45720" distL="114300" distR="114300" simplePos="0" relativeHeight="251686912" behindDoc="0" locked="0" layoutInCell="1" allowOverlap="1" wp14:anchorId="05298F38" wp14:editId="43BC1ACD">
                <wp:simplePos x="0" y="0"/>
                <wp:positionH relativeFrom="margin">
                  <wp:align>left</wp:align>
                </wp:positionH>
                <wp:positionV relativeFrom="paragraph">
                  <wp:posOffset>241935</wp:posOffset>
                </wp:positionV>
                <wp:extent cx="2266950" cy="561975"/>
                <wp:effectExtent l="0" t="0" r="19050" b="28575"/>
                <wp:wrapSquare wrapText="bothSides"/>
                <wp:docPr id="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66950" cy="561975"/>
                        </a:xfrm>
                        <a:prstGeom prst="rect">
                          <a:avLst/>
                        </a:prstGeom>
                        <a:solidFill>
                          <a:srgbClr val="FFFFFF"/>
                        </a:solidFill>
                        <a:ln w="9525">
                          <a:solidFill>
                            <a:srgbClr val="000000"/>
                          </a:solidFill>
                          <a:miter lim="800000"/>
                          <a:headEnd/>
                          <a:tailEnd/>
                        </a:ln>
                      </wps:spPr>
                      <wps:txbx>
                        <w:txbxContent>
                          <w:p w14:paraId="13AFFB47" w14:textId="77D97860" w:rsidR="00627EC6" w:rsidRPr="00627EC6" w:rsidRDefault="00627EC6" w:rsidP="00627EC6">
                            <w:pPr>
                              <w:pStyle w:val="ListParagraph"/>
                              <w:numPr>
                                <w:ilvl w:val="0"/>
                                <w:numId w:val="7"/>
                              </w:numPr>
                              <w:rPr>
                                <w:sz w:val="24"/>
                                <w:szCs w:val="24"/>
                              </w:rPr>
                            </w:pPr>
                            <w:r w:rsidRPr="00627EC6">
                              <w:rPr>
                                <w:sz w:val="24"/>
                                <w:szCs w:val="24"/>
                              </w:rPr>
                              <w:t xml:space="preserve">Right click on the case you want to reallocate.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298F38" id="_x0000_s1034" type="#_x0000_t202" style="position:absolute;margin-left:0;margin-top:19.05pt;width:178.5pt;height:44.25pt;z-index:251686912;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">
                <v:textbox>
                  <w:txbxContent>
                    <w:p w14:paraId="13AFFB47" w14:textId="77D97860" w:rsidR="00627EC6" w:rsidRPr="00627EC6" w:rsidRDefault="00627EC6" w:rsidP="00627EC6">
                      <w:pPr>
                        <w:pStyle w:val="ListParagraph"/>
                        <w:numPr>
                          <w:ilvl w:val="0"/>
                          <w:numId w:val="7"/>
                        </w:numPr>
                        <w:rPr>
                          <w:sz w:val="24"/>
                          <w:szCs w:val="24"/>
                        </w:rPr>
                      </w:pPr>
                      <w:r w:rsidRPr="00627EC6">
                        <w:rPr>
                          <w:sz w:val="24"/>
                          <w:szCs w:val="24"/>
                        </w:rPr>
                        <w:t xml:space="preserve">Right click on the case you want to reallocate. </w:t>
                      </w:r>
                    </w:p>
                  </w:txbxContent>
                </v:textbox>
                <w10:wrap type="square" anchorx="margin"/>
              </v:shape>
            </w:pict>
          </mc:Fallback>
        </mc:AlternateContent>
      </w:r>
      <w:r w:rsidR="00E7481B">
        <w:rPr>
          <w:rFonts w:eastAsia="Times New Roman" w:cstheme="minorHAnsi"/>
          <w:sz w:val="24"/>
          <w:szCs w:val="24"/>
        </w:rPr>
        <w:t xml:space="preserve"> </w:t>
      </w:r>
      <w:r>
        <w:rPr>
          <w:rFonts w:eastAsia="Times New Roman" w:cstheme="minorHAnsi"/>
          <w:sz w:val="24"/>
          <w:szCs w:val="24"/>
        </w:rPr>
        <w:tab/>
      </w:r>
    </w:p>
    <w:p w14:paraId="62998A21" w14:textId="102B322C" w:rsidR="00627EC6" w:rsidRDefault="004048EA" w:rsidP="00E759B2">
      <w:pPr>
        <w:keepNext/>
        <w:keepLines/>
        <w:spacing w:before="480" w:after="120"/>
        <w:ind w:left="360"/>
        <w:outlineLvl w:val="1"/>
        <w:rPr>
          <w:rFonts w:ascii="Bree Serif" w:eastAsia="Times New Roman" w:hAnsi="Bree Serif" w:cstheme="minorHAnsi"/>
          <w:color w:val="098689"/>
          <w:sz w:val="24"/>
          <w:szCs w:val="24"/>
        </w:rPr>
      </w:pPr>
      <w:r>
        <w:rPr>
          <w:rFonts w:eastAsia="Times New Roman" w:cstheme="minorHAnsi"/>
          <w:noProof/>
          <w:sz w:val="24"/>
          <w:szCs w:val="24"/>
          <w:lang w:eastAsia="en-GB"/>
        </w:rPr>
        <mc:AlternateContent>
          <mc:Choice Requires="wps">
            <w:drawing>
              <wp:anchor distT="0" distB="0" distL="114300" distR="114300" simplePos="0" relativeHeight="251682816" behindDoc="0" locked="0" layoutInCell="1" allowOverlap="1" wp14:anchorId="0A03DF95" wp14:editId="05CA8CD0">
                <wp:simplePos x="0" y="0"/>
                <wp:positionH relativeFrom="margin">
                  <wp:posOffset>628650</wp:posOffset>
                </wp:positionH>
                <wp:positionV relativeFrom="paragraph">
                  <wp:posOffset>330200</wp:posOffset>
                </wp:positionV>
                <wp:extent cx="5181600" cy="2533650"/>
                <wp:effectExtent l="0" t="0" r="19050" b="19050"/>
                <wp:wrapNone/>
                <wp:docPr id="34" name="Rectangle 34"/>
                <wp:cNvGraphicFramePr/>
                <a:graphic xmlns:a="http://schemas.openxmlformats.org/drawingml/2006/main">
                  <a:graphicData uri="http://schemas.microsoft.com/office/word/2010/wordprocessingShape">
                    <wps:wsp>
                      <wps:cNvSpPr/>
                      <wps:spPr>
                        <a:xfrm>
                          <a:off x="0" y="0"/>
                          <a:ext cx="5181600" cy="2533650"/>
                        </a:xfrm>
                        <a:prstGeom prst="rect">
                          <a:avLst/>
                        </a:prstGeom>
                      </wps:spPr>
                      <wps:style>
                        <a:lnRef idx="2">
                          <a:schemeClr val="dk1"/>
                        </a:lnRef>
                        <a:fillRef idx="1">
                          <a:schemeClr val="lt1"/>
                        </a:fillRef>
                        <a:effectRef idx="0">
                          <a:schemeClr val="dk1"/>
                        </a:effectRef>
                        <a:fontRef idx="minor">
                          <a:schemeClr val="dk1"/>
                        </a:fontRef>
                      </wps:style>
                      <wps:txbx>
                        <w:txbxContent>
                          <w:p w14:paraId="2AA35E5E" w14:textId="2D0409BD" w:rsidR="00627EC6" w:rsidRDefault="00627EC6" w:rsidP="00627EC6">
                            <w:pPr>
                              <w:jc w:val="center"/>
                            </w:pPr>
                            <w:r>
                              <w:rPr>
                                <w:noProof/>
                                <w:lang w:eastAsia="en-GB"/>
                              </w:rPr>
                              <w:drawing>
                                <wp:inline distT="0" distB="0" distL="0" distR="0" wp14:anchorId="0EF66943" wp14:editId="61A0889A">
                                  <wp:extent cx="4600575" cy="2185427"/>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4668" t="15814" r="82498" b="54301"/>
                                          <a:stretch/>
                                        </pic:blipFill>
                                        <pic:spPr bwMode="auto">
                                          <a:xfrm>
                                            <a:off x="0" y="0"/>
                                            <a:ext cx="4644327" cy="2206211"/>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3DF95" id="Rectangle 34" o:spid="_x0000_s1035" style="position:absolute;left:0;text-align:left;margin-left:49.5pt;margin-top:26pt;width:408pt;height:199.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" fillcolor="white [3201]" strokecolor="black [3200]" strokeweight="1pt">
                <v:textbox>
                  <w:txbxContent>
                    <w:p w14:paraId="2AA35E5E" w14:textId="2D0409BD" w:rsidR="00627EC6" w:rsidRDefault="00627EC6" w:rsidP="00627EC6">
                      <w:pPr>
                        <w:jc w:val="center"/>
                      </w:pPr>
                      <w:r>
                        <w:rPr>
                          <w:noProof/>
                          <w:lang w:eastAsia="en-GB"/>
                        </w:rPr>
                        <w:drawing>
                          <wp:inline distT="0" distB="0" distL="0" distR="0" wp14:anchorId="0EF66943" wp14:editId="61A0889A">
                            <wp:extent cx="4600575" cy="2185427"/>
                            <wp:effectExtent l="0" t="0" r="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4668" t="15814" r="82498" b="54301"/>
                                    <a:stretch/>
                                  </pic:blipFill>
                                  <pic:spPr bwMode="auto">
                                    <a:xfrm>
                                      <a:off x="0" y="0"/>
                                      <a:ext cx="4644327" cy="2206211"/>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14:paraId="5103A660" w14:textId="45EFD182" w:rsidR="00627EC6" w:rsidRDefault="004048EA" w:rsidP="00E759B2">
      <w:pPr>
        <w:keepNext/>
        <w:keepLines/>
        <w:spacing w:before="480" w:after="120"/>
        <w:ind w:left="360"/>
        <w:outlineLvl w:val="1"/>
        <w:rPr>
          <w:rFonts w:ascii="Bree Serif" w:eastAsia="Times New Roman" w:hAnsi="Bree Serif" w:cstheme="minorHAnsi"/>
          <w:color w:val="098689"/>
          <w:sz w:val="24"/>
          <w:szCs w:val="24"/>
        </w:rPr>
      </w:pPr>
      <w:r>
        <w:rPr>
          <w:rFonts w:ascii="Bree Serif" w:eastAsia="Times New Roman" w:hAnsi="Bree Serif" w:cstheme="minorHAnsi"/>
          <w:noProof/>
          <w:color w:val="098689"/>
          <w:sz w:val="24"/>
          <w:szCs w:val="24"/>
          <w:lang w:eastAsia="en-GB"/>
        </w:rPr>
        <mc:AlternateContent>
          <mc:Choice Requires="wps">
            <w:drawing>
              <wp:anchor distT="0" distB="0" distL="114300" distR="114300" simplePos="0" relativeHeight="251683840" behindDoc="0" locked="0" layoutInCell="1" allowOverlap="1" wp14:anchorId="77B2DD81" wp14:editId="32527AB4">
                <wp:simplePos x="0" y="0"/>
                <wp:positionH relativeFrom="column">
                  <wp:posOffset>4076700</wp:posOffset>
                </wp:positionH>
                <wp:positionV relativeFrom="paragraph">
                  <wp:posOffset>418465</wp:posOffset>
                </wp:positionV>
                <wp:extent cx="1171575" cy="161925"/>
                <wp:effectExtent l="0" t="0" r="28575" b="28575"/>
                <wp:wrapNone/>
                <wp:docPr id="36" name="Rectangle 36"/>
                <wp:cNvGraphicFramePr/>
                <a:graphic xmlns:a="http://schemas.openxmlformats.org/drawingml/2006/main">
                  <a:graphicData uri="http://schemas.microsoft.com/office/word/2010/wordprocessingShape">
                    <wps:wsp>
                      <wps:cNvSpPr/>
                      <wps:spPr>
                        <a:xfrm>
                          <a:off x="0" y="0"/>
                          <a:ext cx="1171575" cy="161925"/>
                        </a:xfrm>
                        <a:prstGeom prst="rect">
                          <a:avLst/>
                        </a:prstGeom>
                      </wps:spPr>
                      <wps:style>
                        <a:lnRef idx="2">
                          <a:schemeClr val="accent3">
                            <a:shade val="50000"/>
                          </a:schemeClr>
                        </a:lnRef>
                        <a:fillRef idx="1">
                          <a:schemeClr val="accent3"/>
                        </a:fillRef>
                        <a:effectRef idx="0">
                          <a:schemeClr val="accent3"/>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CB5228C" id="Rectangle 36" o:spid="_x0000_s1026" style="position:absolute;margin-left:321pt;margin-top:32.95pt;width:92.25pt;height:12.7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" fillcolor="#a5a5a5 [3206]" strokecolor="#525252 [1606]" strokeweight="1pt"/>
            </w:pict>
          </mc:Fallback>
        </mc:AlternateContent>
      </w:r>
    </w:p>
    <w:p w14:paraId="27D60F57" w14:textId="2E491D25" w:rsidR="00627EC6" w:rsidRDefault="00627EC6" w:rsidP="00E759B2">
      <w:pPr>
        <w:keepNext/>
        <w:keepLines/>
        <w:spacing w:before="480" w:after="120"/>
        <w:ind w:left="360"/>
        <w:outlineLvl w:val="1"/>
        <w:rPr>
          <w:rFonts w:ascii="Bree Serif" w:eastAsia="Times New Roman" w:hAnsi="Bree Serif" w:cstheme="minorHAnsi"/>
          <w:color w:val="098689"/>
          <w:sz w:val="24"/>
          <w:szCs w:val="24"/>
        </w:rPr>
      </w:pPr>
    </w:p>
    <w:p w14:paraId="4C7EA389" w14:textId="5A303535" w:rsidR="00627EC6" w:rsidRDefault="00CB5D88" w:rsidP="00E759B2">
      <w:pPr>
        <w:keepNext/>
        <w:keepLines/>
        <w:spacing w:before="480" w:after="120"/>
        <w:ind w:left="360"/>
        <w:outlineLvl w:val="1"/>
        <w:rPr>
          <w:rFonts w:ascii="Bree Serif" w:eastAsia="Times New Roman" w:hAnsi="Bree Serif" w:cstheme="minorHAnsi"/>
          <w:color w:val="098689"/>
          <w:sz w:val="24"/>
          <w:szCs w:val="24"/>
        </w:rPr>
      </w:pPr>
      <w:r w:rsidRPr="00E759B2">
        <w:rPr>
          <w:rFonts w:ascii="Bree Serif" w:eastAsia="Times New Roman" w:hAnsi="Bree Serif" w:cstheme="minorHAnsi"/>
          <w:noProof/>
          <w:color w:val="098689"/>
          <w:sz w:val="24"/>
          <w:szCs w:val="24"/>
          <w:lang w:eastAsia="en-GB"/>
        </w:rPr>
        <mc:AlternateContent>
          <mc:Choice Requires="wps">
            <w:drawing>
              <wp:anchor distT="45720" distB="45720" distL="114300" distR="114300" simplePos="0" relativeHeight="251691008" behindDoc="0" locked="0" layoutInCell="1" allowOverlap="1" wp14:anchorId="6A57ACB1" wp14:editId="067605BA">
                <wp:simplePos x="0" y="0"/>
                <wp:positionH relativeFrom="margin">
                  <wp:align>left</wp:align>
                </wp:positionH>
                <wp:positionV relativeFrom="paragraph">
                  <wp:posOffset>532130</wp:posOffset>
                </wp:positionV>
                <wp:extent cx="2468245" cy="819150"/>
                <wp:effectExtent l="0" t="0" r="27305" b="19050"/>
                <wp:wrapSquare wrapText="bothSides"/>
                <wp:docPr id="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68245" cy="819150"/>
                        </a:xfrm>
                        <a:prstGeom prst="rect">
                          <a:avLst/>
                        </a:prstGeom>
                        <a:solidFill>
                          <a:srgbClr val="FFFFFF"/>
                        </a:solidFill>
                        <a:ln w="9525">
                          <a:solidFill>
                            <a:srgbClr val="000000"/>
                          </a:solidFill>
                          <a:miter lim="800000"/>
                          <a:headEnd/>
                          <a:tailEnd/>
                        </a:ln>
                      </wps:spPr>
                      <wps:txbx>
                        <w:txbxContent>
                          <w:p w14:paraId="26ED133C" w14:textId="3B78612B" w:rsidR="00627EC6" w:rsidRPr="00E759B2" w:rsidRDefault="00627EC6" w:rsidP="00627EC6">
                            <w:pPr>
                              <w:rPr>
                                <w:sz w:val="24"/>
                                <w:szCs w:val="24"/>
                              </w:rPr>
                            </w:pPr>
                            <w:r w:rsidRPr="00E759B2">
                              <w:rPr>
                                <w:sz w:val="24"/>
                                <w:szCs w:val="24"/>
                              </w:rPr>
                              <w:t>2. Click on ‘</w:t>
                            </w:r>
                            <w:r w:rsidRPr="00E759B2">
                              <w:rPr>
                                <w:b/>
                                <w:bCs/>
                                <w:sz w:val="24"/>
                                <w:szCs w:val="24"/>
                              </w:rPr>
                              <w:t>Allocate to Provider</w:t>
                            </w:r>
                            <w:r w:rsidRPr="00E759B2">
                              <w:rPr>
                                <w:sz w:val="24"/>
                                <w:szCs w:val="24"/>
                              </w:rPr>
                              <w:t>’</w:t>
                            </w:r>
                            <w:r>
                              <w:rPr>
                                <w:sz w:val="24"/>
                                <w:szCs w:val="24"/>
                              </w:rPr>
                              <w:t xml:space="preserve">. Then follow steps 3 to 5 </w:t>
                            </w:r>
                            <w:r w:rsidR="00D15557">
                              <w:rPr>
                                <w:sz w:val="24"/>
                                <w:szCs w:val="24"/>
                              </w:rPr>
                              <w:t xml:space="preserve">found in </w:t>
                            </w:r>
                            <w:r w:rsidR="00D15557" w:rsidRPr="00143FAC">
                              <w:rPr>
                                <w:rFonts w:ascii="Bree Serif" w:eastAsia="Times New Roman" w:hAnsi="Bree Serif" w:cstheme="minorHAnsi"/>
                                <w:color w:val="098689"/>
                                <w:sz w:val="24"/>
                                <w:szCs w:val="24"/>
                              </w:rPr>
                              <w:t>Allocating the case on Adastra</w:t>
                            </w:r>
                            <w:r w:rsidR="00D15557">
                              <w:rPr>
                                <w:rFonts w:ascii="Bree Serif" w:eastAsia="Times New Roman" w:hAnsi="Bree Serif" w:cstheme="minorHAnsi"/>
                                <w:color w:val="098689"/>
                                <w:sz w:val="24"/>
                                <w:szCs w:val="2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A57ACB1" id="_x0000_t202" coordsize="21600,21600" o:spt="202" path="m,l,21600r21600,l21600,xe">
                <v:stroke joinstyle="miter"/>
                <v:path gradientshapeok="t" o:connecttype="rect"/>
              </v:shapetype>
              <v:shape id="_x0000_s1036" type="#_x0000_t202" style="position:absolute;left:0;text-align:left;margin-left:0;margin-top:41.9pt;width:194.35pt;height:64.5pt;z-index:251691008;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">
                <v:textbox>
                  <w:txbxContent>
                    <w:p w14:paraId="26ED133C" w14:textId="3B78612B" w:rsidR="00627EC6" w:rsidRPr="00E759B2" w:rsidRDefault="00627EC6" w:rsidP="00627EC6">
                      <w:pPr>
                        <w:rPr>
                          <w:sz w:val="24"/>
                          <w:szCs w:val="24"/>
                        </w:rPr>
                      </w:pPr>
                      <w:r w:rsidRPr="00E759B2">
                        <w:rPr>
                          <w:sz w:val="24"/>
                          <w:szCs w:val="24"/>
                        </w:rPr>
                        <w:t>2. Click on ‘</w:t>
                      </w:r>
                      <w:r w:rsidRPr="00E759B2">
                        <w:rPr>
                          <w:b/>
                          <w:bCs/>
                          <w:sz w:val="24"/>
                          <w:szCs w:val="24"/>
                        </w:rPr>
                        <w:t>Allocate to Provider</w:t>
                      </w:r>
                      <w:r w:rsidRPr="00E759B2">
                        <w:rPr>
                          <w:sz w:val="24"/>
                          <w:szCs w:val="24"/>
                        </w:rPr>
                        <w:t>’</w:t>
                      </w:r>
                      <w:r>
                        <w:rPr>
                          <w:sz w:val="24"/>
                          <w:szCs w:val="24"/>
                        </w:rPr>
                        <w:t xml:space="preserve">. Then follow steps 3 to 5 </w:t>
                      </w:r>
                      <w:r w:rsidR="00D15557">
                        <w:rPr>
                          <w:sz w:val="24"/>
                          <w:szCs w:val="24"/>
                        </w:rPr>
                        <w:t xml:space="preserve">found in </w:t>
                      </w:r>
                      <w:r w:rsidR="00D15557" w:rsidRPr="00143FAC">
                        <w:rPr>
                          <w:rFonts w:ascii="Bree Serif" w:eastAsia="Times New Roman" w:hAnsi="Bree Serif" w:cstheme="minorHAnsi"/>
                          <w:color w:val="098689"/>
                          <w:sz w:val="24"/>
                          <w:szCs w:val="24"/>
                        </w:rPr>
                        <w:t>Allocating the case on Adastra</w:t>
                      </w:r>
                      <w:r w:rsidR="00D15557">
                        <w:rPr>
                          <w:rFonts w:ascii="Bree Serif" w:eastAsia="Times New Roman" w:hAnsi="Bree Serif" w:cstheme="minorHAnsi"/>
                          <w:color w:val="098689"/>
                          <w:sz w:val="24"/>
                          <w:szCs w:val="24"/>
                        </w:rPr>
                        <w:t>.</w:t>
                      </w:r>
                    </w:p>
                  </w:txbxContent>
                </v:textbox>
                <w10:wrap type="square" anchorx="margin"/>
              </v:shape>
            </w:pict>
          </mc:Fallback>
        </mc:AlternateContent>
      </w:r>
    </w:p>
    <w:p w14:paraId="292D537F" w14:textId="06432D5E" w:rsidR="00627EC6" w:rsidRDefault="004048EA" w:rsidP="00E759B2">
      <w:pPr>
        <w:keepNext/>
        <w:keepLines/>
        <w:spacing w:before="480" w:after="120"/>
        <w:ind w:left="360"/>
        <w:outlineLvl w:val="1"/>
        <w:rPr>
          <w:rFonts w:ascii="Bree Serif" w:eastAsia="Times New Roman" w:hAnsi="Bree Serif" w:cstheme="minorHAnsi"/>
          <w:color w:val="098689"/>
          <w:sz w:val="24"/>
          <w:szCs w:val="24"/>
        </w:rPr>
      </w:pPr>
      <w:r>
        <w:rPr>
          <w:rFonts w:eastAsia="Times New Roman" w:cstheme="minorHAnsi"/>
          <w:noProof/>
          <w:sz w:val="24"/>
          <w:szCs w:val="24"/>
          <w:lang w:eastAsia="en-GB"/>
        </w:rPr>
        <mc:AlternateContent>
          <mc:Choice Requires="wps">
            <w:drawing>
              <wp:anchor distT="0" distB="0" distL="114300" distR="114300" simplePos="0" relativeHeight="251688960" behindDoc="0" locked="0" layoutInCell="1" allowOverlap="1" wp14:anchorId="01537396" wp14:editId="0163F980">
                <wp:simplePos x="0" y="0"/>
                <wp:positionH relativeFrom="margin">
                  <wp:posOffset>2171700</wp:posOffset>
                </wp:positionH>
                <wp:positionV relativeFrom="paragraph">
                  <wp:posOffset>389256</wp:posOffset>
                </wp:positionV>
                <wp:extent cx="1514475" cy="342900"/>
                <wp:effectExtent l="0" t="76200" r="0" b="19050"/>
                <wp:wrapNone/>
                <wp:docPr id="40" name="Connector: Elbow 40"/>
                <wp:cNvGraphicFramePr/>
                <a:graphic xmlns:a="http://schemas.openxmlformats.org/drawingml/2006/main">
                  <a:graphicData uri="http://schemas.microsoft.com/office/word/2010/wordprocessingShape">
                    <wps:wsp>
                      <wps:cNvCnPr/>
                      <wps:spPr>
                        <a:xfrm flipV="1">
                          <a:off x="0" y="0"/>
                          <a:ext cx="1514475" cy="342900"/>
                        </a:xfrm>
                        <a:prstGeom prst="bentConnector3">
                          <a:avLst>
                            <a:gd name="adj1" fmla="val 838"/>
                          </a:avLst>
                        </a:prstGeom>
                        <a:noFill/>
                        <a:ln w="190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type w14:anchorId="2307B7C7" id="_x0000_t34" coordsize="21600,21600" o:spt="34" o:oned="t" adj="10800" path="m,l@0,0@0,21600,21600,21600e" filled="f">
                <v:stroke joinstyle="miter"/>
                <v:formulas>
                  <v:f eqn="val #0"/>
                </v:formulas>
                <v:path arrowok="t" fillok="f" o:connecttype="none"/>
                <v:handles>
                  <v:h position="#0,center"/>
                </v:handles>
                <o:lock v:ext="edit" shapetype="t"/>
              </v:shapetype>
              <v:shape id="Connector: Elbow 40" o:spid="_x0000_s1026" type="#_x0000_t34" style="position:absolute;margin-left:171pt;margin-top:30.65pt;width:119.25pt;height:27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" adj="181" strokecolor="#ed7d31" strokeweight="1.5pt">
                <v:stroke endarrow="block"/>
                <w10:wrap anchorx="margin"/>
              </v:shape>
            </w:pict>
          </mc:Fallback>
        </mc:AlternateContent>
      </w:r>
    </w:p>
    <w:p w14:paraId="685DB840" w14:textId="066284C3" w:rsidR="00627EC6" w:rsidRDefault="00627EC6" w:rsidP="00E759B2">
      <w:pPr>
        <w:keepNext/>
        <w:keepLines/>
        <w:spacing w:before="480" w:after="120"/>
        <w:ind w:left="360"/>
        <w:outlineLvl w:val="1"/>
        <w:rPr>
          <w:rFonts w:ascii="Bree Serif" w:eastAsia="Times New Roman" w:hAnsi="Bree Serif" w:cstheme="minorHAnsi"/>
          <w:color w:val="098689"/>
          <w:sz w:val="24"/>
          <w:szCs w:val="24"/>
        </w:rPr>
      </w:pPr>
    </w:p>
    <w:p w14:paraId="1DBD2EAF" w14:textId="1D4F68BC" w:rsidR="00E759B2" w:rsidRDefault="00E759B2" w:rsidP="00FD7624">
      <w:pPr>
        <w:keepNext/>
        <w:keepLines/>
        <w:spacing w:after="120"/>
        <w:ind w:left="360"/>
        <w:outlineLvl w:val="1"/>
        <w:rPr>
          <w:rFonts w:ascii="Bree Serif" w:eastAsia="Times New Roman" w:hAnsi="Bree Serif" w:cstheme="minorHAnsi"/>
          <w:color w:val="098689"/>
          <w:sz w:val="24"/>
          <w:szCs w:val="24"/>
        </w:rPr>
      </w:pPr>
      <w:r w:rsidRPr="00143FAC">
        <w:rPr>
          <w:rFonts w:ascii="Bree Serif" w:eastAsia="Times New Roman" w:hAnsi="Bree Serif" w:cstheme="minorHAnsi"/>
          <w:color w:val="098689"/>
          <w:sz w:val="24"/>
          <w:szCs w:val="24"/>
        </w:rPr>
        <w:t>Filter:</w:t>
      </w:r>
    </w:p>
    <w:p w14:paraId="53C8B2CB" w14:textId="7E79B132" w:rsidR="004A7891" w:rsidRDefault="004A7891" w:rsidP="00FD7624">
      <w:pPr>
        <w:keepNext/>
        <w:keepLines/>
        <w:spacing w:after="120"/>
        <w:ind w:left="360"/>
        <w:outlineLvl w:val="1"/>
        <w:rPr>
          <w:rFonts w:ascii="Bree Serif" w:eastAsia="Times New Roman" w:hAnsi="Bree Serif" w:cstheme="minorHAnsi"/>
          <w:color w:val="098689"/>
          <w:sz w:val="24"/>
          <w:szCs w:val="24"/>
        </w:rPr>
      </w:pPr>
      <w:r>
        <w:rPr>
          <w:rFonts w:ascii="Bree Serif" w:eastAsia="Times New Roman" w:hAnsi="Bree Serif" w:cstheme="minorHAnsi"/>
          <w:color w:val="098689"/>
          <w:sz w:val="24"/>
          <w:szCs w:val="24"/>
        </w:rPr>
        <w:lastRenderedPageBreak/>
        <w:t>Use filter to monitor indiv</w:t>
      </w:r>
      <w:r w:rsidR="00141FFB">
        <w:rPr>
          <w:rFonts w:ascii="Bree Serif" w:eastAsia="Times New Roman" w:hAnsi="Bree Serif" w:cstheme="minorHAnsi"/>
          <w:color w:val="098689"/>
          <w:sz w:val="24"/>
          <w:szCs w:val="24"/>
        </w:rPr>
        <w:t>id</w:t>
      </w:r>
      <w:r>
        <w:rPr>
          <w:rFonts w:ascii="Bree Serif" w:eastAsia="Times New Roman" w:hAnsi="Bree Serif" w:cstheme="minorHAnsi"/>
          <w:color w:val="098689"/>
          <w:sz w:val="24"/>
          <w:szCs w:val="24"/>
        </w:rPr>
        <w:t>ual allocations</w:t>
      </w:r>
    </w:p>
    <w:p w14:paraId="3C502077" w14:textId="5FA8B8F3" w:rsidR="00D15557" w:rsidRPr="00D15557" w:rsidRDefault="00907E46" w:rsidP="00FD7624">
      <w:pPr>
        <w:keepNext/>
        <w:keepLines/>
        <w:spacing w:after="120"/>
        <w:ind w:left="360"/>
        <w:jc w:val="both"/>
        <w:outlineLvl w:val="1"/>
        <w:rPr>
          <w:rFonts w:eastAsia="Times New Roman" w:cstheme="minorHAnsi"/>
          <w:sz w:val="24"/>
          <w:szCs w:val="24"/>
        </w:rPr>
      </w:pPr>
      <w:r>
        <w:rPr>
          <w:rFonts w:eastAsia="Times New Roman" w:cstheme="minorHAnsi"/>
          <w:sz w:val="24"/>
          <w:szCs w:val="24"/>
        </w:rPr>
        <w:t>Cases can be filtered based on who they have been allocated to</w:t>
      </w:r>
      <w:r w:rsidR="008E2F5A">
        <w:rPr>
          <w:rFonts w:eastAsia="Times New Roman" w:cstheme="minorHAnsi"/>
          <w:sz w:val="24"/>
          <w:szCs w:val="24"/>
        </w:rPr>
        <w:t xml:space="preserve"> and whether they have been allocated. </w:t>
      </w:r>
    </w:p>
    <w:p w14:paraId="4EC821C8" w14:textId="13128E27" w:rsidR="00D93BAE" w:rsidRDefault="00A51EBF" w:rsidP="004C19BE">
      <w:pPr>
        <w:keepNext/>
        <w:keepLines/>
        <w:spacing w:before="480" w:after="120"/>
        <w:outlineLvl w:val="1"/>
        <w:rPr>
          <w:rFonts w:ascii="Bree Serif" w:eastAsia="Times New Roman" w:hAnsi="Bree Serif" w:cs="Times New Roman"/>
          <w:color w:val="93430C"/>
          <w:sz w:val="32"/>
          <w:szCs w:val="26"/>
        </w:rPr>
      </w:pPr>
      <w:r>
        <w:rPr>
          <w:rFonts w:eastAsia="Times New Roman" w:cstheme="minorHAnsi"/>
          <w:noProof/>
          <w:sz w:val="24"/>
          <w:szCs w:val="24"/>
          <w:lang w:eastAsia="en-GB"/>
        </w:rPr>
        <mc:AlternateContent>
          <mc:Choice Requires="wps">
            <w:drawing>
              <wp:anchor distT="0" distB="0" distL="114300" distR="114300" simplePos="0" relativeHeight="251704320" behindDoc="0" locked="0" layoutInCell="1" allowOverlap="1" wp14:anchorId="0C6F0BE0" wp14:editId="68816F8F">
                <wp:simplePos x="0" y="0"/>
                <wp:positionH relativeFrom="margin">
                  <wp:posOffset>2409825</wp:posOffset>
                </wp:positionH>
                <wp:positionV relativeFrom="paragraph">
                  <wp:posOffset>365759</wp:posOffset>
                </wp:positionV>
                <wp:extent cx="3409950" cy="504825"/>
                <wp:effectExtent l="0" t="38100" r="76200" b="28575"/>
                <wp:wrapNone/>
                <wp:docPr id="53" name="Connector: Elbow 53"/>
                <wp:cNvGraphicFramePr/>
                <a:graphic xmlns:a="http://schemas.openxmlformats.org/drawingml/2006/main">
                  <a:graphicData uri="http://schemas.microsoft.com/office/word/2010/wordprocessingShape">
                    <wps:wsp>
                      <wps:cNvCnPr/>
                      <wps:spPr>
                        <a:xfrm flipV="1">
                          <a:off x="0" y="0"/>
                          <a:ext cx="3409950" cy="504825"/>
                        </a:xfrm>
                        <a:prstGeom prst="bentConnector3">
                          <a:avLst>
                            <a:gd name="adj1" fmla="val 100000"/>
                          </a:avLst>
                        </a:prstGeom>
                        <a:noFill/>
                        <a:ln w="190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65F447D4" id="Connector: Elbow 53" o:spid="_x0000_s1026" type="#_x0000_t34" style="position:absolute;margin-left:189.75pt;margin-top:28.8pt;width:268.5pt;height:39.75pt;flip:y;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" adj="21600" strokecolor="#ed7d31" strokeweight="1.5pt">
                <v:stroke endarrow="block"/>
                <w10:wrap anchorx="margin"/>
              </v:shape>
            </w:pict>
          </mc:Fallback>
        </mc:AlternateContent>
      </w:r>
      <w:r>
        <w:rPr>
          <w:rFonts w:ascii="Bree Serif" w:eastAsia="Times New Roman" w:hAnsi="Bree Serif" w:cs="Times New Roman"/>
          <w:noProof/>
          <w:color w:val="93430C"/>
          <w:sz w:val="32"/>
          <w:szCs w:val="26"/>
          <w:lang w:eastAsia="en-GB"/>
        </w:rPr>
        <mc:AlternateContent>
          <mc:Choice Requires="wps">
            <w:drawing>
              <wp:anchor distT="0" distB="0" distL="114300" distR="114300" simplePos="0" relativeHeight="251698176" behindDoc="0" locked="0" layoutInCell="1" allowOverlap="1" wp14:anchorId="3C708126" wp14:editId="2EDE2FE1">
                <wp:simplePos x="0" y="0"/>
                <wp:positionH relativeFrom="column">
                  <wp:posOffset>4152900</wp:posOffset>
                </wp:positionH>
                <wp:positionV relativeFrom="paragraph">
                  <wp:posOffset>222885</wp:posOffset>
                </wp:positionV>
                <wp:extent cx="1924050" cy="419100"/>
                <wp:effectExtent l="0" t="0" r="19050" b="19050"/>
                <wp:wrapNone/>
                <wp:docPr id="49" name="Rectangle 49"/>
                <wp:cNvGraphicFramePr/>
                <a:graphic xmlns:a="http://schemas.openxmlformats.org/drawingml/2006/main">
                  <a:graphicData uri="http://schemas.microsoft.com/office/word/2010/wordprocessingShape">
                    <wps:wsp>
                      <wps:cNvSpPr/>
                      <wps:spPr>
                        <a:xfrm>
                          <a:off x="0" y="0"/>
                          <a:ext cx="1924050" cy="419100"/>
                        </a:xfrm>
                        <a:prstGeom prst="rect">
                          <a:avLst/>
                        </a:prstGeom>
                      </wps:spPr>
                      <wps:style>
                        <a:lnRef idx="2">
                          <a:schemeClr val="dk1"/>
                        </a:lnRef>
                        <a:fillRef idx="1">
                          <a:schemeClr val="lt1"/>
                        </a:fillRef>
                        <a:effectRef idx="0">
                          <a:schemeClr val="dk1"/>
                        </a:effectRef>
                        <a:fontRef idx="minor">
                          <a:schemeClr val="dk1"/>
                        </a:fontRef>
                      </wps:style>
                      <wps:txbx>
                        <w:txbxContent>
                          <w:p w14:paraId="27032B41" w14:textId="7C441105" w:rsidR="00A51EBF" w:rsidRDefault="00A51EBF" w:rsidP="00A51EBF">
                            <w:pPr>
                              <w:jc w:val="center"/>
                            </w:pPr>
                            <w:r>
                              <w:rPr>
                                <w:noProof/>
                                <w:lang w:eastAsia="en-GB"/>
                              </w:rPr>
                              <w:drawing>
                                <wp:inline distT="0" distB="0" distL="0" distR="0" wp14:anchorId="5A4DF0EA" wp14:editId="615C21B6">
                                  <wp:extent cx="1717675" cy="31432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10203" t="20865" r="87079" b="77172"/>
                                          <a:stretch/>
                                        </pic:blipFill>
                                        <pic:spPr bwMode="auto">
                                          <a:xfrm>
                                            <a:off x="0" y="0"/>
                                            <a:ext cx="1816139" cy="332342"/>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C708126" id="Rectangle 49" o:spid="_x0000_s1037" style="position:absolute;margin-left:327pt;margin-top:17.55pt;width:151.5pt;height:33pt;z-index:2516981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" fillcolor="white [3201]" strokecolor="black [3200]" strokeweight="1pt">
                <v:textbox>
                  <w:txbxContent>
                    <w:p w14:paraId="27032B41" w14:textId="7C441105" w:rsidR="00A51EBF" w:rsidRDefault="00A51EBF" w:rsidP="00A51EBF">
                      <w:pPr>
                        <w:jc w:val="center"/>
                      </w:pPr>
                      <w:r>
                        <w:rPr>
                          <w:noProof/>
                          <w:lang w:eastAsia="en-GB"/>
                        </w:rPr>
                        <w:drawing>
                          <wp:inline distT="0" distB="0" distL="0" distR="0" wp14:anchorId="5A4DF0EA" wp14:editId="615C21B6">
                            <wp:extent cx="1717675" cy="314324"/>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
                                    <a:srcRect l="10203" t="20865" r="87079" b="77172"/>
                                    <a:stretch/>
                                  </pic:blipFill>
                                  <pic:spPr bwMode="auto">
                                    <a:xfrm>
                                      <a:off x="0" y="0"/>
                                      <a:ext cx="1816139" cy="332342"/>
                                    </a:xfrm>
                                    <a:prstGeom prst="rect">
                                      <a:avLst/>
                                    </a:prstGeom>
                                    <a:ln>
                                      <a:noFill/>
                                    </a:ln>
                                    <a:extLst>
                                      <a:ext uri="{53640926-AAD7-44D8-BBD7-CCE9431645EC}">
                                        <a14:shadowObscured xmlns:a14="http://schemas.microsoft.com/office/drawing/2010/main"/>
                                      </a:ext>
                                    </a:extLst>
                                  </pic:spPr>
                                </pic:pic>
                              </a:graphicData>
                            </a:graphic>
                          </wp:inline>
                        </w:drawing>
                      </w:r>
                    </w:p>
                  </w:txbxContent>
                </v:textbox>
              </v:rect>
            </w:pict>
          </mc:Fallback>
        </mc:AlternateContent>
      </w:r>
      <w:r w:rsidR="0022172C">
        <w:rPr>
          <w:rFonts w:ascii="Bree Serif" w:eastAsia="Times New Roman" w:hAnsi="Bree Serif" w:cs="Times New Roman"/>
          <w:noProof/>
          <w:color w:val="93430C"/>
          <w:sz w:val="32"/>
          <w:szCs w:val="26"/>
          <w:lang w:eastAsia="en-GB"/>
        </w:rPr>
        <mc:AlternateContent>
          <mc:Choice Requires="wps">
            <w:drawing>
              <wp:anchor distT="0" distB="0" distL="114300" distR="114300" simplePos="0" relativeHeight="251693056" behindDoc="0" locked="0" layoutInCell="1" allowOverlap="1" wp14:anchorId="073FAFF8" wp14:editId="1FC1A510">
                <wp:simplePos x="0" y="0"/>
                <wp:positionH relativeFrom="column">
                  <wp:posOffset>333375</wp:posOffset>
                </wp:positionH>
                <wp:positionV relativeFrom="paragraph">
                  <wp:posOffset>165735</wp:posOffset>
                </wp:positionV>
                <wp:extent cx="2752725" cy="838200"/>
                <wp:effectExtent l="0" t="0" r="28575" b="19050"/>
                <wp:wrapNone/>
                <wp:docPr id="45" name="Rectangle 45"/>
                <wp:cNvGraphicFramePr/>
                <a:graphic xmlns:a="http://schemas.openxmlformats.org/drawingml/2006/main">
                  <a:graphicData uri="http://schemas.microsoft.com/office/word/2010/wordprocessingShape">
                    <wps:wsp>
                      <wps:cNvSpPr/>
                      <wps:spPr>
                        <a:xfrm>
                          <a:off x="0" y="0"/>
                          <a:ext cx="2752725" cy="838200"/>
                        </a:xfrm>
                        <a:prstGeom prst="rect">
                          <a:avLst/>
                        </a:prstGeom>
                      </wps:spPr>
                      <wps:style>
                        <a:lnRef idx="2">
                          <a:schemeClr val="dk1"/>
                        </a:lnRef>
                        <a:fillRef idx="1">
                          <a:schemeClr val="lt1"/>
                        </a:fillRef>
                        <a:effectRef idx="0">
                          <a:schemeClr val="dk1"/>
                        </a:effectRef>
                        <a:fontRef idx="minor">
                          <a:schemeClr val="dk1"/>
                        </a:fontRef>
                      </wps:style>
                      <wps:txbx>
                        <w:txbxContent>
                          <w:p w14:paraId="6F4CB10B" w14:textId="3B1AAADE" w:rsidR="00A51EBF" w:rsidRDefault="00A51EBF" w:rsidP="00A51EBF">
                            <w:pPr>
                              <w:pStyle w:val="ListParagraph"/>
                              <w:numPr>
                                <w:ilvl w:val="0"/>
                                <w:numId w:val="8"/>
                              </w:numPr>
                              <w:jc w:val="center"/>
                            </w:pPr>
                            <w:r>
                              <w:t xml:space="preserve">On the IUC Advice list, find the column titled ‘Allocated to’ or ‘Allocat….’. On the title you will see a small filter sign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73FAFF8" id="Rectangle 45" o:spid="_x0000_s1038" style="position:absolute;margin-left:26.25pt;margin-top:13.05pt;width:216.75pt;height:6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" fillcolor="white [3201]" strokecolor="black [3200]" strokeweight="1pt">
                <v:textbox>
                  <w:txbxContent>
                    <w:p w14:paraId="6F4CB10B" w14:textId="3B1AAADE" w:rsidR="00A51EBF" w:rsidRDefault="00A51EBF" w:rsidP="00A51EBF">
                      <w:pPr>
                        <w:pStyle w:val="ListParagraph"/>
                        <w:numPr>
                          <w:ilvl w:val="0"/>
                          <w:numId w:val="8"/>
                        </w:numPr>
                        <w:jc w:val="center"/>
                      </w:pPr>
                      <w:r>
                        <w:t>On the IUC Advice list, find the column titled ‘Allocated to’ or ‘</w:t>
                      </w:r>
                      <w:proofErr w:type="spellStart"/>
                      <w:r>
                        <w:t>Allocat</w:t>
                      </w:r>
                      <w:proofErr w:type="spellEnd"/>
                      <w:r>
                        <w:t xml:space="preserve">….’. On the title you will see a small filter sign </w:t>
                      </w:r>
                    </w:p>
                  </w:txbxContent>
                </v:textbox>
              </v:rect>
            </w:pict>
          </mc:Fallback>
        </mc:AlternateContent>
      </w:r>
    </w:p>
    <w:p w14:paraId="075FDDF1" w14:textId="101D127A" w:rsidR="008E2F5A" w:rsidRDefault="00416E73" w:rsidP="004C19BE">
      <w:pPr>
        <w:keepNext/>
        <w:keepLines/>
        <w:spacing w:before="480" w:after="120"/>
        <w:outlineLvl w:val="1"/>
        <w:rPr>
          <w:rFonts w:ascii="Bree Serif" w:eastAsia="Times New Roman" w:hAnsi="Bree Serif" w:cs="Times New Roman"/>
          <w:color w:val="93430C"/>
          <w:sz w:val="32"/>
          <w:szCs w:val="26"/>
        </w:rPr>
      </w:pPr>
      <w:r>
        <w:rPr>
          <w:rFonts w:eastAsia="Times New Roman" w:cstheme="minorHAnsi"/>
          <w:noProof/>
          <w:sz w:val="24"/>
          <w:szCs w:val="24"/>
          <w:lang w:eastAsia="en-GB"/>
        </w:rPr>
        <mc:AlternateContent>
          <mc:Choice Requires="wps">
            <w:drawing>
              <wp:anchor distT="0" distB="0" distL="114300" distR="114300" simplePos="0" relativeHeight="251702272" behindDoc="0" locked="0" layoutInCell="1" allowOverlap="1" wp14:anchorId="37FA00D6" wp14:editId="1BE81C78">
                <wp:simplePos x="0" y="0"/>
                <wp:positionH relativeFrom="margin">
                  <wp:posOffset>1162050</wp:posOffset>
                </wp:positionH>
                <wp:positionV relativeFrom="paragraph">
                  <wp:posOffset>401319</wp:posOffset>
                </wp:positionV>
                <wp:extent cx="1895475" cy="676275"/>
                <wp:effectExtent l="0" t="0" r="85725" b="85725"/>
                <wp:wrapNone/>
                <wp:docPr id="52" name="Connector: Elbow 52"/>
                <wp:cNvGraphicFramePr/>
                <a:graphic xmlns:a="http://schemas.openxmlformats.org/drawingml/2006/main">
                  <a:graphicData uri="http://schemas.microsoft.com/office/word/2010/wordprocessingShape">
                    <wps:wsp>
                      <wps:cNvCnPr/>
                      <wps:spPr>
                        <a:xfrm>
                          <a:off x="0" y="0"/>
                          <a:ext cx="1895475" cy="676275"/>
                        </a:xfrm>
                        <a:prstGeom prst="bentConnector3">
                          <a:avLst>
                            <a:gd name="adj1" fmla="val 384"/>
                          </a:avLst>
                        </a:prstGeom>
                        <a:noFill/>
                        <a:ln w="190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5EA4A066" id="Connector: Elbow 52" o:spid="_x0000_s1026" type="#_x0000_t34" style="position:absolute;margin-left:91.5pt;margin-top:31.6pt;width:149.25pt;height:53.2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" adj="83" strokecolor="#ed7d31" strokeweight="1.5pt">
                <v:stroke endarrow="block"/>
                <w10:wrap anchorx="margin"/>
              </v:shape>
            </w:pict>
          </mc:Fallback>
        </mc:AlternateContent>
      </w:r>
      <w:r w:rsidR="0022172C">
        <w:rPr>
          <w:rFonts w:ascii="Bree Serif" w:eastAsia="Times New Roman" w:hAnsi="Bree Serif" w:cs="Times New Roman"/>
          <w:noProof/>
          <w:color w:val="93430C"/>
          <w:sz w:val="32"/>
          <w:szCs w:val="26"/>
          <w:lang w:eastAsia="en-GB"/>
        </w:rPr>
        <mc:AlternateContent>
          <mc:Choice Requires="wps">
            <w:drawing>
              <wp:anchor distT="0" distB="0" distL="114300" distR="114300" simplePos="0" relativeHeight="251692032" behindDoc="0" locked="0" layoutInCell="1" allowOverlap="1" wp14:anchorId="7F7D8BD8" wp14:editId="73E3FDAD">
                <wp:simplePos x="0" y="0"/>
                <wp:positionH relativeFrom="margin">
                  <wp:align>center</wp:align>
                </wp:positionH>
                <wp:positionV relativeFrom="paragraph">
                  <wp:posOffset>601345</wp:posOffset>
                </wp:positionV>
                <wp:extent cx="3581400" cy="2581275"/>
                <wp:effectExtent l="0" t="0" r="19050" b="28575"/>
                <wp:wrapNone/>
                <wp:docPr id="43" name="Rectangle 43"/>
                <wp:cNvGraphicFramePr/>
                <a:graphic xmlns:a="http://schemas.openxmlformats.org/drawingml/2006/main">
                  <a:graphicData uri="http://schemas.microsoft.com/office/word/2010/wordprocessingShape">
                    <wps:wsp>
                      <wps:cNvSpPr/>
                      <wps:spPr>
                        <a:xfrm>
                          <a:off x="0" y="0"/>
                          <a:ext cx="3581400" cy="2581275"/>
                        </a:xfrm>
                        <a:prstGeom prst="rect">
                          <a:avLst/>
                        </a:prstGeom>
                      </wps:spPr>
                      <wps:style>
                        <a:lnRef idx="2">
                          <a:schemeClr val="dk1"/>
                        </a:lnRef>
                        <a:fillRef idx="1">
                          <a:schemeClr val="lt1"/>
                        </a:fillRef>
                        <a:effectRef idx="0">
                          <a:schemeClr val="dk1"/>
                        </a:effectRef>
                        <a:fontRef idx="minor">
                          <a:schemeClr val="dk1"/>
                        </a:fontRef>
                      </wps:style>
                      <wps:txbx>
                        <w:txbxContent>
                          <w:p w14:paraId="7A19C977" w14:textId="034DADBB" w:rsidR="008E2F5A" w:rsidRDefault="008E2F5A" w:rsidP="008E2F5A">
                            <w:pPr>
                              <w:jc w:val="center"/>
                            </w:pPr>
                            <w:r>
                              <w:rPr>
                                <w:noProof/>
                                <w:lang w:eastAsia="en-GB"/>
                              </w:rPr>
                              <w:drawing>
                                <wp:inline distT="0" distB="0" distL="0" distR="0" wp14:anchorId="560E946E" wp14:editId="19A23BCE">
                                  <wp:extent cx="3562350" cy="2399135"/>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4586" t="15795" r="81369" b="50577"/>
                                          <a:stretch/>
                                        </pic:blipFill>
                                        <pic:spPr bwMode="auto">
                                          <a:xfrm>
                                            <a:off x="0" y="0"/>
                                            <a:ext cx="3582719" cy="2412853"/>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7D8BD8" id="Rectangle 43" o:spid="_x0000_s1039" style="position:absolute;margin-left:0;margin-top:47.35pt;width:282pt;height:203.25pt;z-index:25169203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" fillcolor="white [3201]" strokecolor="black [3200]" strokeweight="1pt">
                <v:textbox>
                  <w:txbxContent>
                    <w:p w14:paraId="7A19C977" w14:textId="034DADBB" w:rsidR="008E2F5A" w:rsidRDefault="008E2F5A" w:rsidP="008E2F5A">
                      <w:pPr>
                        <w:jc w:val="center"/>
                      </w:pPr>
                      <w:r>
                        <w:rPr>
                          <w:noProof/>
                          <w:lang w:eastAsia="en-GB"/>
                        </w:rPr>
                        <w:drawing>
                          <wp:inline distT="0" distB="0" distL="0" distR="0" wp14:anchorId="560E946E" wp14:editId="19A23BCE">
                            <wp:extent cx="3562350" cy="2399135"/>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4586" t="15795" r="81369" b="50577"/>
                                    <a:stretch/>
                                  </pic:blipFill>
                                  <pic:spPr bwMode="auto">
                                    <a:xfrm>
                                      <a:off x="0" y="0"/>
                                      <a:ext cx="3582719" cy="2412853"/>
                                    </a:xfrm>
                                    <a:prstGeom prst="rect">
                                      <a:avLst/>
                                    </a:prstGeom>
                                    <a:ln>
                                      <a:noFill/>
                                    </a:ln>
                                    <a:extLst>
                                      <a:ext uri="{53640926-AAD7-44D8-BBD7-CCE9431645EC}">
                                        <a14:shadowObscured xmlns:a14="http://schemas.microsoft.com/office/drawing/2010/main"/>
                                      </a:ext>
                                    </a:extLst>
                                  </pic:spPr>
                                </pic:pic>
                              </a:graphicData>
                            </a:graphic>
                          </wp:inline>
                        </w:drawing>
                      </w:r>
                    </w:p>
                  </w:txbxContent>
                </v:textbox>
                <w10:wrap anchorx="margin"/>
              </v:rect>
            </w:pict>
          </mc:Fallback>
        </mc:AlternateContent>
      </w:r>
    </w:p>
    <w:p w14:paraId="2BBC4D0E" w14:textId="516663B6" w:rsidR="008E2F5A" w:rsidRDefault="008E2F5A" w:rsidP="004C19BE">
      <w:pPr>
        <w:keepNext/>
        <w:keepLines/>
        <w:spacing w:before="480" w:after="120"/>
        <w:outlineLvl w:val="1"/>
        <w:rPr>
          <w:rFonts w:ascii="Bree Serif" w:eastAsia="Times New Roman" w:hAnsi="Bree Serif" w:cs="Times New Roman"/>
          <w:color w:val="93430C"/>
          <w:sz w:val="32"/>
          <w:szCs w:val="26"/>
        </w:rPr>
      </w:pPr>
    </w:p>
    <w:p w14:paraId="18ABC94C" w14:textId="6D09DE0F" w:rsidR="008E2F5A" w:rsidRDefault="008E2F5A" w:rsidP="004C19BE">
      <w:pPr>
        <w:keepNext/>
        <w:keepLines/>
        <w:spacing w:before="480" w:after="120"/>
        <w:outlineLvl w:val="1"/>
        <w:rPr>
          <w:rFonts w:ascii="Bree Serif" w:eastAsia="Times New Roman" w:hAnsi="Bree Serif" w:cs="Times New Roman"/>
          <w:color w:val="93430C"/>
          <w:sz w:val="32"/>
          <w:szCs w:val="26"/>
        </w:rPr>
      </w:pPr>
    </w:p>
    <w:p w14:paraId="13927E8F" w14:textId="3A151E3A" w:rsidR="008E2F5A" w:rsidRDefault="006F110C" w:rsidP="004C19BE">
      <w:pPr>
        <w:keepNext/>
        <w:keepLines/>
        <w:spacing w:before="480" w:after="120"/>
        <w:outlineLvl w:val="1"/>
        <w:rPr>
          <w:rFonts w:ascii="Bree Serif" w:eastAsia="Times New Roman" w:hAnsi="Bree Serif" w:cs="Times New Roman"/>
          <w:color w:val="93430C"/>
          <w:sz w:val="32"/>
          <w:szCs w:val="26"/>
        </w:rPr>
      </w:pPr>
      <w:r>
        <w:rPr>
          <w:rFonts w:eastAsia="Times New Roman" w:cstheme="minorHAnsi"/>
          <w:noProof/>
          <w:sz w:val="24"/>
          <w:szCs w:val="24"/>
          <w:lang w:eastAsia="en-GB"/>
        </w:rPr>
        <mc:AlternateContent>
          <mc:Choice Requires="wps">
            <w:drawing>
              <wp:anchor distT="0" distB="0" distL="114300" distR="114300" simplePos="0" relativeHeight="251700224" behindDoc="0" locked="0" layoutInCell="1" allowOverlap="1" wp14:anchorId="294C7B93" wp14:editId="6F60A3EC">
                <wp:simplePos x="0" y="0"/>
                <wp:positionH relativeFrom="margin">
                  <wp:posOffset>1266825</wp:posOffset>
                </wp:positionH>
                <wp:positionV relativeFrom="paragraph">
                  <wp:posOffset>155574</wp:posOffset>
                </wp:positionV>
                <wp:extent cx="2133600" cy="1343025"/>
                <wp:effectExtent l="0" t="76200" r="0" b="28575"/>
                <wp:wrapNone/>
                <wp:docPr id="51" name="Connector: Elbow 51"/>
                <wp:cNvGraphicFramePr/>
                <a:graphic xmlns:a="http://schemas.openxmlformats.org/drawingml/2006/main">
                  <a:graphicData uri="http://schemas.microsoft.com/office/word/2010/wordprocessingShape">
                    <wps:wsp>
                      <wps:cNvCnPr/>
                      <wps:spPr>
                        <a:xfrm flipV="1">
                          <a:off x="0" y="0"/>
                          <a:ext cx="2133600" cy="1343025"/>
                        </a:xfrm>
                        <a:prstGeom prst="bentConnector3">
                          <a:avLst>
                            <a:gd name="adj1" fmla="val 838"/>
                          </a:avLst>
                        </a:prstGeom>
                        <a:noFill/>
                        <a:ln w="19050" cap="flat" cmpd="sng" algn="ctr">
                          <a:solidFill>
                            <a:srgbClr val="ED7D31"/>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w:pict>
              <v:shape w14:anchorId="1B0E7349" id="Connector: Elbow 51" o:spid="_x0000_s1026" type="#_x0000_t34" style="position:absolute;margin-left:99.75pt;margin-top:12.25pt;width:168pt;height:105.75pt;flip:y;z-index:251700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" adj="181" strokecolor="#ed7d31" strokeweight="1.5pt">
                <v:stroke endarrow="block"/>
                <w10:wrap anchorx="margin"/>
              </v:shape>
            </w:pict>
          </mc:Fallback>
        </mc:AlternateContent>
      </w:r>
    </w:p>
    <w:p w14:paraId="3C23D782" w14:textId="262A2689" w:rsidR="0022172C" w:rsidRDefault="0022172C" w:rsidP="004C19BE">
      <w:pPr>
        <w:keepNext/>
        <w:keepLines/>
        <w:spacing w:before="480" w:after="120"/>
        <w:outlineLvl w:val="1"/>
        <w:rPr>
          <w:rFonts w:ascii="Bree Serif" w:eastAsia="Times New Roman" w:hAnsi="Bree Serif" w:cs="Times New Roman"/>
          <w:color w:val="93430C"/>
          <w:sz w:val="32"/>
          <w:szCs w:val="26"/>
        </w:rPr>
      </w:pPr>
    </w:p>
    <w:p w14:paraId="20C3D6CB" w14:textId="0CF2C4AD" w:rsidR="0022172C" w:rsidRDefault="00416E73" w:rsidP="004C19BE">
      <w:pPr>
        <w:keepNext/>
        <w:keepLines/>
        <w:spacing w:before="480" w:after="120"/>
        <w:outlineLvl w:val="1"/>
        <w:rPr>
          <w:rFonts w:ascii="Bree Serif" w:eastAsia="Times New Roman" w:hAnsi="Bree Serif" w:cs="Times New Roman"/>
          <w:color w:val="93430C"/>
          <w:sz w:val="32"/>
          <w:szCs w:val="26"/>
        </w:rPr>
      </w:pPr>
      <w:r>
        <w:rPr>
          <w:rFonts w:ascii="Bree Serif" w:eastAsia="Times New Roman" w:hAnsi="Bree Serif" w:cs="Times New Roman"/>
          <w:noProof/>
          <w:color w:val="93430C"/>
          <w:sz w:val="32"/>
          <w:szCs w:val="26"/>
          <w:lang w:eastAsia="en-GB"/>
        </w:rPr>
        <mc:AlternateContent>
          <mc:Choice Requires="wps">
            <w:drawing>
              <wp:anchor distT="0" distB="0" distL="114300" distR="114300" simplePos="0" relativeHeight="251695104" behindDoc="0" locked="0" layoutInCell="1" allowOverlap="1" wp14:anchorId="13E59B96" wp14:editId="225A26A4">
                <wp:simplePos x="0" y="0"/>
                <wp:positionH relativeFrom="margin">
                  <wp:align>right</wp:align>
                </wp:positionH>
                <wp:positionV relativeFrom="paragraph">
                  <wp:posOffset>255270</wp:posOffset>
                </wp:positionV>
                <wp:extent cx="3190875" cy="1676400"/>
                <wp:effectExtent l="0" t="0" r="28575" b="19050"/>
                <wp:wrapNone/>
                <wp:docPr id="46" name="Rectangle 46"/>
                <wp:cNvGraphicFramePr/>
                <a:graphic xmlns:a="http://schemas.openxmlformats.org/drawingml/2006/main">
                  <a:graphicData uri="http://schemas.microsoft.com/office/word/2010/wordprocessingShape">
                    <wps:wsp>
                      <wps:cNvSpPr/>
                      <wps:spPr>
                        <a:xfrm>
                          <a:off x="0" y="0"/>
                          <a:ext cx="3190875" cy="167640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6FDD5417" w14:textId="0FA94A49" w:rsidR="00416E73" w:rsidRDefault="00416E73" w:rsidP="00416E73">
                            <w:pPr>
                              <w:jc w:val="center"/>
                            </w:pPr>
                            <w:r>
                              <w:t>3a. If you want to see all allocated cases, select All, then untick Blanks</w:t>
                            </w:r>
                          </w:p>
                          <w:p w14:paraId="082DCCB2" w14:textId="556F53DD" w:rsidR="00416E73" w:rsidRDefault="00416E73" w:rsidP="00416E73">
                            <w:pPr>
                              <w:jc w:val="center"/>
                            </w:pPr>
                            <w:r>
                              <w:t>3b. For cases allocated to specific clinicians, select only the specific clinicians</w:t>
                            </w:r>
                          </w:p>
                          <w:p w14:paraId="6C938ACA" w14:textId="57356359" w:rsidR="00416E73" w:rsidRDefault="00416E73" w:rsidP="00416E73">
                            <w:pPr>
                              <w:jc w:val="center"/>
                            </w:pPr>
                            <w:r>
                              <w:t xml:space="preserve">3c.  To see all unallocated cases, only select </w:t>
                            </w:r>
                            <w:r w:rsidR="006F110C">
                              <w:t>Blanks</w:t>
                            </w:r>
                          </w:p>
                          <w:p w14:paraId="363123BA" w14:textId="6C58121E" w:rsidR="006F110C" w:rsidRDefault="006F110C" w:rsidP="00416E73">
                            <w:pPr>
                              <w:jc w:val="center"/>
                            </w:pPr>
                            <w:r>
                              <w:t xml:space="preserve">4. After selecting the appropriate option, press close.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3E59B96" id="Rectangle 46" o:spid="_x0000_s1040" style="position:absolute;margin-left:200.05pt;margin-top:20.1pt;width:251.25pt;height:132pt;z-index:2516951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" fillcolor="window" strokecolor="windowText" strokeweight="1pt">
                <v:textbox>
                  <w:txbxContent>
                    <w:p w14:paraId="6FDD5417" w14:textId="0FA94A49" w:rsidR="00416E73" w:rsidRDefault="00416E73" w:rsidP="00416E73">
                      <w:pPr>
                        <w:jc w:val="center"/>
                      </w:pPr>
                      <w:r>
                        <w:t xml:space="preserve">3a. If you want to see all allocated cases, select All, then untick </w:t>
                      </w:r>
                      <w:proofErr w:type="gramStart"/>
                      <w:r>
                        <w:t>Blanks</w:t>
                      </w:r>
                      <w:proofErr w:type="gramEnd"/>
                    </w:p>
                    <w:p w14:paraId="082DCCB2" w14:textId="556F53DD" w:rsidR="00416E73" w:rsidRDefault="00416E73" w:rsidP="00416E73">
                      <w:pPr>
                        <w:jc w:val="center"/>
                      </w:pPr>
                      <w:r>
                        <w:t xml:space="preserve">3b. For cases allocated to specific clinicians, select only the specific </w:t>
                      </w:r>
                      <w:proofErr w:type="gramStart"/>
                      <w:r>
                        <w:t>clinicians</w:t>
                      </w:r>
                      <w:proofErr w:type="gramEnd"/>
                    </w:p>
                    <w:p w14:paraId="6C938ACA" w14:textId="57356359" w:rsidR="00416E73" w:rsidRDefault="00416E73" w:rsidP="00416E73">
                      <w:pPr>
                        <w:jc w:val="center"/>
                      </w:pPr>
                      <w:r>
                        <w:t xml:space="preserve">3c.  To see all unallocated cases, only select </w:t>
                      </w:r>
                      <w:proofErr w:type="gramStart"/>
                      <w:r w:rsidR="006F110C">
                        <w:t>Blanks</w:t>
                      </w:r>
                      <w:proofErr w:type="gramEnd"/>
                    </w:p>
                    <w:p w14:paraId="363123BA" w14:textId="6C58121E" w:rsidR="006F110C" w:rsidRDefault="006F110C" w:rsidP="00416E73">
                      <w:pPr>
                        <w:jc w:val="center"/>
                      </w:pPr>
                      <w:r>
                        <w:t xml:space="preserve">4. After selecting the appropriate option, press close. </w:t>
                      </w:r>
                    </w:p>
                  </w:txbxContent>
                </v:textbox>
                <w10:wrap anchorx="margin"/>
              </v:rect>
            </w:pict>
          </mc:Fallback>
        </mc:AlternateContent>
      </w:r>
      <w:r w:rsidR="0022172C">
        <w:rPr>
          <w:rFonts w:ascii="Bree Serif" w:eastAsia="Times New Roman" w:hAnsi="Bree Serif" w:cs="Times New Roman"/>
          <w:noProof/>
          <w:color w:val="93430C"/>
          <w:sz w:val="32"/>
          <w:szCs w:val="26"/>
          <w:lang w:eastAsia="en-GB"/>
        </w:rPr>
        <mc:AlternateContent>
          <mc:Choice Requires="wps">
            <w:drawing>
              <wp:anchor distT="0" distB="0" distL="114300" distR="114300" simplePos="0" relativeHeight="251697152" behindDoc="0" locked="0" layoutInCell="1" allowOverlap="1" wp14:anchorId="54E0A810" wp14:editId="24C667F4">
                <wp:simplePos x="0" y="0"/>
                <wp:positionH relativeFrom="column">
                  <wp:posOffset>-19050</wp:posOffset>
                </wp:positionH>
                <wp:positionV relativeFrom="paragraph">
                  <wp:posOffset>236220</wp:posOffset>
                </wp:positionV>
                <wp:extent cx="2847975" cy="857250"/>
                <wp:effectExtent l="0" t="0" r="28575" b="19050"/>
                <wp:wrapNone/>
                <wp:docPr id="47" name="Rectangle 47"/>
                <wp:cNvGraphicFramePr/>
                <a:graphic xmlns:a="http://schemas.openxmlformats.org/drawingml/2006/main">
                  <a:graphicData uri="http://schemas.microsoft.com/office/word/2010/wordprocessingShape">
                    <wps:wsp>
                      <wps:cNvSpPr/>
                      <wps:spPr>
                        <a:xfrm>
                          <a:off x="0" y="0"/>
                          <a:ext cx="2847975" cy="857250"/>
                        </a:xfrm>
                        <a:prstGeom prst="rect">
                          <a:avLst/>
                        </a:prstGeom>
                        <a:solidFill>
                          <a:sysClr val="window" lastClr="FFFFFF"/>
                        </a:solidFill>
                        <a:ln w="12700" cap="flat" cmpd="sng" algn="ctr">
                          <a:solidFill>
                            <a:sysClr val="windowText" lastClr="000000"/>
                          </a:solidFill>
                          <a:prstDash val="solid"/>
                          <a:miter lim="800000"/>
                        </a:ln>
                        <a:effectLst/>
                      </wps:spPr>
                      <wps:txbx>
                        <w:txbxContent>
                          <w:p w14:paraId="3E6ADB53" w14:textId="47F2A1B5" w:rsidR="00416E73" w:rsidRDefault="00416E73" w:rsidP="00416E73">
                            <w:pPr>
                              <w:jc w:val="center"/>
                            </w:pPr>
                            <w:r>
                              <w:t xml:space="preserve">2. Click the filter sign ad you will see a tick boxes for: All, Blanks, and each clinician that has case currently allocated to them.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E0A810" id="Rectangle 47" o:spid="_x0000_s1041" style="position:absolute;margin-left:-1.5pt;margin-top:18.6pt;width:224.25pt;height:67.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" fillcolor="window" strokecolor="windowText" strokeweight="1pt">
                <v:textbox>
                  <w:txbxContent>
                    <w:p w14:paraId="3E6ADB53" w14:textId="47F2A1B5" w:rsidR="00416E73" w:rsidRDefault="00416E73" w:rsidP="00416E73">
                      <w:pPr>
                        <w:jc w:val="center"/>
                      </w:pPr>
                      <w:r>
                        <w:t xml:space="preserve">2. Click the filter sign ad you will see a tick boxes for: All, Blanks, and each clinician that has case currently allocated to them. </w:t>
                      </w:r>
                    </w:p>
                  </w:txbxContent>
                </v:textbox>
              </v:rect>
            </w:pict>
          </mc:Fallback>
        </mc:AlternateContent>
      </w:r>
    </w:p>
    <w:p w14:paraId="62FB6FA6" w14:textId="0C63CB81" w:rsidR="0022172C" w:rsidRPr="004C19BE" w:rsidRDefault="0022172C" w:rsidP="004C19BE">
      <w:pPr>
        <w:keepNext/>
        <w:keepLines/>
        <w:spacing w:before="480" w:after="120"/>
        <w:outlineLvl w:val="1"/>
        <w:rPr>
          <w:rFonts w:ascii="Bree Serif" w:eastAsia="Times New Roman" w:hAnsi="Bree Serif" w:cs="Times New Roman"/>
          <w:color w:val="93430C"/>
          <w:sz w:val="32"/>
          <w:szCs w:val="26"/>
        </w:rPr>
      </w:pPr>
    </w:p>
    <w:p w14:paraId="647A6368" w14:textId="77777777" w:rsidR="006F110C" w:rsidRDefault="006F110C" w:rsidP="006F07D2">
      <w:pPr>
        <w:keepNext/>
        <w:keepLines/>
        <w:spacing w:before="120" w:after="120"/>
        <w:outlineLvl w:val="2"/>
        <w:rPr>
          <w:rFonts w:ascii="Bree Serif" w:eastAsia="Times New Roman" w:hAnsi="Bree Serif" w:cs="Times New Roman"/>
          <w:color w:val="007777"/>
          <w:sz w:val="28"/>
          <w:szCs w:val="26"/>
        </w:rPr>
      </w:pPr>
      <w:bookmarkStart w:id="17" w:name="_Toc123299056"/>
    </w:p>
    <w:p w14:paraId="4BDF13E1" w14:textId="3AFDB7A8" w:rsidR="006F110C" w:rsidRDefault="006F110C" w:rsidP="006F07D2">
      <w:pPr>
        <w:keepNext/>
        <w:keepLines/>
        <w:spacing w:before="120" w:after="120"/>
        <w:outlineLvl w:val="2"/>
        <w:rPr>
          <w:rFonts w:ascii="Bree Serif" w:eastAsia="Times New Roman" w:hAnsi="Bree Serif" w:cs="Times New Roman"/>
          <w:color w:val="007777"/>
          <w:sz w:val="28"/>
          <w:szCs w:val="26"/>
        </w:rPr>
      </w:pPr>
    </w:p>
    <w:p w14:paraId="5378E62E" w14:textId="09D85BF2" w:rsidR="006F110C" w:rsidRDefault="006F110C" w:rsidP="006F07D2">
      <w:pPr>
        <w:keepNext/>
        <w:keepLines/>
        <w:spacing w:before="120" w:after="120"/>
        <w:outlineLvl w:val="2"/>
        <w:rPr>
          <w:rFonts w:ascii="Bree Serif" w:eastAsia="Times New Roman" w:hAnsi="Bree Serif" w:cs="Times New Roman"/>
          <w:color w:val="007777"/>
          <w:sz w:val="28"/>
          <w:szCs w:val="26"/>
        </w:rPr>
      </w:pPr>
    </w:p>
    <w:p w14:paraId="4C4BFA2D" w14:textId="19C97115" w:rsidR="00376381" w:rsidRDefault="00376381" w:rsidP="006F07D2">
      <w:pPr>
        <w:keepNext/>
        <w:keepLines/>
        <w:spacing w:before="120" w:after="120"/>
        <w:outlineLvl w:val="2"/>
        <w:rPr>
          <w:rFonts w:ascii="Bree Serif" w:eastAsia="Times New Roman" w:hAnsi="Bree Serif" w:cs="Times New Roman"/>
          <w:color w:val="007777"/>
          <w:sz w:val="28"/>
          <w:szCs w:val="26"/>
        </w:rPr>
      </w:pPr>
    </w:p>
    <w:p w14:paraId="6003F936" w14:textId="137C6A81" w:rsidR="00376381" w:rsidRDefault="00376381" w:rsidP="006F07D2">
      <w:pPr>
        <w:keepNext/>
        <w:keepLines/>
        <w:spacing w:before="120" w:after="120"/>
        <w:outlineLvl w:val="2"/>
        <w:rPr>
          <w:rFonts w:ascii="Bree Serif" w:eastAsia="Times New Roman" w:hAnsi="Bree Serif" w:cs="Times New Roman"/>
          <w:color w:val="007777"/>
          <w:sz w:val="28"/>
          <w:szCs w:val="26"/>
        </w:rPr>
      </w:pPr>
    </w:p>
    <w:p w14:paraId="270EA132" w14:textId="774AB5D4" w:rsidR="00376381" w:rsidRDefault="00376381" w:rsidP="006F07D2">
      <w:pPr>
        <w:keepNext/>
        <w:keepLines/>
        <w:spacing w:before="120" w:after="120"/>
        <w:outlineLvl w:val="2"/>
        <w:rPr>
          <w:rFonts w:ascii="Bree Serif" w:eastAsia="Times New Roman" w:hAnsi="Bree Serif" w:cs="Times New Roman"/>
          <w:color w:val="007777"/>
          <w:sz w:val="28"/>
          <w:szCs w:val="26"/>
        </w:rPr>
      </w:pPr>
    </w:p>
    <w:p w14:paraId="082E8ED7" w14:textId="3ACB9A39" w:rsidR="00376381" w:rsidRDefault="00376381" w:rsidP="006F07D2">
      <w:pPr>
        <w:keepNext/>
        <w:keepLines/>
        <w:spacing w:before="120" w:after="120"/>
        <w:outlineLvl w:val="2"/>
        <w:rPr>
          <w:rFonts w:ascii="Bree Serif" w:eastAsia="Times New Roman" w:hAnsi="Bree Serif" w:cs="Times New Roman"/>
          <w:color w:val="007777"/>
          <w:sz w:val="28"/>
          <w:szCs w:val="26"/>
        </w:rPr>
      </w:pPr>
    </w:p>
    <w:p w14:paraId="2FE84743" w14:textId="2060BA44" w:rsidR="00CB5D88" w:rsidRDefault="00CB5D88" w:rsidP="006F07D2">
      <w:pPr>
        <w:keepNext/>
        <w:keepLines/>
        <w:spacing w:before="120" w:after="120"/>
        <w:outlineLvl w:val="2"/>
        <w:rPr>
          <w:rFonts w:ascii="Bree Serif" w:eastAsia="Times New Roman" w:hAnsi="Bree Serif" w:cs="Times New Roman"/>
          <w:color w:val="007777"/>
          <w:sz w:val="28"/>
          <w:szCs w:val="26"/>
        </w:rPr>
      </w:pPr>
    </w:p>
    <w:p w14:paraId="39D69068" w14:textId="77777777" w:rsidR="00CB5D88" w:rsidRDefault="00CB5D88" w:rsidP="006F07D2">
      <w:pPr>
        <w:keepNext/>
        <w:keepLines/>
        <w:spacing w:before="120" w:after="120"/>
        <w:outlineLvl w:val="2"/>
        <w:rPr>
          <w:rFonts w:ascii="Bree Serif" w:eastAsia="Times New Roman" w:hAnsi="Bree Serif" w:cs="Times New Roman"/>
          <w:color w:val="007777"/>
          <w:sz w:val="28"/>
          <w:szCs w:val="26"/>
        </w:rPr>
      </w:pPr>
    </w:p>
    <w:p w14:paraId="0D6A2D21" w14:textId="21C32D9C" w:rsidR="004A7891" w:rsidRPr="00BA31CD" w:rsidRDefault="006F07D2" w:rsidP="00BA31CD">
      <w:pPr>
        <w:keepNext/>
        <w:keepLines/>
        <w:spacing w:before="120" w:after="120"/>
        <w:outlineLvl w:val="2"/>
        <w:rPr>
          <w:rFonts w:ascii="Bree Serif" w:eastAsia="Times New Roman" w:hAnsi="Bree Serif" w:cs="Times New Roman"/>
          <w:color w:val="007777"/>
          <w:sz w:val="28"/>
          <w:szCs w:val="26"/>
        </w:rPr>
      </w:pPr>
      <w:r w:rsidRPr="006F07D2">
        <w:rPr>
          <w:rFonts w:ascii="Bree Serif" w:eastAsia="Times New Roman" w:hAnsi="Bree Serif" w:cs="Times New Roman"/>
          <w:color w:val="007777"/>
          <w:sz w:val="28"/>
          <w:szCs w:val="26"/>
        </w:rPr>
        <w:t>Clinician role</w:t>
      </w:r>
      <w:bookmarkEnd w:id="17"/>
      <w:r>
        <w:rPr>
          <w:rFonts w:ascii="Bree Serif" w:eastAsia="Times New Roman" w:hAnsi="Bree Serif" w:cs="Times New Roman"/>
          <w:color w:val="007777"/>
          <w:sz w:val="28"/>
          <w:szCs w:val="26"/>
        </w:rPr>
        <w:t>:</w:t>
      </w:r>
    </w:p>
    <w:p w14:paraId="07BE11F2" w14:textId="12B6DFEA" w:rsidR="00BA31CD" w:rsidRDefault="00493225" w:rsidP="001835E4">
      <w:pPr>
        <w:pStyle w:val="ListParagraph"/>
        <w:keepNext/>
        <w:keepLines/>
        <w:numPr>
          <w:ilvl w:val="0"/>
          <w:numId w:val="9"/>
        </w:numPr>
        <w:spacing w:before="120" w:after="120"/>
        <w:outlineLvl w:val="2"/>
        <w:rPr>
          <w:rFonts w:eastAsia="Times New Roman" w:cstheme="minorHAnsi"/>
          <w:sz w:val="24"/>
          <w:szCs w:val="24"/>
        </w:rPr>
      </w:pPr>
      <w:r>
        <w:rPr>
          <w:rFonts w:eastAsia="Times New Roman" w:cstheme="minorHAnsi"/>
          <w:sz w:val="24"/>
          <w:szCs w:val="24"/>
        </w:rPr>
        <w:t xml:space="preserve">On the </w:t>
      </w:r>
      <w:r w:rsidR="00FD3456">
        <w:rPr>
          <w:rFonts w:eastAsia="Times New Roman" w:cstheme="minorHAnsi"/>
          <w:sz w:val="24"/>
          <w:szCs w:val="24"/>
        </w:rPr>
        <w:t>left-hand</w:t>
      </w:r>
      <w:r>
        <w:rPr>
          <w:rFonts w:eastAsia="Times New Roman" w:cstheme="minorHAnsi"/>
          <w:sz w:val="24"/>
          <w:szCs w:val="24"/>
        </w:rPr>
        <w:t xml:space="preserve"> side menu in Adastra, go to the “My Work” option, this should open a new queue </w:t>
      </w:r>
      <w:r w:rsidR="008550DF">
        <w:rPr>
          <w:rFonts w:eastAsia="Times New Roman" w:cstheme="minorHAnsi"/>
          <w:sz w:val="24"/>
          <w:szCs w:val="24"/>
        </w:rPr>
        <w:t xml:space="preserve">which </w:t>
      </w:r>
      <w:r w:rsidR="004F3F17">
        <w:rPr>
          <w:rFonts w:eastAsia="Times New Roman" w:cstheme="minorHAnsi"/>
          <w:sz w:val="24"/>
          <w:szCs w:val="24"/>
        </w:rPr>
        <w:t xml:space="preserve">will </w:t>
      </w:r>
      <w:r w:rsidR="008550DF">
        <w:rPr>
          <w:rFonts w:eastAsia="Times New Roman" w:cstheme="minorHAnsi"/>
          <w:sz w:val="24"/>
          <w:szCs w:val="24"/>
        </w:rPr>
        <w:t xml:space="preserve">show </w:t>
      </w:r>
      <w:r w:rsidR="004F3F17">
        <w:rPr>
          <w:rFonts w:eastAsia="Times New Roman" w:cstheme="minorHAnsi"/>
          <w:sz w:val="24"/>
          <w:szCs w:val="24"/>
        </w:rPr>
        <w:t xml:space="preserve">the </w:t>
      </w:r>
      <w:r w:rsidR="008550DF">
        <w:rPr>
          <w:rFonts w:eastAsia="Times New Roman" w:cstheme="minorHAnsi"/>
          <w:sz w:val="24"/>
          <w:szCs w:val="24"/>
        </w:rPr>
        <w:t xml:space="preserve">cases that have been allocated to you </w:t>
      </w:r>
    </w:p>
    <w:p w14:paraId="27C399E5" w14:textId="2685106F" w:rsidR="004F3F17" w:rsidRDefault="00141FFB" w:rsidP="006F110C">
      <w:pPr>
        <w:pStyle w:val="ListParagraph"/>
        <w:keepNext/>
        <w:keepLines/>
        <w:numPr>
          <w:ilvl w:val="0"/>
          <w:numId w:val="9"/>
        </w:numPr>
        <w:spacing w:before="120" w:after="120"/>
        <w:outlineLvl w:val="2"/>
        <w:rPr>
          <w:rFonts w:eastAsia="Times New Roman" w:cstheme="minorHAnsi"/>
          <w:sz w:val="24"/>
          <w:szCs w:val="24"/>
        </w:rPr>
      </w:pPr>
      <w:r w:rsidRPr="004F3F17">
        <w:rPr>
          <w:rFonts w:eastAsia="Times New Roman" w:cstheme="minorHAnsi"/>
          <w:sz w:val="24"/>
          <w:szCs w:val="24"/>
        </w:rPr>
        <w:lastRenderedPageBreak/>
        <w:t>The WACC allocating cases will instant message you on Adastra to let you know that they will be allocating</w:t>
      </w:r>
    </w:p>
    <w:p w14:paraId="30AF756D" w14:textId="78365C75" w:rsidR="004F3F17" w:rsidRDefault="004F3F17" w:rsidP="004F3F17">
      <w:pPr>
        <w:pStyle w:val="ListParagraph"/>
        <w:keepNext/>
        <w:keepLines/>
        <w:numPr>
          <w:ilvl w:val="0"/>
          <w:numId w:val="9"/>
        </w:numPr>
        <w:spacing w:before="120" w:after="120"/>
        <w:outlineLvl w:val="2"/>
        <w:rPr>
          <w:rFonts w:eastAsia="Times New Roman" w:cstheme="minorHAnsi"/>
          <w:sz w:val="24"/>
          <w:szCs w:val="24"/>
        </w:rPr>
      </w:pPr>
      <w:r>
        <w:rPr>
          <w:rFonts w:eastAsia="Times New Roman" w:cstheme="minorHAnsi"/>
          <w:sz w:val="24"/>
          <w:szCs w:val="24"/>
        </w:rPr>
        <w:t xml:space="preserve">Please work from your ‘My Work’ queue for the shift, however, if you need to pick up a case not allocated to </w:t>
      </w:r>
      <w:r w:rsidR="00D95A8E">
        <w:rPr>
          <w:rFonts w:eastAsia="Times New Roman" w:cstheme="minorHAnsi"/>
          <w:sz w:val="24"/>
          <w:szCs w:val="24"/>
        </w:rPr>
        <w:t>you,</w:t>
      </w:r>
      <w:r>
        <w:rPr>
          <w:rFonts w:eastAsia="Times New Roman" w:cstheme="minorHAnsi"/>
          <w:sz w:val="24"/>
          <w:szCs w:val="24"/>
        </w:rPr>
        <w:t xml:space="preserve"> please let the Shift Manager know </w:t>
      </w:r>
    </w:p>
    <w:p w14:paraId="5FCFC186" w14:textId="320DC243" w:rsidR="00141FFB" w:rsidRPr="00141FFB" w:rsidRDefault="00141FFB" w:rsidP="00141FFB">
      <w:pPr>
        <w:pStyle w:val="ListParagraph"/>
        <w:keepNext/>
        <w:keepLines/>
        <w:numPr>
          <w:ilvl w:val="0"/>
          <w:numId w:val="9"/>
        </w:numPr>
        <w:spacing w:before="120" w:after="120"/>
        <w:outlineLvl w:val="2"/>
        <w:rPr>
          <w:rFonts w:eastAsia="Times New Roman" w:cstheme="minorHAnsi"/>
          <w:sz w:val="24"/>
          <w:szCs w:val="24"/>
        </w:rPr>
      </w:pPr>
      <w:r>
        <w:rPr>
          <w:rFonts w:eastAsia="Times New Roman" w:cstheme="minorHAnsi"/>
          <w:sz w:val="24"/>
          <w:szCs w:val="24"/>
        </w:rPr>
        <w:t xml:space="preserve">Maintain open communication with the WACC through instant messaging on Adastra </w:t>
      </w:r>
      <w:r w:rsidR="00FD3456">
        <w:rPr>
          <w:rFonts w:eastAsia="Times New Roman" w:cstheme="minorHAnsi"/>
          <w:sz w:val="24"/>
          <w:szCs w:val="24"/>
        </w:rPr>
        <w:t>e.g.,</w:t>
      </w:r>
      <w:r>
        <w:rPr>
          <w:rFonts w:eastAsia="Times New Roman" w:cstheme="minorHAnsi"/>
          <w:sz w:val="24"/>
          <w:szCs w:val="24"/>
        </w:rPr>
        <w:t xml:space="preserve"> if you are to go on break or </w:t>
      </w:r>
      <w:r w:rsidR="00D95A8E">
        <w:rPr>
          <w:rFonts w:eastAsia="Times New Roman" w:cstheme="minorHAnsi"/>
          <w:sz w:val="24"/>
          <w:szCs w:val="24"/>
        </w:rPr>
        <w:t>need</w:t>
      </w:r>
      <w:r>
        <w:rPr>
          <w:rFonts w:eastAsia="Times New Roman" w:cstheme="minorHAnsi"/>
          <w:sz w:val="24"/>
          <w:szCs w:val="24"/>
        </w:rPr>
        <w:t xml:space="preserve"> the WACC to stop allocating due to a case being more complicated than expected</w:t>
      </w:r>
    </w:p>
    <w:p w14:paraId="427B2000" w14:textId="06FA7101" w:rsidR="00141FFB" w:rsidRDefault="00141FFB" w:rsidP="006F110C">
      <w:pPr>
        <w:pStyle w:val="ListParagraph"/>
        <w:keepNext/>
        <w:keepLines/>
        <w:numPr>
          <w:ilvl w:val="0"/>
          <w:numId w:val="9"/>
        </w:numPr>
        <w:spacing w:before="120" w:after="120"/>
        <w:outlineLvl w:val="2"/>
        <w:rPr>
          <w:rFonts w:eastAsia="Times New Roman" w:cstheme="minorHAnsi"/>
          <w:sz w:val="24"/>
          <w:szCs w:val="24"/>
        </w:rPr>
      </w:pPr>
      <w:r>
        <w:rPr>
          <w:rFonts w:eastAsia="Times New Roman" w:cstheme="minorHAnsi"/>
          <w:sz w:val="24"/>
          <w:szCs w:val="24"/>
        </w:rPr>
        <w:t>Provide feedback</w:t>
      </w:r>
      <w:r w:rsidR="004F3F17">
        <w:rPr>
          <w:rFonts w:eastAsia="Times New Roman" w:cstheme="minorHAnsi"/>
          <w:sz w:val="24"/>
          <w:szCs w:val="24"/>
        </w:rPr>
        <w:t xml:space="preserve"> on this process </w:t>
      </w:r>
      <w:r>
        <w:rPr>
          <w:rFonts w:eastAsia="Times New Roman" w:cstheme="minorHAnsi"/>
          <w:sz w:val="24"/>
          <w:szCs w:val="24"/>
        </w:rPr>
        <w:t xml:space="preserve">to the WACC </w:t>
      </w:r>
    </w:p>
    <w:p w14:paraId="56900000" w14:textId="366D9A91" w:rsidR="00CC6CFC" w:rsidRDefault="00CC6CFC" w:rsidP="006F110C">
      <w:pPr>
        <w:pStyle w:val="ListParagraph"/>
        <w:keepNext/>
        <w:keepLines/>
        <w:numPr>
          <w:ilvl w:val="0"/>
          <w:numId w:val="9"/>
        </w:numPr>
        <w:spacing w:before="120" w:after="120"/>
        <w:outlineLvl w:val="2"/>
        <w:rPr>
          <w:rFonts w:eastAsia="Times New Roman" w:cstheme="minorHAnsi"/>
          <w:sz w:val="24"/>
          <w:szCs w:val="24"/>
        </w:rPr>
      </w:pPr>
      <w:r>
        <w:rPr>
          <w:rFonts w:eastAsia="Times New Roman" w:cstheme="minorHAnsi"/>
          <w:color w:val="00B050"/>
          <w:sz w:val="24"/>
          <w:szCs w:val="24"/>
        </w:rPr>
        <w:t>If you wish to be included in Adastra allocation, message the shift manager and let them know, they will inform the WACC to start allocating you cases</w:t>
      </w:r>
      <w:r w:rsidR="00D95A8E">
        <w:rPr>
          <w:rFonts w:eastAsia="Times New Roman" w:cstheme="minorHAnsi"/>
          <w:color w:val="00B050"/>
          <w:sz w:val="24"/>
          <w:szCs w:val="24"/>
        </w:rPr>
        <w:t>, where capacity allows</w:t>
      </w:r>
      <w:r>
        <w:rPr>
          <w:rFonts w:eastAsia="Times New Roman" w:cstheme="minorHAnsi"/>
          <w:color w:val="00B050"/>
          <w:sz w:val="24"/>
          <w:szCs w:val="24"/>
        </w:rPr>
        <w:t xml:space="preserve"> </w:t>
      </w:r>
    </w:p>
    <w:p w14:paraId="5C482F43" w14:textId="77777777" w:rsidR="006F7440" w:rsidRDefault="006F7440" w:rsidP="006F07D2">
      <w:pPr>
        <w:keepNext/>
        <w:keepLines/>
        <w:spacing w:before="120" w:after="120"/>
        <w:outlineLvl w:val="2"/>
        <w:rPr>
          <w:rFonts w:ascii="Bree Serif" w:eastAsia="Times New Roman" w:hAnsi="Bree Serif" w:cs="Times New Roman"/>
          <w:color w:val="007777"/>
          <w:sz w:val="28"/>
          <w:szCs w:val="26"/>
        </w:rPr>
      </w:pPr>
    </w:p>
    <w:p w14:paraId="2DA0F421" w14:textId="2E8C46F5" w:rsidR="00830E85" w:rsidRDefault="00830E85" w:rsidP="006F07D2">
      <w:pPr>
        <w:keepNext/>
        <w:keepLines/>
        <w:spacing w:before="120" w:after="120"/>
        <w:outlineLvl w:val="2"/>
        <w:rPr>
          <w:rFonts w:ascii="Bree Serif" w:eastAsia="Times New Roman" w:hAnsi="Bree Serif" w:cs="Times New Roman"/>
          <w:color w:val="007777"/>
          <w:sz w:val="28"/>
          <w:szCs w:val="26"/>
        </w:rPr>
      </w:pPr>
      <w:r>
        <w:rPr>
          <w:rFonts w:ascii="Bree Serif" w:eastAsia="Times New Roman" w:hAnsi="Bree Serif" w:cs="Times New Roman"/>
          <w:color w:val="007777"/>
          <w:sz w:val="28"/>
          <w:szCs w:val="26"/>
        </w:rPr>
        <w:t>Reporting:</w:t>
      </w:r>
    </w:p>
    <w:p w14:paraId="568AE2D2" w14:textId="10EF67CC" w:rsidR="00830E85" w:rsidRDefault="00830E85" w:rsidP="006F07D2">
      <w:pPr>
        <w:keepNext/>
        <w:keepLines/>
        <w:spacing w:before="120" w:after="120"/>
        <w:outlineLvl w:val="2"/>
        <w:rPr>
          <w:rFonts w:ascii="Bree Serif" w:eastAsia="Times New Roman" w:hAnsi="Bree Serif" w:cs="Times New Roman"/>
          <w:color w:val="007777"/>
          <w:sz w:val="28"/>
          <w:szCs w:val="26"/>
        </w:rPr>
      </w:pPr>
      <w:r>
        <w:rPr>
          <w:rFonts w:ascii="Bree Serif" w:eastAsia="Times New Roman" w:hAnsi="Bree Serif" w:cs="Times New Roman"/>
          <w:color w:val="007777"/>
          <w:sz w:val="28"/>
          <w:szCs w:val="26"/>
        </w:rPr>
        <w:t>Weekly analyses</w:t>
      </w:r>
    </w:p>
    <w:p w14:paraId="4B6DA57F" w14:textId="13817204" w:rsidR="00186A6C" w:rsidRPr="00FB0ECC" w:rsidRDefault="004F3F17" w:rsidP="00FB0ECC">
      <w:pPr>
        <w:pStyle w:val="ListParagraph"/>
        <w:keepNext/>
        <w:keepLines/>
        <w:numPr>
          <w:ilvl w:val="0"/>
          <w:numId w:val="14"/>
        </w:numPr>
        <w:spacing w:before="120" w:after="120"/>
        <w:outlineLvl w:val="2"/>
        <w:rPr>
          <w:rFonts w:ascii="Bree Serif" w:eastAsia="Times New Roman" w:hAnsi="Bree Serif" w:cs="Times New Roman"/>
          <w:color w:val="007777"/>
          <w:sz w:val="28"/>
          <w:szCs w:val="26"/>
        </w:rPr>
      </w:pPr>
      <w:r>
        <w:rPr>
          <w:rFonts w:eastAsia="Times New Roman" w:cstheme="minorHAnsi"/>
          <w:sz w:val="24"/>
          <w:szCs w:val="26"/>
        </w:rPr>
        <w:t xml:space="preserve">The </w:t>
      </w:r>
      <w:r w:rsidR="00D95A8E">
        <w:rPr>
          <w:rFonts w:eastAsia="Times New Roman" w:cstheme="minorHAnsi"/>
          <w:sz w:val="24"/>
          <w:szCs w:val="26"/>
        </w:rPr>
        <w:t>Allocation WaCC will</w:t>
      </w:r>
      <w:r w:rsidR="00FB0ECC">
        <w:rPr>
          <w:rFonts w:eastAsia="Times New Roman" w:cstheme="minorHAnsi"/>
          <w:sz w:val="24"/>
          <w:szCs w:val="26"/>
        </w:rPr>
        <w:t xml:space="preserve"> collect feedback and fill out the template found in the Appendix</w:t>
      </w:r>
      <w:r w:rsidR="00D95A8E">
        <w:rPr>
          <w:rFonts w:eastAsia="Times New Roman" w:cstheme="minorHAnsi"/>
          <w:sz w:val="24"/>
          <w:szCs w:val="26"/>
        </w:rPr>
        <w:t xml:space="preserve"> </w:t>
      </w:r>
      <w:r w:rsidR="00E821A6">
        <w:rPr>
          <w:rFonts w:eastAsia="Times New Roman" w:cstheme="minorHAnsi"/>
          <w:sz w:val="24"/>
          <w:szCs w:val="26"/>
        </w:rPr>
        <w:t xml:space="preserve"> A</w:t>
      </w:r>
      <w:r w:rsidR="000E69A8">
        <w:rPr>
          <w:rFonts w:eastAsia="Times New Roman" w:cstheme="minorHAnsi"/>
          <w:sz w:val="24"/>
          <w:szCs w:val="26"/>
        </w:rPr>
        <w:t xml:space="preserve">. This should be completed on the O Drive and saved so it can be accessed at a later date. A new form should be started for each shift - </w:t>
      </w:r>
      <w:r w:rsidR="000E69A8" w:rsidRPr="000E69A8">
        <w:rPr>
          <w:rFonts w:eastAsia="Times New Roman" w:cstheme="minorHAnsi"/>
          <w:sz w:val="24"/>
          <w:szCs w:val="26"/>
        </w:rPr>
        <w:t>O:\Integrated Urgent Care Service (IUC)\WaCC Forms\Allocation</w:t>
      </w:r>
    </w:p>
    <w:p w14:paraId="4DF6A686" w14:textId="42693A59" w:rsidR="00830E85" w:rsidRPr="006B343D" w:rsidRDefault="009E4146" w:rsidP="006F07D2">
      <w:pPr>
        <w:pStyle w:val="ListParagraph"/>
        <w:keepNext/>
        <w:keepLines/>
        <w:numPr>
          <w:ilvl w:val="0"/>
          <w:numId w:val="14"/>
        </w:numPr>
        <w:spacing w:before="120" w:after="120"/>
        <w:outlineLvl w:val="2"/>
        <w:rPr>
          <w:rFonts w:ascii="Bree Serif" w:eastAsia="Times New Roman" w:hAnsi="Bree Serif" w:cs="Times New Roman"/>
          <w:color w:val="007777"/>
          <w:sz w:val="28"/>
          <w:szCs w:val="26"/>
        </w:rPr>
      </w:pPr>
      <w:r>
        <w:rPr>
          <w:rFonts w:eastAsia="Times New Roman" w:cstheme="minorHAnsi"/>
          <w:sz w:val="24"/>
          <w:szCs w:val="24"/>
        </w:rPr>
        <w:t>WACC should note down in the template all the clinicians they were able to allocate cases to during their shift</w:t>
      </w:r>
    </w:p>
    <w:p w14:paraId="2EF86841" w14:textId="792018AF" w:rsidR="006B343D" w:rsidRPr="009E4146" w:rsidRDefault="006B343D" w:rsidP="006F07D2">
      <w:pPr>
        <w:pStyle w:val="ListParagraph"/>
        <w:keepNext/>
        <w:keepLines/>
        <w:numPr>
          <w:ilvl w:val="0"/>
          <w:numId w:val="14"/>
        </w:numPr>
        <w:spacing w:before="120" w:after="120"/>
        <w:outlineLvl w:val="2"/>
        <w:rPr>
          <w:rFonts w:ascii="Bree Serif" w:eastAsia="Times New Roman" w:hAnsi="Bree Serif" w:cs="Times New Roman"/>
          <w:color w:val="007777"/>
          <w:sz w:val="28"/>
          <w:szCs w:val="26"/>
        </w:rPr>
      </w:pPr>
      <w:r>
        <w:rPr>
          <w:rFonts w:eastAsia="Times New Roman" w:cstheme="minorHAnsi"/>
          <w:sz w:val="24"/>
          <w:szCs w:val="24"/>
        </w:rPr>
        <w:t xml:space="preserve">Team Managers </w:t>
      </w:r>
      <w:r w:rsidR="00AD7DA7">
        <w:rPr>
          <w:rFonts w:eastAsia="Times New Roman" w:cstheme="minorHAnsi"/>
          <w:sz w:val="24"/>
          <w:szCs w:val="24"/>
        </w:rPr>
        <w:t xml:space="preserve">will carry out Adastra reporting on a weekly basis during which they will </w:t>
      </w:r>
      <w:r w:rsidR="00D16CF3">
        <w:rPr>
          <w:rFonts w:eastAsia="Times New Roman" w:cstheme="minorHAnsi"/>
          <w:sz w:val="24"/>
          <w:szCs w:val="24"/>
        </w:rPr>
        <w:t>assess how many cases</w:t>
      </w:r>
      <w:r w:rsidR="004F3F17">
        <w:rPr>
          <w:rFonts w:eastAsia="Times New Roman" w:cstheme="minorHAnsi"/>
          <w:sz w:val="24"/>
          <w:szCs w:val="24"/>
        </w:rPr>
        <w:t xml:space="preserve"> have been</w:t>
      </w:r>
      <w:r w:rsidR="00D16CF3">
        <w:rPr>
          <w:rFonts w:eastAsia="Times New Roman" w:cstheme="minorHAnsi"/>
          <w:sz w:val="24"/>
          <w:szCs w:val="24"/>
        </w:rPr>
        <w:t xml:space="preserve"> allocated</w:t>
      </w:r>
      <w:r w:rsidR="004F3F17">
        <w:rPr>
          <w:rFonts w:eastAsia="Times New Roman" w:cstheme="minorHAnsi"/>
          <w:sz w:val="24"/>
          <w:szCs w:val="24"/>
        </w:rPr>
        <w:t xml:space="preserve"> overall and by clinician</w:t>
      </w:r>
      <w:r w:rsidR="00D16CF3">
        <w:rPr>
          <w:rFonts w:eastAsia="Times New Roman" w:cstheme="minorHAnsi"/>
          <w:sz w:val="24"/>
          <w:szCs w:val="24"/>
        </w:rPr>
        <w:t xml:space="preserve">, consultation </w:t>
      </w:r>
      <w:r w:rsidR="004F3F17">
        <w:rPr>
          <w:rFonts w:eastAsia="Times New Roman" w:cstheme="minorHAnsi"/>
          <w:sz w:val="24"/>
          <w:szCs w:val="24"/>
        </w:rPr>
        <w:t>length</w:t>
      </w:r>
      <w:r w:rsidR="00D16CF3">
        <w:rPr>
          <w:rFonts w:eastAsia="Times New Roman" w:cstheme="minorHAnsi"/>
          <w:sz w:val="24"/>
          <w:szCs w:val="24"/>
        </w:rPr>
        <w:t xml:space="preserve">, and cases completed per hour for each clinician. The reporting template found in the Appendix </w:t>
      </w:r>
      <w:r w:rsidR="00AC1C84">
        <w:rPr>
          <w:rFonts w:eastAsia="Times New Roman" w:cstheme="minorHAnsi"/>
          <w:sz w:val="24"/>
          <w:szCs w:val="24"/>
        </w:rPr>
        <w:t xml:space="preserve">B </w:t>
      </w:r>
      <w:r w:rsidR="00D16CF3">
        <w:rPr>
          <w:rFonts w:eastAsia="Times New Roman" w:cstheme="minorHAnsi"/>
          <w:sz w:val="24"/>
          <w:szCs w:val="24"/>
        </w:rPr>
        <w:t>can be used for this</w:t>
      </w:r>
    </w:p>
    <w:p w14:paraId="539FBAC9" w14:textId="77777777" w:rsidR="009E4146" w:rsidRDefault="009E4146" w:rsidP="002A1626">
      <w:pPr>
        <w:keepNext/>
        <w:keepLines/>
        <w:spacing w:before="480" w:after="120"/>
        <w:outlineLvl w:val="1"/>
        <w:rPr>
          <w:rFonts w:ascii="Bree Serif" w:eastAsia="Times New Roman" w:hAnsi="Bree Serif" w:cs="Times New Roman"/>
          <w:color w:val="93430C"/>
          <w:sz w:val="32"/>
          <w:szCs w:val="26"/>
        </w:rPr>
      </w:pPr>
    </w:p>
    <w:p w14:paraId="1F0B06A1" w14:textId="77777777" w:rsidR="004F3F17" w:rsidRDefault="004F3F17" w:rsidP="002A1626">
      <w:pPr>
        <w:keepNext/>
        <w:keepLines/>
        <w:spacing w:before="480" w:after="120"/>
        <w:outlineLvl w:val="1"/>
        <w:rPr>
          <w:rFonts w:ascii="Bree Serif" w:eastAsia="Times New Roman" w:hAnsi="Bree Serif" w:cs="Times New Roman"/>
          <w:color w:val="93430C"/>
          <w:sz w:val="32"/>
          <w:szCs w:val="26"/>
        </w:rPr>
      </w:pPr>
    </w:p>
    <w:p w14:paraId="4C79E761" w14:textId="66366F12" w:rsidR="00E821A6" w:rsidRDefault="00E821A6" w:rsidP="002A1626">
      <w:pPr>
        <w:keepNext/>
        <w:keepLines/>
        <w:spacing w:before="480" w:after="120"/>
        <w:outlineLvl w:val="1"/>
        <w:rPr>
          <w:rFonts w:ascii="Bree Serif" w:eastAsia="Times New Roman" w:hAnsi="Bree Serif" w:cs="Times New Roman"/>
          <w:color w:val="93430C"/>
          <w:sz w:val="32"/>
          <w:szCs w:val="26"/>
        </w:rPr>
      </w:pPr>
    </w:p>
    <w:p w14:paraId="514FEF7D" w14:textId="088E54B7" w:rsidR="00E821A6" w:rsidRDefault="00E821A6" w:rsidP="002A1626">
      <w:pPr>
        <w:keepNext/>
        <w:keepLines/>
        <w:spacing w:before="480" w:after="120"/>
        <w:outlineLvl w:val="1"/>
        <w:rPr>
          <w:rFonts w:ascii="Bree Serif" w:eastAsia="Times New Roman" w:hAnsi="Bree Serif" w:cs="Times New Roman"/>
          <w:color w:val="93430C"/>
          <w:sz w:val="32"/>
          <w:szCs w:val="26"/>
        </w:rPr>
      </w:pPr>
    </w:p>
    <w:p w14:paraId="57549F03" w14:textId="092B3F9C" w:rsidR="00E821A6" w:rsidRDefault="00E821A6" w:rsidP="002A1626">
      <w:pPr>
        <w:keepNext/>
        <w:keepLines/>
        <w:spacing w:before="480" w:after="120"/>
        <w:outlineLvl w:val="1"/>
        <w:rPr>
          <w:rFonts w:ascii="Bree Serif" w:eastAsia="Times New Roman" w:hAnsi="Bree Serif" w:cs="Times New Roman"/>
          <w:color w:val="93430C"/>
          <w:sz w:val="32"/>
          <w:szCs w:val="26"/>
        </w:rPr>
      </w:pPr>
    </w:p>
    <w:p w14:paraId="5B33E889" w14:textId="77777777" w:rsidR="000E69A8" w:rsidRDefault="000E69A8" w:rsidP="002A1626">
      <w:pPr>
        <w:keepNext/>
        <w:keepLines/>
        <w:spacing w:before="480" w:after="120"/>
        <w:outlineLvl w:val="1"/>
        <w:rPr>
          <w:rFonts w:ascii="Bree Serif" w:eastAsia="Times New Roman" w:hAnsi="Bree Serif" w:cs="Times New Roman"/>
          <w:color w:val="93430C"/>
          <w:sz w:val="32"/>
          <w:szCs w:val="26"/>
        </w:rPr>
      </w:pPr>
    </w:p>
    <w:p w14:paraId="39CEA98E" w14:textId="77777777" w:rsidR="00E821A6" w:rsidRDefault="00E821A6" w:rsidP="00FD7624">
      <w:pPr>
        <w:keepNext/>
        <w:keepLines/>
        <w:spacing w:after="120"/>
        <w:outlineLvl w:val="1"/>
        <w:rPr>
          <w:rFonts w:ascii="Bree Serif" w:eastAsia="Times New Roman" w:hAnsi="Bree Serif" w:cs="Times New Roman"/>
          <w:color w:val="93430C"/>
          <w:sz w:val="32"/>
          <w:szCs w:val="26"/>
        </w:rPr>
      </w:pPr>
    </w:p>
    <w:p w14:paraId="5AF21069" w14:textId="7CC63980" w:rsidR="00830E85" w:rsidRDefault="00830E85" w:rsidP="00FD7624">
      <w:pPr>
        <w:keepNext/>
        <w:keepLines/>
        <w:spacing w:after="120"/>
        <w:outlineLvl w:val="1"/>
        <w:rPr>
          <w:rFonts w:ascii="Bree Serif" w:eastAsia="Times New Roman" w:hAnsi="Bree Serif" w:cs="Times New Roman"/>
          <w:color w:val="93430C"/>
          <w:sz w:val="32"/>
          <w:szCs w:val="26"/>
        </w:rPr>
      </w:pPr>
      <w:r>
        <w:rPr>
          <w:rFonts w:ascii="Bree Serif" w:eastAsia="Times New Roman" w:hAnsi="Bree Serif" w:cs="Times New Roman"/>
          <w:color w:val="93430C"/>
          <w:sz w:val="32"/>
          <w:szCs w:val="26"/>
        </w:rPr>
        <w:lastRenderedPageBreak/>
        <w:t>Appendix</w:t>
      </w:r>
      <w:r w:rsidR="00E821A6">
        <w:rPr>
          <w:rFonts w:ascii="Bree Serif" w:eastAsia="Times New Roman" w:hAnsi="Bree Serif" w:cs="Times New Roman"/>
          <w:color w:val="93430C"/>
          <w:sz w:val="32"/>
          <w:szCs w:val="26"/>
        </w:rPr>
        <w:t xml:space="preserve"> A - </w:t>
      </w:r>
      <w:r>
        <w:rPr>
          <w:rFonts w:ascii="Bree Serif" w:eastAsia="Times New Roman" w:hAnsi="Bree Serif" w:cs="Times New Roman"/>
          <w:color w:val="93430C"/>
          <w:sz w:val="32"/>
          <w:szCs w:val="26"/>
        </w:rPr>
        <w:t>Feedback to WACC</w:t>
      </w:r>
      <w:r w:rsidR="00FB0ECC">
        <w:rPr>
          <w:rFonts w:ascii="Bree Serif" w:eastAsia="Times New Roman" w:hAnsi="Bree Serif" w:cs="Times New Roman"/>
          <w:color w:val="93430C"/>
          <w:sz w:val="32"/>
          <w:szCs w:val="26"/>
        </w:rPr>
        <w:t xml:space="preserve"> </w:t>
      </w:r>
      <w:r>
        <w:rPr>
          <w:rFonts w:ascii="Bree Serif" w:eastAsia="Times New Roman" w:hAnsi="Bree Serif" w:cs="Times New Roman"/>
          <w:color w:val="93430C"/>
          <w:sz w:val="32"/>
          <w:szCs w:val="26"/>
        </w:rPr>
        <w:t xml:space="preserve">template </w:t>
      </w:r>
      <w:r w:rsidR="00FB0ECC">
        <w:rPr>
          <w:rFonts w:ascii="Bree Serif" w:eastAsia="Times New Roman" w:hAnsi="Bree Serif" w:cs="Times New Roman"/>
          <w:color w:val="93430C"/>
          <w:sz w:val="32"/>
          <w:szCs w:val="26"/>
        </w:rPr>
        <w:t>(T</w:t>
      </w:r>
      <w:r>
        <w:rPr>
          <w:rFonts w:ascii="Bree Serif" w:eastAsia="Times New Roman" w:hAnsi="Bree Serif" w:cs="Times New Roman"/>
          <w:color w:val="93430C"/>
          <w:sz w:val="32"/>
          <w:szCs w:val="26"/>
        </w:rPr>
        <w:t xml:space="preserve">o </w:t>
      </w:r>
      <w:bookmarkStart w:id="18" w:name="_Hlk125124434"/>
      <w:r>
        <w:rPr>
          <w:rFonts w:ascii="Bree Serif" w:eastAsia="Times New Roman" w:hAnsi="Bree Serif" w:cs="Times New Roman"/>
          <w:color w:val="93430C"/>
          <w:sz w:val="32"/>
          <w:szCs w:val="26"/>
        </w:rPr>
        <w:t>be filled by WACC</w:t>
      </w:r>
      <w:r w:rsidR="00FB0ECC">
        <w:rPr>
          <w:rFonts w:ascii="Bree Serif" w:eastAsia="Times New Roman" w:hAnsi="Bree Serif" w:cs="Times New Roman"/>
          <w:color w:val="93430C"/>
          <w:sz w:val="32"/>
          <w:szCs w:val="26"/>
        </w:rPr>
        <w:t>)</w:t>
      </w:r>
      <w:bookmarkEnd w:id="18"/>
    </w:p>
    <w:p w14:paraId="5A261B40" w14:textId="6514F05E" w:rsidR="009E4146" w:rsidRPr="009E4146" w:rsidRDefault="009E4146" w:rsidP="00FD7624">
      <w:pPr>
        <w:keepNext/>
        <w:keepLines/>
        <w:spacing w:after="120"/>
        <w:outlineLvl w:val="1"/>
        <w:rPr>
          <w:rFonts w:ascii="Bree Serif" w:eastAsia="Times New Roman" w:hAnsi="Bree Serif" w:cs="Times New Roman"/>
          <w:sz w:val="32"/>
          <w:szCs w:val="26"/>
        </w:rPr>
      </w:pPr>
      <w:r w:rsidRPr="009E4146">
        <w:rPr>
          <w:rFonts w:ascii="Bree Serif" w:eastAsia="Times New Roman" w:hAnsi="Bree Serif" w:cs="Times New Roman"/>
          <w:sz w:val="32"/>
          <w:szCs w:val="26"/>
        </w:rPr>
        <w:t xml:space="preserve">WACC: </w:t>
      </w:r>
    </w:p>
    <w:tbl>
      <w:tblPr>
        <w:tblStyle w:val="TableGrid"/>
        <w:tblW w:w="0" w:type="auto"/>
        <w:tblCellMar>
          <w:left w:w="28" w:type="dxa"/>
          <w:right w:w="0" w:type="dxa"/>
        </w:tblCellMar>
        <w:tblLook w:val="04A0" w:firstRow="1" w:lastRow="0" w:firstColumn="1" w:lastColumn="0" w:noHBand="0" w:noVBand="1"/>
      </w:tblPr>
      <w:tblGrid>
        <w:gridCol w:w="2405"/>
        <w:gridCol w:w="2268"/>
        <w:gridCol w:w="5783"/>
      </w:tblGrid>
      <w:tr w:rsidR="009E4146" w14:paraId="7DDD40C8" w14:textId="77777777" w:rsidTr="00FD7624">
        <w:tc>
          <w:tcPr>
            <w:tcW w:w="10456" w:type="dxa"/>
            <w:gridSpan w:val="3"/>
          </w:tcPr>
          <w:p w14:paraId="7EEFFF6A" w14:textId="2EBA0EDC" w:rsidR="009E4146" w:rsidRPr="009E4146" w:rsidRDefault="009E4146" w:rsidP="00FD7624">
            <w:pPr>
              <w:keepNext/>
              <w:keepLines/>
              <w:outlineLvl w:val="1"/>
              <w:rPr>
                <w:rFonts w:eastAsia="Times New Roman" w:cstheme="minorHAnsi"/>
                <w:b/>
                <w:sz w:val="24"/>
                <w:szCs w:val="24"/>
              </w:rPr>
            </w:pPr>
            <w:bookmarkStart w:id="19" w:name="_Hlk126861800"/>
            <w:r w:rsidRPr="009E4146">
              <w:rPr>
                <w:rFonts w:eastAsia="Times New Roman" w:cstheme="minorHAnsi"/>
                <w:b/>
                <w:sz w:val="24"/>
                <w:szCs w:val="24"/>
              </w:rPr>
              <w:t xml:space="preserve">Clinicians </w:t>
            </w:r>
            <w:r w:rsidR="00FD7624">
              <w:rPr>
                <w:rFonts w:eastAsia="Times New Roman" w:cstheme="minorHAnsi"/>
                <w:b/>
                <w:sz w:val="24"/>
                <w:szCs w:val="24"/>
              </w:rPr>
              <w:t>given</w:t>
            </w:r>
            <w:r w:rsidRPr="009E4146">
              <w:rPr>
                <w:rFonts w:eastAsia="Times New Roman" w:cstheme="minorHAnsi"/>
                <w:b/>
                <w:sz w:val="24"/>
                <w:szCs w:val="24"/>
              </w:rPr>
              <w:t xml:space="preserve"> Adastra allocations:</w:t>
            </w:r>
          </w:p>
          <w:p w14:paraId="7D8020B5" w14:textId="6B8A0EED" w:rsidR="009E4146" w:rsidRPr="009E4146" w:rsidRDefault="009E4146" w:rsidP="00FD7624">
            <w:pPr>
              <w:pStyle w:val="ListParagraph"/>
              <w:keepNext/>
              <w:keepLines/>
              <w:numPr>
                <w:ilvl w:val="0"/>
                <w:numId w:val="15"/>
              </w:numPr>
              <w:spacing w:before="480"/>
              <w:outlineLvl w:val="1"/>
              <w:rPr>
                <w:rFonts w:eastAsia="Times New Roman" w:cstheme="minorHAnsi"/>
                <w:sz w:val="24"/>
                <w:szCs w:val="24"/>
              </w:rPr>
            </w:pPr>
            <w:r>
              <w:rPr>
                <w:rFonts w:eastAsia="Times New Roman" w:cstheme="minorHAnsi"/>
                <w:color w:val="FFFFFF" w:themeColor="background1"/>
                <w:sz w:val="24"/>
                <w:szCs w:val="24"/>
              </w:rPr>
              <w:t>A</w:t>
            </w:r>
          </w:p>
          <w:p w14:paraId="619CD44B" w14:textId="21595037" w:rsidR="009E4146" w:rsidRPr="009E4146" w:rsidRDefault="009E4146" w:rsidP="009E4146">
            <w:pPr>
              <w:pStyle w:val="ListParagraph"/>
              <w:keepNext/>
              <w:keepLines/>
              <w:numPr>
                <w:ilvl w:val="0"/>
                <w:numId w:val="15"/>
              </w:numPr>
              <w:spacing w:before="480" w:after="120"/>
              <w:outlineLvl w:val="1"/>
              <w:rPr>
                <w:rFonts w:eastAsia="Times New Roman" w:cstheme="minorHAnsi"/>
                <w:color w:val="FFFFFF" w:themeColor="background1"/>
                <w:sz w:val="24"/>
                <w:szCs w:val="24"/>
              </w:rPr>
            </w:pPr>
            <w:r w:rsidRPr="009E4146">
              <w:rPr>
                <w:rFonts w:eastAsia="Times New Roman" w:cstheme="minorHAnsi"/>
                <w:color w:val="FFFFFF" w:themeColor="background1"/>
                <w:sz w:val="24"/>
                <w:szCs w:val="24"/>
              </w:rPr>
              <w:t>A</w:t>
            </w:r>
          </w:p>
          <w:p w14:paraId="42225AD7" w14:textId="177BAF61" w:rsidR="009E4146" w:rsidRPr="009E4146" w:rsidRDefault="009E4146" w:rsidP="009E4146">
            <w:pPr>
              <w:pStyle w:val="ListParagraph"/>
              <w:keepNext/>
              <w:keepLines/>
              <w:numPr>
                <w:ilvl w:val="0"/>
                <w:numId w:val="15"/>
              </w:numPr>
              <w:spacing w:before="480" w:after="120"/>
              <w:outlineLvl w:val="1"/>
              <w:rPr>
                <w:rFonts w:eastAsia="Times New Roman" w:cstheme="minorHAnsi"/>
                <w:color w:val="FFFFFF" w:themeColor="background1"/>
                <w:sz w:val="24"/>
                <w:szCs w:val="24"/>
              </w:rPr>
            </w:pPr>
            <w:r w:rsidRPr="009E4146">
              <w:rPr>
                <w:rFonts w:eastAsia="Times New Roman" w:cstheme="minorHAnsi"/>
                <w:color w:val="FFFFFF" w:themeColor="background1"/>
                <w:sz w:val="24"/>
                <w:szCs w:val="24"/>
              </w:rPr>
              <w:t>A</w:t>
            </w:r>
          </w:p>
          <w:p w14:paraId="74AF22F7" w14:textId="20ADC21C" w:rsidR="009E4146" w:rsidRPr="00FD7624" w:rsidRDefault="009E4146" w:rsidP="00FD7624">
            <w:pPr>
              <w:pStyle w:val="ListParagraph"/>
              <w:keepNext/>
              <w:keepLines/>
              <w:numPr>
                <w:ilvl w:val="0"/>
                <w:numId w:val="15"/>
              </w:numPr>
              <w:spacing w:before="480" w:after="120"/>
              <w:outlineLvl w:val="1"/>
              <w:rPr>
                <w:rFonts w:eastAsia="Times New Roman" w:cstheme="minorHAnsi"/>
                <w:color w:val="FFFFFF" w:themeColor="background1"/>
                <w:sz w:val="24"/>
                <w:szCs w:val="24"/>
              </w:rPr>
            </w:pPr>
            <w:r w:rsidRPr="009E4146">
              <w:rPr>
                <w:rFonts w:eastAsia="Times New Roman" w:cstheme="minorHAnsi"/>
                <w:color w:val="FFFFFF" w:themeColor="background1"/>
                <w:sz w:val="24"/>
                <w:szCs w:val="24"/>
              </w:rPr>
              <w:t>A</w:t>
            </w:r>
          </w:p>
        </w:tc>
      </w:tr>
      <w:tr w:rsidR="009E4146" w14:paraId="72B0EF93" w14:textId="77777777" w:rsidTr="00FD7624">
        <w:trPr>
          <w:trHeight w:val="134"/>
        </w:trPr>
        <w:tc>
          <w:tcPr>
            <w:tcW w:w="2405" w:type="dxa"/>
            <w:shd w:val="clear" w:color="auto" w:fill="BFBFBF" w:themeFill="background1" w:themeFillShade="BF"/>
          </w:tcPr>
          <w:p w14:paraId="2C0B3DF5" w14:textId="232EEB25" w:rsidR="009E4146" w:rsidRPr="009E4146" w:rsidRDefault="009E4146" w:rsidP="00FD7624">
            <w:pPr>
              <w:keepNext/>
              <w:keepLines/>
              <w:spacing w:after="120"/>
              <w:outlineLvl w:val="1"/>
              <w:rPr>
                <w:rFonts w:ascii="Bree Serif" w:eastAsia="Times New Roman" w:hAnsi="Bree Serif" w:cs="Times New Roman"/>
                <w:sz w:val="32"/>
                <w:szCs w:val="26"/>
              </w:rPr>
            </w:pPr>
            <w:r w:rsidRPr="009E4146">
              <w:rPr>
                <w:rFonts w:ascii="Bree Serif" w:eastAsia="Times New Roman" w:hAnsi="Bree Serif" w:cs="Times New Roman"/>
                <w:sz w:val="32"/>
                <w:szCs w:val="26"/>
              </w:rPr>
              <w:t>Date and Shift</w:t>
            </w:r>
          </w:p>
        </w:tc>
        <w:tc>
          <w:tcPr>
            <w:tcW w:w="2268" w:type="dxa"/>
            <w:shd w:val="clear" w:color="auto" w:fill="BFBFBF" w:themeFill="background1" w:themeFillShade="BF"/>
          </w:tcPr>
          <w:p w14:paraId="465498E0" w14:textId="77B2D8AA" w:rsidR="009E4146" w:rsidRPr="009E4146" w:rsidRDefault="009E4146" w:rsidP="00FD7624">
            <w:pPr>
              <w:keepNext/>
              <w:keepLines/>
              <w:spacing w:after="120"/>
              <w:outlineLvl w:val="1"/>
              <w:rPr>
                <w:rFonts w:ascii="Bree Serif" w:eastAsia="Times New Roman" w:hAnsi="Bree Serif" w:cs="Times New Roman"/>
                <w:sz w:val="32"/>
                <w:szCs w:val="26"/>
              </w:rPr>
            </w:pPr>
            <w:r w:rsidRPr="009E4146">
              <w:rPr>
                <w:rFonts w:ascii="Bree Serif" w:eastAsia="Times New Roman" w:hAnsi="Bree Serif" w:cs="Times New Roman"/>
                <w:sz w:val="32"/>
                <w:szCs w:val="26"/>
              </w:rPr>
              <w:t>Clin</w:t>
            </w:r>
            <w:r>
              <w:rPr>
                <w:rFonts w:ascii="Bree Serif" w:eastAsia="Times New Roman" w:hAnsi="Bree Serif" w:cs="Times New Roman"/>
                <w:sz w:val="32"/>
                <w:szCs w:val="26"/>
              </w:rPr>
              <w:t>i</w:t>
            </w:r>
            <w:r w:rsidRPr="009E4146">
              <w:rPr>
                <w:rFonts w:ascii="Bree Serif" w:eastAsia="Times New Roman" w:hAnsi="Bree Serif" w:cs="Times New Roman"/>
                <w:sz w:val="32"/>
                <w:szCs w:val="26"/>
              </w:rPr>
              <w:t>cian</w:t>
            </w:r>
          </w:p>
        </w:tc>
        <w:tc>
          <w:tcPr>
            <w:tcW w:w="5783" w:type="dxa"/>
            <w:shd w:val="clear" w:color="auto" w:fill="BFBFBF" w:themeFill="background1" w:themeFillShade="BF"/>
          </w:tcPr>
          <w:p w14:paraId="36799E0B" w14:textId="6CAD8B70" w:rsidR="009E4146" w:rsidRPr="009E4146" w:rsidRDefault="009E4146" w:rsidP="00FD7624">
            <w:pPr>
              <w:keepNext/>
              <w:keepLines/>
              <w:spacing w:after="120"/>
              <w:outlineLvl w:val="1"/>
              <w:rPr>
                <w:rFonts w:ascii="Bree Serif" w:eastAsia="Times New Roman" w:hAnsi="Bree Serif" w:cs="Times New Roman"/>
                <w:sz w:val="32"/>
                <w:szCs w:val="26"/>
              </w:rPr>
            </w:pPr>
            <w:r w:rsidRPr="009E4146">
              <w:rPr>
                <w:rFonts w:ascii="Bree Serif" w:eastAsia="Times New Roman" w:hAnsi="Bree Serif" w:cs="Times New Roman"/>
                <w:sz w:val="32"/>
                <w:szCs w:val="26"/>
              </w:rPr>
              <w:t>Feedback</w:t>
            </w:r>
          </w:p>
        </w:tc>
      </w:tr>
      <w:tr w:rsidR="009E4146" w14:paraId="02A66A62" w14:textId="77777777" w:rsidTr="00FD7624">
        <w:trPr>
          <w:trHeight w:val="2219"/>
        </w:trPr>
        <w:tc>
          <w:tcPr>
            <w:tcW w:w="2405" w:type="dxa"/>
          </w:tcPr>
          <w:p w14:paraId="08E3C39B" w14:textId="77777777" w:rsidR="009E4146" w:rsidRDefault="009E4146" w:rsidP="0034637C">
            <w:pPr>
              <w:keepNext/>
              <w:keepLines/>
              <w:spacing w:after="120"/>
              <w:outlineLvl w:val="1"/>
              <w:rPr>
                <w:rFonts w:ascii="Bree Serif" w:eastAsia="Times New Roman" w:hAnsi="Bree Serif" w:cs="Times New Roman"/>
                <w:color w:val="93430C"/>
                <w:sz w:val="32"/>
                <w:szCs w:val="26"/>
              </w:rPr>
            </w:pPr>
          </w:p>
        </w:tc>
        <w:tc>
          <w:tcPr>
            <w:tcW w:w="2268" w:type="dxa"/>
          </w:tcPr>
          <w:p w14:paraId="24D3C5AF" w14:textId="77777777" w:rsidR="009E4146" w:rsidRDefault="009E4146" w:rsidP="0034637C">
            <w:pPr>
              <w:keepNext/>
              <w:keepLines/>
              <w:spacing w:after="120"/>
              <w:outlineLvl w:val="1"/>
              <w:rPr>
                <w:rFonts w:ascii="Bree Serif" w:eastAsia="Times New Roman" w:hAnsi="Bree Serif" w:cs="Times New Roman"/>
                <w:color w:val="93430C"/>
                <w:sz w:val="32"/>
                <w:szCs w:val="26"/>
              </w:rPr>
            </w:pPr>
          </w:p>
        </w:tc>
        <w:tc>
          <w:tcPr>
            <w:tcW w:w="5783" w:type="dxa"/>
          </w:tcPr>
          <w:p w14:paraId="6B53A323" w14:textId="77777777" w:rsidR="009E4146" w:rsidRDefault="009E4146" w:rsidP="0034637C">
            <w:pPr>
              <w:keepNext/>
              <w:keepLines/>
              <w:spacing w:after="120"/>
              <w:outlineLvl w:val="1"/>
              <w:rPr>
                <w:rFonts w:ascii="Bree Serif" w:eastAsia="Times New Roman" w:hAnsi="Bree Serif" w:cs="Times New Roman"/>
                <w:color w:val="93430C"/>
                <w:sz w:val="32"/>
                <w:szCs w:val="26"/>
              </w:rPr>
            </w:pPr>
          </w:p>
        </w:tc>
      </w:tr>
      <w:tr w:rsidR="009E4146" w14:paraId="08895A3B" w14:textId="77777777" w:rsidTr="00FD7624">
        <w:trPr>
          <w:trHeight w:val="2534"/>
        </w:trPr>
        <w:tc>
          <w:tcPr>
            <w:tcW w:w="2405" w:type="dxa"/>
          </w:tcPr>
          <w:p w14:paraId="454BDE09" w14:textId="77777777" w:rsidR="009E4146" w:rsidRDefault="009E4146" w:rsidP="0034637C">
            <w:pPr>
              <w:keepNext/>
              <w:keepLines/>
              <w:spacing w:after="120"/>
              <w:outlineLvl w:val="1"/>
              <w:rPr>
                <w:rFonts w:ascii="Bree Serif" w:eastAsia="Times New Roman" w:hAnsi="Bree Serif" w:cs="Times New Roman"/>
                <w:color w:val="93430C"/>
                <w:sz w:val="32"/>
                <w:szCs w:val="26"/>
              </w:rPr>
            </w:pPr>
          </w:p>
        </w:tc>
        <w:tc>
          <w:tcPr>
            <w:tcW w:w="2268" w:type="dxa"/>
          </w:tcPr>
          <w:p w14:paraId="0A91CE1A" w14:textId="77777777" w:rsidR="009E4146" w:rsidRDefault="009E4146" w:rsidP="0034637C">
            <w:pPr>
              <w:keepNext/>
              <w:keepLines/>
              <w:spacing w:after="120"/>
              <w:outlineLvl w:val="1"/>
              <w:rPr>
                <w:rFonts w:ascii="Bree Serif" w:eastAsia="Times New Roman" w:hAnsi="Bree Serif" w:cs="Times New Roman"/>
                <w:color w:val="93430C"/>
                <w:sz w:val="32"/>
                <w:szCs w:val="26"/>
              </w:rPr>
            </w:pPr>
          </w:p>
        </w:tc>
        <w:tc>
          <w:tcPr>
            <w:tcW w:w="5783" w:type="dxa"/>
          </w:tcPr>
          <w:p w14:paraId="169C62DC" w14:textId="77777777" w:rsidR="009E4146" w:rsidRDefault="009E4146" w:rsidP="0034637C">
            <w:pPr>
              <w:keepNext/>
              <w:keepLines/>
              <w:spacing w:after="120"/>
              <w:outlineLvl w:val="1"/>
              <w:rPr>
                <w:rFonts w:ascii="Bree Serif" w:eastAsia="Times New Roman" w:hAnsi="Bree Serif" w:cs="Times New Roman"/>
                <w:color w:val="93430C"/>
                <w:sz w:val="32"/>
                <w:szCs w:val="26"/>
              </w:rPr>
            </w:pPr>
          </w:p>
        </w:tc>
      </w:tr>
      <w:tr w:rsidR="009E4146" w14:paraId="75BBE18D" w14:textId="77777777" w:rsidTr="00FD7624">
        <w:trPr>
          <w:trHeight w:val="2400"/>
        </w:trPr>
        <w:tc>
          <w:tcPr>
            <w:tcW w:w="2405" w:type="dxa"/>
          </w:tcPr>
          <w:p w14:paraId="185747C7" w14:textId="77777777" w:rsidR="009E4146" w:rsidRDefault="009E4146" w:rsidP="0034637C">
            <w:pPr>
              <w:keepNext/>
              <w:keepLines/>
              <w:spacing w:after="120"/>
              <w:outlineLvl w:val="1"/>
              <w:rPr>
                <w:rFonts w:ascii="Bree Serif" w:eastAsia="Times New Roman" w:hAnsi="Bree Serif" w:cs="Times New Roman"/>
                <w:color w:val="93430C"/>
                <w:sz w:val="32"/>
                <w:szCs w:val="26"/>
              </w:rPr>
            </w:pPr>
          </w:p>
        </w:tc>
        <w:tc>
          <w:tcPr>
            <w:tcW w:w="2268" w:type="dxa"/>
          </w:tcPr>
          <w:p w14:paraId="67695590" w14:textId="77777777" w:rsidR="009E4146" w:rsidRDefault="009E4146" w:rsidP="0034637C">
            <w:pPr>
              <w:keepNext/>
              <w:keepLines/>
              <w:spacing w:after="120"/>
              <w:outlineLvl w:val="1"/>
              <w:rPr>
                <w:rFonts w:ascii="Bree Serif" w:eastAsia="Times New Roman" w:hAnsi="Bree Serif" w:cs="Times New Roman"/>
                <w:color w:val="93430C"/>
                <w:sz w:val="32"/>
                <w:szCs w:val="26"/>
              </w:rPr>
            </w:pPr>
          </w:p>
        </w:tc>
        <w:tc>
          <w:tcPr>
            <w:tcW w:w="5783" w:type="dxa"/>
          </w:tcPr>
          <w:p w14:paraId="4F045EF6" w14:textId="77777777" w:rsidR="009E4146" w:rsidRDefault="009E4146" w:rsidP="0034637C">
            <w:pPr>
              <w:keepNext/>
              <w:keepLines/>
              <w:spacing w:after="120"/>
              <w:outlineLvl w:val="1"/>
              <w:rPr>
                <w:rFonts w:ascii="Bree Serif" w:eastAsia="Times New Roman" w:hAnsi="Bree Serif" w:cs="Times New Roman"/>
                <w:color w:val="93430C"/>
                <w:sz w:val="32"/>
                <w:szCs w:val="26"/>
              </w:rPr>
            </w:pPr>
          </w:p>
        </w:tc>
      </w:tr>
      <w:tr w:rsidR="009E4146" w14:paraId="0E45055F" w14:textId="77777777" w:rsidTr="000E69A8">
        <w:trPr>
          <w:trHeight w:val="3135"/>
        </w:trPr>
        <w:tc>
          <w:tcPr>
            <w:tcW w:w="2405" w:type="dxa"/>
          </w:tcPr>
          <w:p w14:paraId="43C8C46D" w14:textId="77777777" w:rsidR="009E4146" w:rsidRDefault="009E4146" w:rsidP="0034637C">
            <w:pPr>
              <w:keepNext/>
              <w:keepLines/>
              <w:spacing w:after="120"/>
              <w:outlineLvl w:val="1"/>
              <w:rPr>
                <w:rFonts w:ascii="Bree Serif" w:eastAsia="Times New Roman" w:hAnsi="Bree Serif" w:cs="Times New Roman"/>
                <w:color w:val="93430C"/>
                <w:sz w:val="32"/>
                <w:szCs w:val="26"/>
              </w:rPr>
            </w:pPr>
          </w:p>
        </w:tc>
        <w:tc>
          <w:tcPr>
            <w:tcW w:w="2268" w:type="dxa"/>
          </w:tcPr>
          <w:p w14:paraId="08245A26" w14:textId="77777777" w:rsidR="009E4146" w:rsidRDefault="009E4146" w:rsidP="0034637C">
            <w:pPr>
              <w:keepNext/>
              <w:keepLines/>
              <w:spacing w:after="120"/>
              <w:outlineLvl w:val="1"/>
              <w:rPr>
                <w:rFonts w:ascii="Bree Serif" w:eastAsia="Times New Roman" w:hAnsi="Bree Serif" w:cs="Times New Roman"/>
                <w:color w:val="93430C"/>
                <w:sz w:val="32"/>
                <w:szCs w:val="26"/>
              </w:rPr>
            </w:pPr>
          </w:p>
        </w:tc>
        <w:tc>
          <w:tcPr>
            <w:tcW w:w="5783" w:type="dxa"/>
          </w:tcPr>
          <w:p w14:paraId="75A32165" w14:textId="77777777" w:rsidR="009E4146" w:rsidRDefault="009E4146" w:rsidP="0034637C">
            <w:pPr>
              <w:keepNext/>
              <w:keepLines/>
              <w:spacing w:after="120"/>
              <w:outlineLvl w:val="1"/>
              <w:rPr>
                <w:rFonts w:ascii="Bree Serif" w:eastAsia="Times New Roman" w:hAnsi="Bree Serif" w:cs="Times New Roman"/>
                <w:color w:val="93430C"/>
                <w:sz w:val="32"/>
                <w:szCs w:val="26"/>
              </w:rPr>
            </w:pPr>
          </w:p>
        </w:tc>
      </w:tr>
    </w:tbl>
    <w:bookmarkEnd w:id="19"/>
    <w:p w14:paraId="2D0C750B" w14:textId="29475632" w:rsidR="00D16CF3" w:rsidRDefault="00E821A6">
      <w:pPr>
        <w:rPr>
          <w:rFonts w:ascii="Bree Serif" w:eastAsia="Times New Roman" w:hAnsi="Bree Serif" w:cs="Times New Roman"/>
          <w:color w:val="93430C"/>
          <w:sz w:val="32"/>
          <w:szCs w:val="26"/>
        </w:rPr>
      </w:pPr>
      <w:r>
        <w:rPr>
          <w:rFonts w:ascii="Bree Serif" w:eastAsia="Times New Roman" w:hAnsi="Bree Serif" w:cs="Times New Roman"/>
          <w:color w:val="93430C"/>
          <w:sz w:val="32"/>
          <w:szCs w:val="26"/>
        </w:rPr>
        <w:lastRenderedPageBreak/>
        <w:t xml:space="preserve">Appendix B. </w:t>
      </w:r>
      <w:r w:rsidR="00D16CF3">
        <w:rPr>
          <w:rFonts w:ascii="Bree Serif" w:eastAsia="Times New Roman" w:hAnsi="Bree Serif" w:cs="Times New Roman"/>
          <w:color w:val="93430C"/>
          <w:sz w:val="32"/>
          <w:szCs w:val="26"/>
        </w:rPr>
        <w:t>Reporting Form:</w:t>
      </w:r>
    </w:p>
    <w:tbl>
      <w:tblPr>
        <w:tblStyle w:val="TableGrid"/>
        <w:tblW w:w="0" w:type="auto"/>
        <w:tblLook w:val="04A0" w:firstRow="1" w:lastRow="0" w:firstColumn="1" w:lastColumn="0" w:noHBand="0" w:noVBand="1"/>
      </w:tblPr>
      <w:tblGrid>
        <w:gridCol w:w="1989"/>
        <w:gridCol w:w="2228"/>
        <w:gridCol w:w="1643"/>
        <w:gridCol w:w="1226"/>
        <w:gridCol w:w="3370"/>
      </w:tblGrid>
      <w:tr w:rsidR="00D16CF3" w14:paraId="0DC64006" w14:textId="39F860EB" w:rsidTr="00D16CF3">
        <w:tc>
          <w:tcPr>
            <w:tcW w:w="1397" w:type="dxa"/>
          </w:tcPr>
          <w:p w14:paraId="5F0A5A7B" w14:textId="24E80EE0" w:rsidR="00D16CF3" w:rsidRPr="00D16CF3" w:rsidRDefault="00D16CF3">
            <w:pPr>
              <w:rPr>
                <w:b/>
                <w:bCs/>
                <w:sz w:val="28"/>
                <w:szCs w:val="28"/>
              </w:rPr>
            </w:pPr>
            <w:r w:rsidRPr="00D16CF3">
              <w:rPr>
                <w:b/>
                <w:bCs/>
                <w:sz w:val="28"/>
                <w:szCs w:val="28"/>
              </w:rPr>
              <w:t>Date of shift:</w:t>
            </w:r>
          </w:p>
        </w:tc>
        <w:tc>
          <w:tcPr>
            <w:tcW w:w="2426" w:type="dxa"/>
          </w:tcPr>
          <w:p w14:paraId="02E38EC5" w14:textId="068608C0" w:rsidR="00D16CF3" w:rsidRPr="00D16CF3" w:rsidRDefault="00D16CF3">
            <w:pPr>
              <w:rPr>
                <w:b/>
                <w:bCs/>
                <w:sz w:val="28"/>
                <w:szCs w:val="28"/>
              </w:rPr>
            </w:pPr>
            <w:r w:rsidRPr="00D16CF3">
              <w:rPr>
                <w:b/>
                <w:bCs/>
                <w:sz w:val="28"/>
                <w:szCs w:val="28"/>
              </w:rPr>
              <w:t>Clinician:</w:t>
            </w:r>
          </w:p>
        </w:tc>
        <w:tc>
          <w:tcPr>
            <w:tcW w:w="1701" w:type="dxa"/>
          </w:tcPr>
          <w:p w14:paraId="6EE8C05B" w14:textId="4B09D497" w:rsidR="00D16CF3" w:rsidRPr="00D16CF3" w:rsidRDefault="00D16CF3">
            <w:pPr>
              <w:rPr>
                <w:b/>
                <w:bCs/>
                <w:sz w:val="28"/>
                <w:szCs w:val="28"/>
              </w:rPr>
            </w:pPr>
            <w:r w:rsidRPr="00D16CF3">
              <w:rPr>
                <w:b/>
                <w:bCs/>
                <w:sz w:val="28"/>
                <w:szCs w:val="28"/>
              </w:rPr>
              <w:t>Number of cases allocated:</w:t>
            </w:r>
          </w:p>
        </w:tc>
        <w:tc>
          <w:tcPr>
            <w:tcW w:w="1266" w:type="dxa"/>
          </w:tcPr>
          <w:p w14:paraId="72284404" w14:textId="14D055A1" w:rsidR="00D16CF3" w:rsidRPr="00D16CF3" w:rsidRDefault="00D16CF3">
            <w:pPr>
              <w:rPr>
                <w:b/>
                <w:bCs/>
                <w:sz w:val="28"/>
                <w:szCs w:val="28"/>
              </w:rPr>
            </w:pPr>
            <w:r w:rsidRPr="00D16CF3">
              <w:rPr>
                <w:b/>
                <w:bCs/>
                <w:sz w:val="28"/>
                <w:szCs w:val="28"/>
              </w:rPr>
              <w:t>Shift length:</w:t>
            </w:r>
          </w:p>
        </w:tc>
        <w:tc>
          <w:tcPr>
            <w:tcW w:w="3666" w:type="dxa"/>
          </w:tcPr>
          <w:p w14:paraId="396AB8CB" w14:textId="77777777" w:rsidR="00D16CF3" w:rsidRPr="00D16CF3" w:rsidRDefault="00D16CF3">
            <w:pPr>
              <w:rPr>
                <w:b/>
                <w:bCs/>
                <w:sz w:val="28"/>
                <w:szCs w:val="28"/>
              </w:rPr>
            </w:pPr>
            <w:r w:rsidRPr="00D16CF3">
              <w:rPr>
                <w:b/>
                <w:bCs/>
                <w:sz w:val="28"/>
                <w:szCs w:val="28"/>
              </w:rPr>
              <w:t>Cases completed per hour:</w:t>
            </w:r>
          </w:p>
          <w:p w14:paraId="08AAE932" w14:textId="72412BB4" w:rsidR="00D16CF3" w:rsidRPr="00D16CF3" w:rsidRDefault="00D16CF3">
            <w:pPr>
              <w:rPr>
                <w:b/>
                <w:bCs/>
                <w:sz w:val="28"/>
                <w:szCs w:val="28"/>
              </w:rPr>
            </w:pPr>
            <w:r w:rsidRPr="00D16CF3">
              <w:rPr>
                <w:b/>
                <w:bCs/>
                <w:sz w:val="28"/>
                <w:szCs w:val="28"/>
              </w:rPr>
              <w:t>(Number of cases allocated/Shift length)</w:t>
            </w:r>
          </w:p>
        </w:tc>
      </w:tr>
      <w:tr w:rsidR="00D16CF3" w14:paraId="3E6B7FE6" w14:textId="1FC0E421" w:rsidTr="00D16CF3">
        <w:trPr>
          <w:trHeight w:val="1623"/>
        </w:trPr>
        <w:tc>
          <w:tcPr>
            <w:tcW w:w="1397" w:type="dxa"/>
          </w:tcPr>
          <w:p w14:paraId="06477B42" w14:textId="19EF3A10" w:rsidR="00D16CF3" w:rsidRPr="000E69A8" w:rsidRDefault="00E821A6">
            <w:pPr>
              <w:rPr>
                <w:b/>
                <w:bCs/>
                <w:i/>
                <w:iCs/>
                <w:color w:val="833C0B" w:themeColor="accent2" w:themeShade="80"/>
                <w:sz w:val="36"/>
                <w:szCs w:val="36"/>
              </w:rPr>
            </w:pPr>
            <w:r w:rsidRPr="000E69A8">
              <w:rPr>
                <w:b/>
                <w:bCs/>
                <w:i/>
                <w:iCs/>
                <w:color w:val="833C0B" w:themeColor="accent2" w:themeShade="80"/>
                <w:sz w:val="36"/>
                <w:szCs w:val="36"/>
              </w:rPr>
              <w:t>09/02/2023</w:t>
            </w:r>
            <w:commentRangeStart w:id="20"/>
          </w:p>
        </w:tc>
        <w:tc>
          <w:tcPr>
            <w:tcW w:w="2426" w:type="dxa"/>
          </w:tcPr>
          <w:p w14:paraId="0992CF52" w14:textId="3C0C7691" w:rsidR="00D16CF3" w:rsidRPr="000E69A8" w:rsidRDefault="00E821A6">
            <w:pPr>
              <w:rPr>
                <w:b/>
                <w:bCs/>
                <w:i/>
                <w:iCs/>
                <w:color w:val="833C0B" w:themeColor="accent2" w:themeShade="80"/>
                <w:sz w:val="36"/>
                <w:szCs w:val="36"/>
              </w:rPr>
            </w:pPr>
            <w:r w:rsidRPr="000E69A8">
              <w:rPr>
                <w:b/>
                <w:bCs/>
                <w:i/>
                <w:iCs/>
                <w:color w:val="833C0B" w:themeColor="accent2" w:themeShade="80"/>
                <w:sz w:val="36"/>
                <w:szCs w:val="36"/>
              </w:rPr>
              <w:t>Dr XXXX</w:t>
            </w:r>
          </w:p>
        </w:tc>
        <w:commentRangeEnd w:id="20"/>
        <w:tc>
          <w:tcPr>
            <w:tcW w:w="1701" w:type="dxa"/>
          </w:tcPr>
          <w:p w14:paraId="6028258C" w14:textId="32215029" w:rsidR="00D16CF3" w:rsidRPr="000E69A8" w:rsidRDefault="00F50180">
            <w:pPr>
              <w:rPr>
                <w:b/>
                <w:bCs/>
                <w:i/>
                <w:iCs/>
                <w:color w:val="833C0B" w:themeColor="accent2" w:themeShade="80"/>
                <w:sz w:val="36"/>
                <w:szCs w:val="36"/>
              </w:rPr>
            </w:pPr>
            <w:r w:rsidRPr="000E69A8">
              <w:rPr>
                <w:rStyle w:val="CommentReference"/>
                <w:i/>
                <w:iCs/>
              </w:rPr>
              <w:commentReference w:id="20"/>
            </w:r>
            <w:r w:rsidR="00E821A6" w:rsidRPr="000E69A8">
              <w:rPr>
                <w:b/>
                <w:bCs/>
                <w:i/>
                <w:iCs/>
                <w:color w:val="833C0B" w:themeColor="accent2" w:themeShade="80"/>
                <w:sz w:val="36"/>
                <w:szCs w:val="36"/>
              </w:rPr>
              <w:t>14</w:t>
            </w:r>
          </w:p>
        </w:tc>
        <w:tc>
          <w:tcPr>
            <w:tcW w:w="1266" w:type="dxa"/>
          </w:tcPr>
          <w:p w14:paraId="7F3564DD" w14:textId="2FA7FE1D" w:rsidR="00D16CF3" w:rsidRPr="000E69A8" w:rsidRDefault="00E821A6">
            <w:pPr>
              <w:rPr>
                <w:b/>
                <w:bCs/>
                <w:i/>
                <w:iCs/>
                <w:color w:val="833C0B" w:themeColor="accent2" w:themeShade="80"/>
                <w:sz w:val="36"/>
                <w:szCs w:val="36"/>
              </w:rPr>
            </w:pPr>
            <w:r w:rsidRPr="000E69A8">
              <w:rPr>
                <w:b/>
                <w:bCs/>
                <w:i/>
                <w:iCs/>
                <w:color w:val="833C0B" w:themeColor="accent2" w:themeShade="80"/>
                <w:sz w:val="36"/>
                <w:szCs w:val="36"/>
              </w:rPr>
              <w:t>6 hrs</w:t>
            </w:r>
          </w:p>
        </w:tc>
        <w:tc>
          <w:tcPr>
            <w:tcW w:w="3666" w:type="dxa"/>
          </w:tcPr>
          <w:p w14:paraId="45FC8BF9" w14:textId="26D1C2EB" w:rsidR="00D16CF3" w:rsidRPr="000E69A8" w:rsidRDefault="00E821A6">
            <w:pPr>
              <w:rPr>
                <w:b/>
                <w:bCs/>
                <w:i/>
                <w:iCs/>
                <w:color w:val="833C0B" w:themeColor="accent2" w:themeShade="80"/>
                <w:sz w:val="36"/>
                <w:szCs w:val="36"/>
              </w:rPr>
            </w:pPr>
            <w:r w:rsidRPr="000E69A8">
              <w:rPr>
                <w:b/>
                <w:bCs/>
                <w:i/>
                <w:iCs/>
                <w:color w:val="833C0B" w:themeColor="accent2" w:themeShade="80"/>
                <w:sz w:val="36"/>
                <w:szCs w:val="36"/>
              </w:rPr>
              <w:t>2.5</w:t>
            </w:r>
          </w:p>
        </w:tc>
      </w:tr>
      <w:tr w:rsidR="00D16CF3" w14:paraId="404C4934" w14:textId="04929BF6" w:rsidTr="00D16CF3">
        <w:trPr>
          <w:trHeight w:val="1885"/>
        </w:trPr>
        <w:tc>
          <w:tcPr>
            <w:tcW w:w="1397" w:type="dxa"/>
          </w:tcPr>
          <w:p w14:paraId="44A04DD7" w14:textId="77777777" w:rsidR="00D16CF3" w:rsidRDefault="00D16CF3">
            <w:pPr>
              <w:rPr>
                <w:b/>
                <w:bCs/>
                <w:color w:val="833C0B" w:themeColor="accent2" w:themeShade="80"/>
                <w:sz w:val="36"/>
                <w:szCs w:val="36"/>
              </w:rPr>
            </w:pPr>
          </w:p>
        </w:tc>
        <w:tc>
          <w:tcPr>
            <w:tcW w:w="2426" w:type="dxa"/>
          </w:tcPr>
          <w:p w14:paraId="3D168015" w14:textId="7F503F7B" w:rsidR="00D16CF3" w:rsidRDefault="00D16CF3">
            <w:pPr>
              <w:rPr>
                <w:b/>
                <w:bCs/>
                <w:color w:val="833C0B" w:themeColor="accent2" w:themeShade="80"/>
                <w:sz w:val="36"/>
                <w:szCs w:val="36"/>
              </w:rPr>
            </w:pPr>
          </w:p>
        </w:tc>
        <w:tc>
          <w:tcPr>
            <w:tcW w:w="1701" w:type="dxa"/>
          </w:tcPr>
          <w:p w14:paraId="233C8431" w14:textId="77777777" w:rsidR="00D16CF3" w:rsidRDefault="00D16CF3">
            <w:pPr>
              <w:rPr>
                <w:b/>
                <w:bCs/>
                <w:color w:val="833C0B" w:themeColor="accent2" w:themeShade="80"/>
                <w:sz w:val="36"/>
                <w:szCs w:val="36"/>
              </w:rPr>
            </w:pPr>
          </w:p>
        </w:tc>
        <w:tc>
          <w:tcPr>
            <w:tcW w:w="1266" w:type="dxa"/>
          </w:tcPr>
          <w:p w14:paraId="63A8081E" w14:textId="77777777" w:rsidR="00D16CF3" w:rsidRDefault="00D16CF3">
            <w:pPr>
              <w:rPr>
                <w:b/>
                <w:bCs/>
                <w:color w:val="833C0B" w:themeColor="accent2" w:themeShade="80"/>
                <w:sz w:val="36"/>
                <w:szCs w:val="36"/>
              </w:rPr>
            </w:pPr>
          </w:p>
        </w:tc>
        <w:tc>
          <w:tcPr>
            <w:tcW w:w="3666" w:type="dxa"/>
          </w:tcPr>
          <w:p w14:paraId="0775F14E" w14:textId="77777777" w:rsidR="00D16CF3" w:rsidRDefault="00D16CF3">
            <w:pPr>
              <w:rPr>
                <w:b/>
                <w:bCs/>
                <w:color w:val="833C0B" w:themeColor="accent2" w:themeShade="80"/>
                <w:sz w:val="36"/>
                <w:szCs w:val="36"/>
              </w:rPr>
            </w:pPr>
          </w:p>
        </w:tc>
      </w:tr>
      <w:tr w:rsidR="00D16CF3" w14:paraId="67C044B1" w14:textId="52B6F502" w:rsidTr="00D16CF3">
        <w:trPr>
          <w:trHeight w:val="1566"/>
        </w:trPr>
        <w:tc>
          <w:tcPr>
            <w:tcW w:w="1397" w:type="dxa"/>
          </w:tcPr>
          <w:p w14:paraId="58AEF8E1" w14:textId="77777777" w:rsidR="00D16CF3" w:rsidRDefault="00D16CF3">
            <w:pPr>
              <w:rPr>
                <w:b/>
                <w:bCs/>
                <w:color w:val="833C0B" w:themeColor="accent2" w:themeShade="80"/>
                <w:sz w:val="36"/>
                <w:szCs w:val="36"/>
              </w:rPr>
            </w:pPr>
          </w:p>
        </w:tc>
        <w:tc>
          <w:tcPr>
            <w:tcW w:w="2426" w:type="dxa"/>
          </w:tcPr>
          <w:p w14:paraId="49A135B8" w14:textId="54D70A32" w:rsidR="00D16CF3" w:rsidRDefault="00D16CF3">
            <w:pPr>
              <w:rPr>
                <w:b/>
                <w:bCs/>
                <w:color w:val="833C0B" w:themeColor="accent2" w:themeShade="80"/>
                <w:sz w:val="36"/>
                <w:szCs w:val="36"/>
              </w:rPr>
            </w:pPr>
          </w:p>
        </w:tc>
        <w:tc>
          <w:tcPr>
            <w:tcW w:w="1701" w:type="dxa"/>
          </w:tcPr>
          <w:p w14:paraId="4896A7EA" w14:textId="77777777" w:rsidR="00D16CF3" w:rsidRDefault="00D16CF3">
            <w:pPr>
              <w:rPr>
                <w:b/>
                <w:bCs/>
                <w:color w:val="833C0B" w:themeColor="accent2" w:themeShade="80"/>
                <w:sz w:val="36"/>
                <w:szCs w:val="36"/>
              </w:rPr>
            </w:pPr>
          </w:p>
        </w:tc>
        <w:tc>
          <w:tcPr>
            <w:tcW w:w="1266" w:type="dxa"/>
          </w:tcPr>
          <w:p w14:paraId="56B48E34" w14:textId="77777777" w:rsidR="00D16CF3" w:rsidRDefault="00D16CF3">
            <w:pPr>
              <w:rPr>
                <w:b/>
                <w:bCs/>
                <w:color w:val="833C0B" w:themeColor="accent2" w:themeShade="80"/>
                <w:sz w:val="36"/>
                <w:szCs w:val="36"/>
              </w:rPr>
            </w:pPr>
          </w:p>
        </w:tc>
        <w:tc>
          <w:tcPr>
            <w:tcW w:w="3666" w:type="dxa"/>
          </w:tcPr>
          <w:p w14:paraId="4FE225FE" w14:textId="77777777" w:rsidR="00D16CF3" w:rsidRDefault="00D16CF3">
            <w:pPr>
              <w:rPr>
                <w:b/>
                <w:bCs/>
                <w:color w:val="833C0B" w:themeColor="accent2" w:themeShade="80"/>
                <w:sz w:val="36"/>
                <w:szCs w:val="36"/>
              </w:rPr>
            </w:pPr>
          </w:p>
        </w:tc>
      </w:tr>
      <w:tr w:rsidR="00D16CF3" w14:paraId="5A556284" w14:textId="31D85A11" w:rsidTr="00D16CF3">
        <w:trPr>
          <w:trHeight w:val="1544"/>
        </w:trPr>
        <w:tc>
          <w:tcPr>
            <w:tcW w:w="1397" w:type="dxa"/>
          </w:tcPr>
          <w:p w14:paraId="3B68604D" w14:textId="77777777" w:rsidR="00D16CF3" w:rsidRDefault="00D16CF3">
            <w:pPr>
              <w:rPr>
                <w:b/>
                <w:bCs/>
                <w:color w:val="833C0B" w:themeColor="accent2" w:themeShade="80"/>
                <w:sz w:val="36"/>
                <w:szCs w:val="36"/>
              </w:rPr>
            </w:pPr>
          </w:p>
        </w:tc>
        <w:tc>
          <w:tcPr>
            <w:tcW w:w="2426" w:type="dxa"/>
          </w:tcPr>
          <w:p w14:paraId="56183867" w14:textId="4B8EABFA" w:rsidR="00D16CF3" w:rsidRDefault="00D16CF3">
            <w:pPr>
              <w:rPr>
                <w:b/>
                <w:bCs/>
                <w:color w:val="833C0B" w:themeColor="accent2" w:themeShade="80"/>
                <w:sz w:val="36"/>
                <w:szCs w:val="36"/>
              </w:rPr>
            </w:pPr>
          </w:p>
        </w:tc>
        <w:tc>
          <w:tcPr>
            <w:tcW w:w="1701" w:type="dxa"/>
          </w:tcPr>
          <w:p w14:paraId="7A38BC27" w14:textId="77777777" w:rsidR="00D16CF3" w:rsidRDefault="00D16CF3">
            <w:pPr>
              <w:rPr>
                <w:b/>
                <w:bCs/>
                <w:color w:val="833C0B" w:themeColor="accent2" w:themeShade="80"/>
                <w:sz w:val="36"/>
                <w:szCs w:val="36"/>
              </w:rPr>
            </w:pPr>
          </w:p>
        </w:tc>
        <w:tc>
          <w:tcPr>
            <w:tcW w:w="1266" w:type="dxa"/>
          </w:tcPr>
          <w:p w14:paraId="6D972438" w14:textId="77777777" w:rsidR="00D16CF3" w:rsidRDefault="00D16CF3">
            <w:pPr>
              <w:rPr>
                <w:b/>
                <w:bCs/>
                <w:color w:val="833C0B" w:themeColor="accent2" w:themeShade="80"/>
                <w:sz w:val="36"/>
                <w:szCs w:val="36"/>
              </w:rPr>
            </w:pPr>
          </w:p>
        </w:tc>
        <w:tc>
          <w:tcPr>
            <w:tcW w:w="3666" w:type="dxa"/>
          </w:tcPr>
          <w:p w14:paraId="5403FB04" w14:textId="77777777" w:rsidR="00D16CF3" w:rsidRDefault="00D16CF3">
            <w:pPr>
              <w:rPr>
                <w:b/>
                <w:bCs/>
                <w:color w:val="833C0B" w:themeColor="accent2" w:themeShade="80"/>
                <w:sz w:val="36"/>
                <w:szCs w:val="36"/>
              </w:rPr>
            </w:pPr>
          </w:p>
        </w:tc>
      </w:tr>
      <w:tr w:rsidR="00D16CF3" w14:paraId="21B106B7" w14:textId="37C1B52D" w:rsidTr="00D16CF3">
        <w:trPr>
          <w:trHeight w:val="1522"/>
        </w:trPr>
        <w:tc>
          <w:tcPr>
            <w:tcW w:w="1397" w:type="dxa"/>
          </w:tcPr>
          <w:p w14:paraId="62F831FA" w14:textId="77777777" w:rsidR="00D16CF3" w:rsidRDefault="00D16CF3">
            <w:pPr>
              <w:rPr>
                <w:b/>
                <w:bCs/>
                <w:color w:val="833C0B" w:themeColor="accent2" w:themeShade="80"/>
                <w:sz w:val="36"/>
                <w:szCs w:val="36"/>
              </w:rPr>
            </w:pPr>
          </w:p>
        </w:tc>
        <w:tc>
          <w:tcPr>
            <w:tcW w:w="2426" w:type="dxa"/>
          </w:tcPr>
          <w:p w14:paraId="18B14AA1" w14:textId="2E433294" w:rsidR="00D16CF3" w:rsidRDefault="00D16CF3">
            <w:pPr>
              <w:rPr>
                <w:b/>
                <w:bCs/>
                <w:color w:val="833C0B" w:themeColor="accent2" w:themeShade="80"/>
                <w:sz w:val="36"/>
                <w:szCs w:val="36"/>
              </w:rPr>
            </w:pPr>
          </w:p>
        </w:tc>
        <w:tc>
          <w:tcPr>
            <w:tcW w:w="1701" w:type="dxa"/>
          </w:tcPr>
          <w:p w14:paraId="6488D2CF" w14:textId="77777777" w:rsidR="00D16CF3" w:rsidRDefault="00D16CF3">
            <w:pPr>
              <w:rPr>
                <w:b/>
                <w:bCs/>
                <w:color w:val="833C0B" w:themeColor="accent2" w:themeShade="80"/>
                <w:sz w:val="36"/>
                <w:szCs w:val="36"/>
              </w:rPr>
            </w:pPr>
          </w:p>
        </w:tc>
        <w:tc>
          <w:tcPr>
            <w:tcW w:w="1266" w:type="dxa"/>
          </w:tcPr>
          <w:p w14:paraId="700C449C" w14:textId="77777777" w:rsidR="00D16CF3" w:rsidRDefault="00D16CF3">
            <w:pPr>
              <w:rPr>
                <w:b/>
                <w:bCs/>
                <w:color w:val="833C0B" w:themeColor="accent2" w:themeShade="80"/>
                <w:sz w:val="36"/>
                <w:szCs w:val="36"/>
              </w:rPr>
            </w:pPr>
          </w:p>
        </w:tc>
        <w:tc>
          <w:tcPr>
            <w:tcW w:w="3666" w:type="dxa"/>
          </w:tcPr>
          <w:p w14:paraId="1D504855" w14:textId="77777777" w:rsidR="00D16CF3" w:rsidRDefault="00D16CF3">
            <w:pPr>
              <w:rPr>
                <w:b/>
                <w:bCs/>
                <w:color w:val="833C0B" w:themeColor="accent2" w:themeShade="80"/>
                <w:sz w:val="36"/>
                <w:szCs w:val="36"/>
              </w:rPr>
            </w:pPr>
          </w:p>
        </w:tc>
      </w:tr>
      <w:tr w:rsidR="00D16CF3" w14:paraId="0F26193E" w14:textId="2BF39536" w:rsidTr="00D16CF3">
        <w:trPr>
          <w:trHeight w:val="1500"/>
        </w:trPr>
        <w:tc>
          <w:tcPr>
            <w:tcW w:w="1397" w:type="dxa"/>
          </w:tcPr>
          <w:p w14:paraId="78580006" w14:textId="77777777" w:rsidR="00D16CF3" w:rsidRDefault="00D16CF3">
            <w:pPr>
              <w:rPr>
                <w:b/>
                <w:bCs/>
                <w:color w:val="833C0B" w:themeColor="accent2" w:themeShade="80"/>
                <w:sz w:val="36"/>
                <w:szCs w:val="36"/>
              </w:rPr>
            </w:pPr>
          </w:p>
        </w:tc>
        <w:tc>
          <w:tcPr>
            <w:tcW w:w="2426" w:type="dxa"/>
          </w:tcPr>
          <w:p w14:paraId="1F5B5FA4" w14:textId="66A23855" w:rsidR="00D16CF3" w:rsidRDefault="00D16CF3">
            <w:pPr>
              <w:rPr>
                <w:b/>
                <w:bCs/>
                <w:color w:val="833C0B" w:themeColor="accent2" w:themeShade="80"/>
                <w:sz w:val="36"/>
                <w:szCs w:val="36"/>
              </w:rPr>
            </w:pPr>
          </w:p>
        </w:tc>
        <w:tc>
          <w:tcPr>
            <w:tcW w:w="1701" w:type="dxa"/>
          </w:tcPr>
          <w:p w14:paraId="0F70E328" w14:textId="77777777" w:rsidR="00D16CF3" w:rsidRDefault="00D16CF3">
            <w:pPr>
              <w:rPr>
                <w:b/>
                <w:bCs/>
                <w:color w:val="833C0B" w:themeColor="accent2" w:themeShade="80"/>
                <w:sz w:val="36"/>
                <w:szCs w:val="36"/>
              </w:rPr>
            </w:pPr>
          </w:p>
        </w:tc>
        <w:tc>
          <w:tcPr>
            <w:tcW w:w="1266" w:type="dxa"/>
          </w:tcPr>
          <w:p w14:paraId="78C7416E" w14:textId="77777777" w:rsidR="00D16CF3" w:rsidRDefault="00D16CF3">
            <w:pPr>
              <w:rPr>
                <w:b/>
                <w:bCs/>
                <w:color w:val="833C0B" w:themeColor="accent2" w:themeShade="80"/>
                <w:sz w:val="36"/>
                <w:szCs w:val="36"/>
              </w:rPr>
            </w:pPr>
          </w:p>
        </w:tc>
        <w:tc>
          <w:tcPr>
            <w:tcW w:w="3666" w:type="dxa"/>
          </w:tcPr>
          <w:p w14:paraId="3AAFF22A" w14:textId="77777777" w:rsidR="00D16CF3" w:rsidRDefault="00D16CF3">
            <w:pPr>
              <w:rPr>
                <w:b/>
                <w:bCs/>
                <w:color w:val="833C0B" w:themeColor="accent2" w:themeShade="80"/>
                <w:sz w:val="36"/>
                <w:szCs w:val="36"/>
              </w:rPr>
            </w:pPr>
          </w:p>
        </w:tc>
      </w:tr>
      <w:tr w:rsidR="00D16CF3" w14:paraId="036F975C" w14:textId="0AE9FBEB" w:rsidTr="004F3F17">
        <w:trPr>
          <w:trHeight w:val="1774"/>
        </w:trPr>
        <w:tc>
          <w:tcPr>
            <w:tcW w:w="1397" w:type="dxa"/>
          </w:tcPr>
          <w:p w14:paraId="72EE6028" w14:textId="77777777" w:rsidR="00D16CF3" w:rsidRDefault="00D16CF3">
            <w:pPr>
              <w:rPr>
                <w:b/>
                <w:bCs/>
                <w:color w:val="833C0B" w:themeColor="accent2" w:themeShade="80"/>
                <w:sz w:val="36"/>
                <w:szCs w:val="36"/>
              </w:rPr>
            </w:pPr>
          </w:p>
        </w:tc>
        <w:tc>
          <w:tcPr>
            <w:tcW w:w="2426" w:type="dxa"/>
          </w:tcPr>
          <w:p w14:paraId="43A311CD" w14:textId="6305DCA4" w:rsidR="00D16CF3" w:rsidRDefault="00D16CF3">
            <w:pPr>
              <w:rPr>
                <w:b/>
                <w:bCs/>
                <w:color w:val="833C0B" w:themeColor="accent2" w:themeShade="80"/>
                <w:sz w:val="36"/>
                <w:szCs w:val="36"/>
              </w:rPr>
            </w:pPr>
          </w:p>
        </w:tc>
        <w:tc>
          <w:tcPr>
            <w:tcW w:w="1701" w:type="dxa"/>
          </w:tcPr>
          <w:p w14:paraId="61EEBABD" w14:textId="77777777" w:rsidR="00D16CF3" w:rsidRDefault="00D16CF3">
            <w:pPr>
              <w:rPr>
                <w:b/>
                <w:bCs/>
                <w:color w:val="833C0B" w:themeColor="accent2" w:themeShade="80"/>
                <w:sz w:val="36"/>
                <w:szCs w:val="36"/>
              </w:rPr>
            </w:pPr>
          </w:p>
        </w:tc>
        <w:tc>
          <w:tcPr>
            <w:tcW w:w="1266" w:type="dxa"/>
          </w:tcPr>
          <w:p w14:paraId="1E7ED9A0" w14:textId="77777777" w:rsidR="00D16CF3" w:rsidRDefault="00D16CF3">
            <w:pPr>
              <w:rPr>
                <w:b/>
                <w:bCs/>
                <w:color w:val="833C0B" w:themeColor="accent2" w:themeShade="80"/>
                <w:sz w:val="36"/>
                <w:szCs w:val="36"/>
              </w:rPr>
            </w:pPr>
          </w:p>
        </w:tc>
        <w:tc>
          <w:tcPr>
            <w:tcW w:w="3666" w:type="dxa"/>
          </w:tcPr>
          <w:p w14:paraId="4D7224DC" w14:textId="77777777" w:rsidR="00D16CF3" w:rsidRDefault="00D16CF3">
            <w:pPr>
              <w:rPr>
                <w:b/>
                <w:bCs/>
                <w:color w:val="833C0B" w:themeColor="accent2" w:themeShade="80"/>
                <w:sz w:val="36"/>
                <w:szCs w:val="36"/>
              </w:rPr>
            </w:pPr>
          </w:p>
        </w:tc>
      </w:tr>
    </w:tbl>
    <w:p w14:paraId="55ABE02D" w14:textId="77777777" w:rsidR="00D16CF3" w:rsidRPr="00D16CF3" w:rsidRDefault="00D16CF3">
      <w:pPr>
        <w:rPr>
          <w:b/>
          <w:bCs/>
          <w:color w:val="833C0B" w:themeColor="accent2" w:themeShade="80"/>
          <w:sz w:val="36"/>
          <w:szCs w:val="36"/>
        </w:rPr>
      </w:pPr>
    </w:p>
    <w:sectPr w:rsidR="00D16CF3" w:rsidRPr="00D16CF3" w:rsidSect="007910D9">
      <w:headerReference w:type="default" r:id="rId25"/>
      <w:footerReference w:type="default" r:id="rId26"/>
      <w:headerReference w:type="first" r:id="rId27"/>
      <w:pgSz w:w="11906" w:h="16838"/>
      <w:pgMar w:top="720" w:right="720" w:bottom="720" w:left="720" w:header="708" w:footer="708" w:gutter="0"/>
      <w:cols w:space="708"/>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comment w:id="15" w:author="Lucy Grinnell" w:date="2023-02-06T10:38:00Z" w:initials="LG">
    <w:p w14:paraId="12C1FF7A" w14:textId="77777777" w:rsidR="00095CFF" w:rsidRDefault="00095CFF" w:rsidP="00F67E91">
      <w:pPr>
        <w:pStyle w:val="CommentText"/>
      </w:pPr>
      <w:r>
        <w:rPr>
          <w:rStyle w:val="CommentReference"/>
        </w:rPr>
        <w:annotationRef/>
      </w:r>
      <w:r>
        <w:t>IS this true?  Will we plan this going into a shift?  Is the adhoc capacity up to the shift manager if the process isn't pre-planned?</w:t>
      </w:r>
    </w:p>
  </w:comment>
  <w:comment w:id="20" w:author="Lucy Grinnell" w:date="2023-02-06T11:18:00Z" w:initials="LG">
    <w:p w14:paraId="749CC9B2" w14:textId="77777777" w:rsidR="00F50180" w:rsidRDefault="00F50180" w:rsidP="00D71C40">
      <w:pPr>
        <w:pStyle w:val="CommentText"/>
      </w:pPr>
      <w:r>
        <w:rPr>
          <w:rStyle w:val="CommentReference"/>
        </w:rPr>
        <w:annotationRef/>
      </w:r>
      <w:r>
        <w:t>Can we add an example line so we know how to complete the form?</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commentEx w15:paraId="12C1FF7A" w15:done="1"/>
  <w15:commentEx w15:paraId="749CC9B2" w15:done="1"/>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78B5720" w16cex:dateUtc="2023-02-06T10:38:00Z"/>
  <w16cex:commentExtensible w16cex:durableId="278B609B" w16cex:dateUtc="2023-02-06T11:18: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12C1FF7A" w16cid:durableId="278B5720"/>
  <w16cid:commentId w16cid:paraId="749CC9B2" w16cid:durableId="278B609B"/>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63771A" w14:textId="77777777" w:rsidR="00FC19E7" w:rsidRDefault="00FC19E7" w:rsidP="004755B1">
      <w:pPr>
        <w:spacing w:after="0" w:line="240" w:lineRule="auto"/>
      </w:pPr>
      <w:r>
        <w:separator/>
      </w:r>
    </w:p>
  </w:endnote>
  <w:endnote w:type="continuationSeparator" w:id="0">
    <w:p w14:paraId="7E074257" w14:textId="77777777" w:rsidR="00FC19E7" w:rsidRDefault="00FC19E7" w:rsidP="004755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ree Serif">
    <w:panose1 w:val="02000503040000020004"/>
    <w:charset w:val="00"/>
    <w:family w:val="auto"/>
    <w:pitch w:val="variable"/>
    <w:sig w:usb0="A00000AF" w:usb1="4000204B" w:usb2="00000000" w:usb3="00000000" w:csb0="00000093"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C99ECD5" w14:textId="77777777" w:rsidR="004755B1" w:rsidRDefault="004755B1">
    <w:pPr>
      <w:pStyle w:val="Footer"/>
    </w:pPr>
    <w:r w:rsidRPr="006916B2">
      <w:rPr>
        <w:noProof/>
        <w:lang w:eastAsia="en-GB"/>
      </w:rPr>
      <w:drawing>
        <wp:inline distT="0" distB="0" distL="0" distR="0" wp14:anchorId="40B7F336" wp14:editId="6BFA3C20">
          <wp:extent cx="2784764" cy="420948"/>
          <wp:effectExtent l="0" t="0" r="0" b="0"/>
          <wp:docPr id="1" name="Picture 1" descr="S:\Marketing\Marketing ToolKit\02. Logos\BrisDoc Logos\Small\BrisDoc-Logo-2016---Text-on-the-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Marketing\Marketing ToolKit\02. Logos\BrisDoc Logos\Small\BrisDoc-Logo-2016---Text-on-the-right.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895374" cy="437668"/>
                  </a:xfrm>
                  <a:prstGeom prst="rect">
                    <a:avLst/>
                  </a:prstGeom>
                  <a:noFill/>
                  <a:ln>
                    <a:noFill/>
                  </a:ln>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E40CF82" w14:textId="77777777" w:rsidR="00FC19E7" w:rsidRDefault="00FC19E7" w:rsidP="004755B1">
      <w:pPr>
        <w:spacing w:after="0" w:line="240" w:lineRule="auto"/>
      </w:pPr>
      <w:r>
        <w:separator/>
      </w:r>
    </w:p>
  </w:footnote>
  <w:footnote w:type="continuationSeparator" w:id="0">
    <w:p w14:paraId="114F15BE" w14:textId="77777777" w:rsidR="00FC19E7" w:rsidRDefault="00FC19E7" w:rsidP="004755B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3EB706" w14:textId="77777777" w:rsidR="004755B1" w:rsidRDefault="004755B1">
    <w:pPr>
      <w:pStyle w:val="Header"/>
    </w:pPr>
    <w: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B8E985" w14:textId="77777777" w:rsidR="004755B1" w:rsidRDefault="004755B1">
    <w:pPr>
      <w:pStyle w:val="Header"/>
    </w:pPr>
    <w:r>
      <w:rPr>
        <w:noProof/>
        <w:lang w:eastAsia="en-GB"/>
      </w:rPr>
      <w:drawing>
        <wp:inline distT="0" distB="0" distL="0" distR="0" wp14:anchorId="79E18BD6" wp14:editId="5CBE8674">
          <wp:extent cx="2786380" cy="42037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786380" cy="420370"/>
                  </a:xfrm>
                  <a:prstGeom prst="rect">
                    <a:avLst/>
                  </a:prstGeom>
                  <a:noFill/>
                </pic:spPr>
              </pic:pic>
            </a:graphicData>
          </a:graphic>
        </wp:inline>
      </w:drawing>
    </w:r>
    <w:r>
      <w:t xml:space="preserve">                                                           </w:t>
    </w:r>
    <w:r>
      <w:rPr>
        <w:noProof/>
        <w:lang w:eastAsia="en-GB"/>
      </w:rPr>
      <w:drawing>
        <wp:inline distT="0" distB="0" distL="0" distR="0" wp14:anchorId="1438F7C5" wp14:editId="6885FC0F">
          <wp:extent cx="1073150" cy="433070"/>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073150" cy="433070"/>
                  </a:xfrm>
                  <a:prstGeom prst="rect">
                    <a:avLst/>
                  </a:prstGeom>
                  <a:noFill/>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320A20"/>
    <w:multiLevelType w:val="hybridMultilevel"/>
    <w:tmpl w:val="584CE8E6"/>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C387E37"/>
    <w:multiLevelType w:val="hybridMultilevel"/>
    <w:tmpl w:val="CB225D6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15495664"/>
    <w:multiLevelType w:val="hybridMultilevel"/>
    <w:tmpl w:val="C74C42B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1D487D1B"/>
    <w:multiLevelType w:val="hybridMultilevel"/>
    <w:tmpl w:val="FDFC6EEE"/>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 w15:restartNumberingAfterBreak="0">
    <w:nsid w:val="1F0670E3"/>
    <w:multiLevelType w:val="hybridMultilevel"/>
    <w:tmpl w:val="FF3C5CC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5A09F6"/>
    <w:multiLevelType w:val="hybridMultilevel"/>
    <w:tmpl w:val="81C609EE"/>
    <w:lvl w:ilvl="0" w:tplc="6CBA81F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22B77899"/>
    <w:multiLevelType w:val="hybridMultilevel"/>
    <w:tmpl w:val="B748D7B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 w15:restartNumberingAfterBreak="0">
    <w:nsid w:val="28602E31"/>
    <w:multiLevelType w:val="hybridMultilevel"/>
    <w:tmpl w:val="6FAEFC7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31363469"/>
    <w:multiLevelType w:val="hybridMultilevel"/>
    <w:tmpl w:val="C9A089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FEA465A"/>
    <w:multiLevelType w:val="hybridMultilevel"/>
    <w:tmpl w:val="58B6964A"/>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42EE6116"/>
    <w:multiLevelType w:val="hybridMultilevel"/>
    <w:tmpl w:val="DBC0163C"/>
    <w:lvl w:ilvl="0" w:tplc="3BFA314C">
      <w:start w:val="1"/>
      <w:numFmt w:val="bullet"/>
      <w:lvlText w:val=""/>
      <w:lvlJc w:val="left"/>
      <w:pPr>
        <w:ind w:left="786" w:hanging="360"/>
      </w:pPr>
      <w:rPr>
        <w:rFonts w:ascii="Symbol" w:hAnsi="Symbol" w:hint="default"/>
        <w:sz w:val="24"/>
        <w:szCs w:val="24"/>
      </w:rPr>
    </w:lvl>
    <w:lvl w:ilvl="1" w:tplc="08090003">
      <w:start w:val="1"/>
      <w:numFmt w:val="bullet"/>
      <w:lvlText w:val="o"/>
      <w:lvlJc w:val="left"/>
      <w:pPr>
        <w:ind w:left="1506" w:hanging="360"/>
      </w:pPr>
      <w:rPr>
        <w:rFonts w:ascii="Courier New" w:hAnsi="Courier New" w:cs="Courier New" w:hint="default"/>
      </w:rPr>
    </w:lvl>
    <w:lvl w:ilvl="2" w:tplc="08090005">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1" w15:restartNumberingAfterBreak="0">
    <w:nsid w:val="443D104F"/>
    <w:multiLevelType w:val="hybridMultilevel"/>
    <w:tmpl w:val="A7CCB788"/>
    <w:lvl w:ilvl="0" w:tplc="6CBA81F2">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447B6307"/>
    <w:multiLevelType w:val="hybridMultilevel"/>
    <w:tmpl w:val="885258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6F1D6EF2"/>
    <w:multiLevelType w:val="hybridMultilevel"/>
    <w:tmpl w:val="2BFE1B5C"/>
    <w:lvl w:ilvl="0" w:tplc="08090001">
      <w:start w:val="1"/>
      <w:numFmt w:val="bullet"/>
      <w:lvlText w:val=""/>
      <w:lvlJc w:val="left"/>
      <w:pPr>
        <w:ind w:left="786" w:hanging="360"/>
      </w:pPr>
      <w:rPr>
        <w:rFonts w:ascii="Symbol" w:hAnsi="Symbol" w:hint="default"/>
      </w:rPr>
    </w:lvl>
    <w:lvl w:ilvl="1" w:tplc="08090003" w:tentative="1">
      <w:start w:val="1"/>
      <w:numFmt w:val="bullet"/>
      <w:lvlText w:val="o"/>
      <w:lvlJc w:val="left"/>
      <w:pPr>
        <w:ind w:left="1506" w:hanging="360"/>
      </w:pPr>
      <w:rPr>
        <w:rFonts w:ascii="Courier New" w:hAnsi="Courier New" w:cs="Courier New" w:hint="default"/>
      </w:rPr>
    </w:lvl>
    <w:lvl w:ilvl="2" w:tplc="08090005" w:tentative="1">
      <w:start w:val="1"/>
      <w:numFmt w:val="bullet"/>
      <w:lvlText w:val=""/>
      <w:lvlJc w:val="left"/>
      <w:pPr>
        <w:ind w:left="2226" w:hanging="360"/>
      </w:pPr>
      <w:rPr>
        <w:rFonts w:ascii="Wingdings" w:hAnsi="Wingdings" w:hint="default"/>
      </w:rPr>
    </w:lvl>
    <w:lvl w:ilvl="3" w:tplc="08090001" w:tentative="1">
      <w:start w:val="1"/>
      <w:numFmt w:val="bullet"/>
      <w:lvlText w:val=""/>
      <w:lvlJc w:val="left"/>
      <w:pPr>
        <w:ind w:left="2946" w:hanging="360"/>
      </w:pPr>
      <w:rPr>
        <w:rFonts w:ascii="Symbol" w:hAnsi="Symbol" w:hint="default"/>
      </w:rPr>
    </w:lvl>
    <w:lvl w:ilvl="4" w:tplc="08090003" w:tentative="1">
      <w:start w:val="1"/>
      <w:numFmt w:val="bullet"/>
      <w:lvlText w:val="o"/>
      <w:lvlJc w:val="left"/>
      <w:pPr>
        <w:ind w:left="3666" w:hanging="360"/>
      </w:pPr>
      <w:rPr>
        <w:rFonts w:ascii="Courier New" w:hAnsi="Courier New" w:cs="Courier New" w:hint="default"/>
      </w:rPr>
    </w:lvl>
    <w:lvl w:ilvl="5" w:tplc="08090005" w:tentative="1">
      <w:start w:val="1"/>
      <w:numFmt w:val="bullet"/>
      <w:lvlText w:val=""/>
      <w:lvlJc w:val="left"/>
      <w:pPr>
        <w:ind w:left="4386" w:hanging="360"/>
      </w:pPr>
      <w:rPr>
        <w:rFonts w:ascii="Wingdings" w:hAnsi="Wingdings" w:hint="default"/>
      </w:rPr>
    </w:lvl>
    <w:lvl w:ilvl="6" w:tplc="08090001" w:tentative="1">
      <w:start w:val="1"/>
      <w:numFmt w:val="bullet"/>
      <w:lvlText w:val=""/>
      <w:lvlJc w:val="left"/>
      <w:pPr>
        <w:ind w:left="5106" w:hanging="360"/>
      </w:pPr>
      <w:rPr>
        <w:rFonts w:ascii="Symbol" w:hAnsi="Symbol" w:hint="default"/>
      </w:rPr>
    </w:lvl>
    <w:lvl w:ilvl="7" w:tplc="08090003" w:tentative="1">
      <w:start w:val="1"/>
      <w:numFmt w:val="bullet"/>
      <w:lvlText w:val="o"/>
      <w:lvlJc w:val="left"/>
      <w:pPr>
        <w:ind w:left="5826" w:hanging="360"/>
      </w:pPr>
      <w:rPr>
        <w:rFonts w:ascii="Courier New" w:hAnsi="Courier New" w:cs="Courier New" w:hint="default"/>
      </w:rPr>
    </w:lvl>
    <w:lvl w:ilvl="8" w:tplc="08090005" w:tentative="1">
      <w:start w:val="1"/>
      <w:numFmt w:val="bullet"/>
      <w:lvlText w:val=""/>
      <w:lvlJc w:val="left"/>
      <w:pPr>
        <w:ind w:left="6546" w:hanging="360"/>
      </w:pPr>
      <w:rPr>
        <w:rFonts w:ascii="Wingdings" w:hAnsi="Wingdings" w:hint="default"/>
      </w:rPr>
    </w:lvl>
  </w:abstractNum>
  <w:abstractNum w:abstractNumId="14" w15:restartNumberingAfterBreak="0">
    <w:nsid w:val="6F4202A2"/>
    <w:multiLevelType w:val="hybridMultilevel"/>
    <w:tmpl w:val="6D3C17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2087875238">
    <w:abstractNumId w:val="8"/>
  </w:num>
  <w:num w:numId="2" w16cid:durableId="833958981">
    <w:abstractNumId w:val="14"/>
  </w:num>
  <w:num w:numId="3" w16cid:durableId="462433083">
    <w:abstractNumId w:val="13"/>
  </w:num>
  <w:num w:numId="4" w16cid:durableId="1114862872">
    <w:abstractNumId w:val="0"/>
  </w:num>
  <w:num w:numId="5" w16cid:durableId="106631027">
    <w:abstractNumId w:val="3"/>
  </w:num>
  <w:num w:numId="6" w16cid:durableId="1116028172">
    <w:abstractNumId w:val="6"/>
  </w:num>
  <w:num w:numId="7" w16cid:durableId="324364842">
    <w:abstractNumId w:val="2"/>
  </w:num>
  <w:num w:numId="8" w16cid:durableId="1258908906">
    <w:abstractNumId w:val="9"/>
  </w:num>
  <w:num w:numId="9" w16cid:durableId="706830356">
    <w:abstractNumId w:val="4"/>
  </w:num>
  <w:num w:numId="10" w16cid:durableId="1370109573">
    <w:abstractNumId w:val="12"/>
  </w:num>
  <w:num w:numId="11" w16cid:durableId="1870945135">
    <w:abstractNumId w:val="10"/>
  </w:num>
  <w:num w:numId="12" w16cid:durableId="746927277">
    <w:abstractNumId w:val="7"/>
  </w:num>
  <w:num w:numId="13" w16cid:durableId="214393537">
    <w:abstractNumId w:val="1"/>
  </w:num>
  <w:num w:numId="14" w16cid:durableId="981544094">
    <w:abstractNumId w:val="11"/>
  </w:num>
  <w:num w:numId="15" w16cid:durableId="1051731359">
    <w:abstractNumId w:val="5"/>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5:person w15:author="Lucy Grinnell">
    <w15:presenceInfo w15:providerId="Windows Live" w15:userId="2fc30e2222e703e6"/>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7"/>
  <w:hideSpellingErrors/>
  <w:hideGrammaticalErrors/>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4E11"/>
    <w:rsid w:val="00044DED"/>
    <w:rsid w:val="00095CFF"/>
    <w:rsid w:val="000E69A8"/>
    <w:rsid w:val="00100EE7"/>
    <w:rsid w:val="00101107"/>
    <w:rsid w:val="0011682E"/>
    <w:rsid w:val="00141FFB"/>
    <w:rsid w:val="00143FAC"/>
    <w:rsid w:val="00154F7C"/>
    <w:rsid w:val="001835E4"/>
    <w:rsid w:val="00186A6C"/>
    <w:rsid w:val="0020662C"/>
    <w:rsid w:val="00216AD2"/>
    <w:rsid w:val="0022172C"/>
    <w:rsid w:val="0029106C"/>
    <w:rsid w:val="002A1626"/>
    <w:rsid w:val="002D45FD"/>
    <w:rsid w:val="003360D0"/>
    <w:rsid w:val="0034637C"/>
    <w:rsid w:val="00376381"/>
    <w:rsid w:val="004048EA"/>
    <w:rsid w:val="00416E73"/>
    <w:rsid w:val="004341F4"/>
    <w:rsid w:val="00445645"/>
    <w:rsid w:val="004755B1"/>
    <w:rsid w:val="00480EA9"/>
    <w:rsid w:val="00493225"/>
    <w:rsid w:val="004A7891"/>
    <w:rsid w:val="004C19BE"/>
    <w:rsid w:val="004F3F17"/>
    <w:rsid w:val="00543DF8"/>
    <w:rsid w:val="0056466C"/>
    <w:rsid w:val="0058786C"/>
    <w:rsid w:val="005E0720"/>
    <w:rsid w:val="00610F45"/>
    <w:rsid w:val="00627EC6"/>
    <w:rsid w:val="00644E11"/>
    <w:rsid w:val="006A3379"/>
    <w:rsid w:val="006B343D"/>
    <w:rsid w:val="006F07D2"/>
    <w:rsid w:val="006F110C"/>
    <w:rsid w:val="006F7440"/>
    <w:rsid w:val="0070636F"/>
    <w:rsid w:val="0072181B"/>
    <w:rsid w:val="007810F3"/>
    <w:rsid w:val="007910D9"/>
    <w:rsid w:val="007E5627"/>
    <w:rsid w:val="00830E85"/>
    <w:rsid w:val="008550DF"/>
    <w:rsid w:val="00856B26"/>
    <w:rsid w:val="008948BB"/>
    <w:rsid w:val="008C2285"/>
    <w:rsid w:val="008C5E2E"/>
    <w:rsid w:val="008E0E9D"/>
    <w:rsid w:val="008E2F5A"/>
    <w:rsid w:val="00900B5F"/>
    <w:rsid w:val="00907E46"/>
    <w:rsid w:val="009671AB"/>
    <w:rsid w:val="00984ABD"/>
    <w:rsid w:val="00996A65"/>
    <w:rsid w:val="009A76D5"/>
    <w:rsid w:val="009E0714"/>
    <w:rsid w:val="009E143B"/>
    <w:rsid w:val="009E4146"/>
    <w:rsid w:val="00A51EBF"/>
    <w:rsid w:val="00AC1C84"/>
    <w:rsid w:val="00AD7DA7"/>
    <w:rsid w:val="00B8701B"/>
    <w:rsid w:val="00BA31CD"/>
    <w:rsid w:val="00BA6794"/>
    <w:rsid w:val="00BE1203"/>
    <w:rsid w:val="00C15E30"/>
    <w:rsid w:val="00C45903"/>
    <w:rsid w:val="00C55E2D"/>
    <w:rsid w:val="00C64EE1"/>
    <w:rsid w:val="00CB5D88"/>
    <w:rsid w:val="00CC6CFC"/>
    <w:rsid w:val="00CF7D9B"/>
    <w:rsid w:val="00D0662E"/>
    <w:rsid w:val="00D15557"/>
    <w:rsid w:val="00D15B0F"/>
    <w:rsid w:val="00D16CF3"/>
    <w:rsid w:val="00D2237B"/>
    <w:rsid w:val="00D478D5"/>
    <w:rsid w:val="00D93BAE"/>
    <w:rsid w:val="00D95A8E"/>
    <w:rsid w:val="00E7463E"/>
    <w:rsid w:val="00E7481B"/>
    <w:rsid w:val="00E759B2"/>
    <w:rsid w:val="00E821A6"/>
    <w:rsid w:val="00EB010F"/>
    <w:rsid w:val="00ED191F"/>
    <w:rsid w:val="00EE73F3"/>
    <w:rsid w:val="00F00202"/>
    <w:rsid w:val="00F23FD9"/>
    <w:rsid w:val="00F50180"/>
    <w:rsid w:val="00F61828"/>
    <w:rsid w:val="00F65E4C"/>
    <w:rsid w:val="00FB0ECC"/>
    <w:rsid w:val="00FC19E7"/>
    <w:rsid w:val="00FD3456"/>
    <w:rsid w:val="00FD762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D08AD0"/>
  <w15:chartTrackingRefBased/>
  <w15:docId w15:val="{D6CAF38B-8481-4F8D-B742-D92DC6EBDF2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4755B1"/>
    <w:pPr>
      <w:tabs>
        <w:tab w:val="center" w:pos="4513"/>
        <w:tab w:val="right" w:pos="9026"/>
      </w:tabs>
      <w:spacing w:after="0" w:line="240" w:lineRule="auto"/>
    </w:pPr>
  </w:style>
  <w:style w:type="character" w:customStyle="1" w:styleId="HeaderChar">
    <w:name w:val="Header Char"/>
    <w:basedOn w:val="DefaultParagraphFont"/>
    <w:link w:val="Header"/>
    <w:uiPriority w:val="99"/>
    <w:rsid w:val="004755B1"/>
  </w:style>
  <w:style w:type="paragraph" w:styleId="Footer">
    <w:name w:val="footer"/>
    <w:basedOn w:val="Normal"/>
    <w:link w:val="FooterChar"/>
    <w:uiPriority w:val="99"/>
    <w:unhideWhenUsed/>
    <w:rsid w:val="004755B1"/>
    <w:pPr>
      <w:tabs>
        <w:tab w:val="center" w:pos="4513"/>
        <w:tab w:val="right" w:pos="9026"/>
      </w:tabs>
      <w:spacing w:after="0" w:line="240" w:lineRule="auto"/>
    </w:pPr>
  </w:style>
  <w:style w:type="character" w:customStyle="1" w:styleId="FooterChar">
    <w:name w:val="Footer Char"/>
    <w:basedOn w:val="DefaultParagraphFont"/>
    <w:link w:val="Footer"/>
    <w:uiPriority w:val="99"/>
    <w:rsid w:val="004755B1"/>
  </w:style>
  <w:style w:type="table" w:styleId="TableGrid">
    <w:name w:val="Table Grid"/>
    <w:basedOn w:val="TableNormal"/>
    <w:uiPriority w:val="59"/>
    <w:rsid w:val="00480EA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101107"/>
    <w:pPr>
      <w:ind w:left="720"/>
      <w:contextualSpacing/>
    </w:pPr>
  </w:style>
  <w:style w:type="character" w:styleId="CommentReference">
    <w:name w:val="annotation reference"/>
    <w:basedOn w:val="DefaultParagraphFont"/>
    <w:uiPriority w:val="99"/>
    <w:semiHidden/>
    <w:unhideWhenUsed/>
    <w:rsid w:val="00984ABD"/>
    <w:rPr>
      <w:sz w:val="16"/>
      <w:szCs w:val="16"/>
    </w:rPr>
  </w:style>
  <w:style w:type="paragraph" w:styleId="CommentText">
    <w:name w:val="annotation text"/>
    <w:basedOn w:val="Normal"/>
    <w:link w:val="CommentTextChar"/>
    <w:uiPriority w:val="99"/>
    <w:unhideWhenUsed/>
    <w:rsid w:val="00984ABD"/>
    <w:pPr>
      <w:spacing w:line="240" w:lineRule="auto"/>
    </w:pPr>
    <w:rPr>
      <w:sz w:val="20"/>
      <w:szCs w:val="20"/>
    </w:rPr>
  </w:style>
  <w:style w:type="character" w:customStyle="1" w:styleId="CommentTextChar">
    <w:name w:val="Comment Text Char"/>
    <w:basedOn w:val="DefaultParagraphFont"/>
    <w:link w:val="CommentText"/>
    <w:uiPriority w:val="99"/>
    <w:rsid w:val="00984ABD"/>
    <w:rPr>
      <w:sz w:val="20"/>
      <w:szCs w:val="20"/>
    </w:rPr>
  </w:style>
  <w:style w:type="paragraph" w:styleId="CommentSubject">
    <w:name w:val="annotation subject"/>
    <w:basedOn w:val="CommentText"/>
    <w:next w:val="CommentText"/>
    <w:link w:val="CommentSubjectChar"/>
    <w:uiPriority w:val="99"/>
    <w:semiHidden/>
    <w:unhideWhenUsed/>
    <w:rsid w:val="00984ABD"/>
    <w:rPr>
      <w:b/>
      <w:bCs/>
    </w:rPr>
  </w:style>
  <w:style w:type="character" w:customStyle="1" w:styleId="CommentSubjectChar">
    <w:name w:val="Comment Subject Char"/>
    <w:basedOn w:val="CommentTextChar"/>
    <w:link w:val="CommentSubject"/>
    <w:uiPriority w:val="99"/>
    <w:semiHidden/>
    <w:rsid w:val="00984ABD"/>
    <w:rPr>
      <w:b/>
      <w:bCs/>
      <w:sz w:val="20"/>
      <w:szCs w:val="20"/>
    </w:rPr>
  </w:style>
  <w:style w:type="paragraph" w:styleId="BalloonText">
    <w:name w:val="Balloon Text"/>
    <w:basedOn w:val="Normal"/>
    <w:link w:val="BalloonTextChar"/>
    <w:uiPriority w:val="99"/>
    <w:semiHidden/>
    <w:unhideWhenUsed/>
    <w:rsid w:val="00984AB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984ABD"/>
    <w:rPr>
      <w:rFonts w:ascii="Segoe UI" w:hAnsi="Segoe UI" w:cs="Segoe UI"/>
      <w:sz w:val="18"/>
      <w:szCs w:val="18"/>
    </w:rPr>
  </w:style>
  <w:style w:type="paragraph" w:styleId="NormalWeb">
    <w:name w:val="Normal (Web)"/>
    <w:basedOn w:val="Normal"/>
    <w:uiPriority w:val="99"/>
    <w:semiHidden/>
    <w:unhideWhenUsed/>
    <w:rsid w:val="004F3F17"/>
    <w:pPr>
      <w:spacing w:after="0" w:line="240" w:lineRule="auto"/>
    </w:pPr>
    <w:rPr>
      <w:rFonts w:ascii="Times New Roman" w:hAnsi="Times New Roman" w:cs="Times New Roman"/>
      <w:sz w:val="24"/>
      <w:szCs w:val="24"/>
      <w:lang w:eastAsia="en-GB"/>
    </w:rPr>
  </w:style>
  <w:style w:type="paragraph" w:styleId="TOC2">
    <w:name w:val="toc 2"/>
    <w:basedOn w:val="Normal"/>
    <w:next w:val="Normal"/>
    <w:autoRedefine/>
    <w:uiPriority w:val="39"/>
    <w:unhideWhenUsed/>
    <w:rsid w:val="004F3F17"/>
    <w:pPr>
      <w:spacing w:after="100"/>
      <w:ind w:left="220"/>
    </w:pPr>
  </w:style>
  <w:style w:type="paragraph" w:styleId="TOC3">
    <w:name w:val="toc 3"/>
    <w:basedOn w:val="Normal"/>
    <w:next w:val="Normal"/>
    <w:autoRedefine/>
    <w:uiPriority w:val="39"/>
    <w:unhideWhenUsed/>
    <w:rsid w:val="004F3F17"/>
    <w:pPr>
      <w:spacing w:after="100"/>
      <w:ind w:left="440"/>
    </w:pPr>
  </w:style>
  <w:style w:type="character" w:styleId="Hyperlink">
    <w:name w:val="Hyperlink"/>
    <w:basedOn w:val="DefaultParagraphFont"/>
    <w:uiPriority w:val="99"/>
    <w:unhideWhenUsed/>
    <w:rsid w:val="004F3F17"/>
    <w:rPr>
      <w:color w:val="0563C1" w:themeColor="hyperlink"/>
      <w:u w:val="single"/>
    </w:rPr>
  </w:style>
  <w:style w:type="paragraph" w:styleId="Revision">
    <w:name w:val="Revision"/>
    <w:hidden/>
    <w:uiPriority w:val="99"/>
    <w:semiHidden/>
    <w:rsid w:val="00D15B0F"/>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20696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wmf"/><Relationship Id="rId18" Type="http://schemas.openxmlformats.org/officeDocument/2006/relationships/image" Target="media/image40.png"/><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6.png"/><Relationship Id="rId7" Type="http://schemas.openxmlformats.org/officeDocument/2006/relationships/endnotes" Target="endnotes.xml"/><Relationship Id="rId12" Type="http://schemas.microsoft.com/office/2018/08/relationships/commentsExtensible" Target="commentsExtensible.xml"/><Relationship Id="rId17" Type="http://schemas.openxmlformats.org/officeDocument/2006/relationships/image" Target="media/image4.png"/><Relationship Id="rId25"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30.png"/><Relationship Id="rId20" Type="http://schemas.openxmlformats.org/officeDocument/2006/relationships/image" Target="media/image50.png"/><Relationship Id="rId29" Type="http://schemas.microsoft.com/office/2011/relationships/people" Target="people.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16/09/relationships/commentsIds" Target="commentsIds.xml"/><Relationship Id="rId24" Type="http://schemas.openxmlformats.org/officeDocument/2006/relationships/image" Target="media/image70.png"/><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7.png"/><Relationship Id="rId28" Type="http://schemas.openxmlformats.org/officeDocument/2006/relationships/fontTable" Target="fontTable.xml"/><Relationship Id="rId10" Type="http://schemas.microsoft.com/office/2011/relationships/commentsExtended" Target="commentsExtended.xml"/><Relationship Id="rId19" Type="http://schemas.openxmlformats.org/officeDocument/2006/relationships/image" Target="media/image5.png"/><Relationship Id="rId4" Type="http://schemas.openxmlformats.org/officeDocument/2006/relationships/settings" Target="settings.xml"/><Relationship Id="rId9" Type="http://schemas.openxmlformats.org/officeDocument/2006/relationships/comments" Target="comments.xml"/><Relationship Id="rId14" Type="http://schemas.openxmlformats.org/officeDocument/2006/relationships/image" Target="media/image20.wmf"/><Relationship Id="rId22" Type="http://schemas.openxmlformats.org/officeDocument/2006/relationships/image" Target="media/image60.png"/><Relationship Id="rId27" Type="http://schemas.openxmlformats.org/officeDocument/2006/relationships/header" Target="header2.xml"/><Relationship Id="rId30"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s>
</file>

<file path=word/_rels/header2.xml.rels><?xml version="1.0" encoding="UTF-8" standalone="yes"?>
<Relationships xmlns="http://schemas.openxmlformats.org/package/2006/relationships"><Relationship Id="rId2" Type="http://schemas.openxmlformats.org/officeDocument/2006/relationships/image" Target="media/image10.png"/><Relationship Id="rId1" Type="http://schemas.openxmlformats.org/officeDocument/2006/relationships/image" Target="media/image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8792E1D-6497-4D95-9C2E-BFF0922C657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10</Pages>
  <Words>1154</Words>
  <Characters>6584</Characters>
  <Application>Microsoft Office Word</Application>
  <DocSecurity>0</DocSecurity>
  <Lines>54</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JEYATHAAS, Srenivash (NHS LEADERSHIP ACADEMY)</dc:creator>
  <cp:keywords/>
  <dc:description/>
  <cp:lastModifiedBy>MORRISON, Andy (BRISDOC HEALTHCARE SERVICES OOH)</cp:lastModifiedBy>
  <cp:revision>2</cp:revision>
  <dcterms:created xsi:type="dcterms:W3CDTF">2023-02-10T10:49:00Z</dcterms:created>
  <dcterms:modified xsi:type="dcterms:W3CDTF">2023-02-10T10:49:00Z</dcterms:modified>
</cp:coreProperties>
</file>