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90" w:type="dxa"/>
        <w:tblInd w:w="-653" w:type="dxa"/>
        <w:tblLayout w:type="fixed"/>
        <w:tblLook w:val="01E0" w:firstRow="1" w:lastRow="1" w:firstColumn="1" w:lastColumn="1" w:noHBand="0" w:noVBand="0"/>
      </w:tblPr>
      <w:tblGrid>
        <w:gridCol w:w="1209"/>
        <w:gridCol w:w="989"/>
        <w:gridCol w:w="368"/>
        <w:gridCol w:w="1544"/>
        <w:gridCol w:w="287"/>
        <w:gridCol w:w="577"/>
        <w:gridCol w:w="864"/>
        <w:gridCol w:w="757"/>
        <w:gridCol w:w="107"/>
        <w:gridCol w:w="1807"/>
        <w:gridCol w:w="285"/>
        <w:gridCol w:w="967"/>
        <w:gridCol w:w="1231"/>
        <w:gridCol w:w="21"/>
        <w:gridCol w:w="1252"/>
        <w:gridCol w:w="926"/>
        <w:gridCol w:w="2199"/>
      </w:tblGrid>
      <w:tr w:rsidR="003A1540" w:rsidRPr="006479BA" w:rsidTr="00E748D1">
        <w:trPr>
          <w:trHeight w:val="1239"/>
        </w:trPr>
        <w:tc>
          <w:tcPr>
            <w:tcW w:w="6702" w:type="dxa"/>
            <w:gridSpan w:val="9"/>
            <w:tcBorders>
              <w:bottom w:val="single" w:sz="4" w:space="0" w:color="auto"/>
            </w:tcBorders>
          </w:tcPr>
          <w:p w:rsidR="00512776" w:rsidRPr="006546B1" w:rsidRDefault="00512776" w:rsidP="00941F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b/>
                <w:sz w:val="22"/>
                <w:szCs w:val="22"/>
              </w:rPr>
              <w:t>Patient Name:</w:t>
            </w:r>
          </w:p>
          <w:p w:rsidR="00512776" w:rsidRPr="006546B1" w:rsidRDefault="00512776" w:rsidP="00941F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2776" w:rsidRPr="006546B1" w:rsidRDefault="00512776" w:rsidP="00941F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b/>
                <w:sz w:val="22"/>
                <w:szCs w:val="22"/>
              </w:rPr>
              <w:t>NHS number:</w:t>
            </w:r>
          </w:p>
          <w:p w:rsidR="00512776" w:rsidRPr="006546B1" w:rsidRDefault="00512776" w:rsidP="00941F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2776" w:rsidRPr="006546B1" w:rsidRDefault="00512776" w:rsidP="00941F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</w:p>
          <w:p w:rsidR="00512776" w:rsidRPr="006546B1" w:rsidRDefault="00512776" w:rsidP="00932E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88" w:type="dxa"/>
            <w:gridSpan w:val="8"/>
            <w:tcBorders>
              <w:bottom w:val="single" w:sz="4" w:space="0" w:color="auto"/>
            </w:tcBorders>
          </w:tcPr>
          <w:p w:rsidR="00B70E85" w:rsidRPr="006546B1" w:rsidRDefault="00B70E85" w:rsidP="00B70E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  <w:p w:rsidR="00B70E85" w:rsidRPr="006546B1" w:rsidRDefault="00B70E85" w:rsidP="00B70E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70E85" w:rsidRPr="006546B1" w:rsidRDefault="00B70E85" w:rsidP="00B70E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70E85" w:rsidRDefault="00B70E85" w:rsidP="00B70E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2776" w:rsidRPr="006546B1" w:rsidRDefault="0077112C" w:rsidP="00B70E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GP Practice</w:t>
            </w:r>
            <w:r w:rsidR="00B70E85" w:rsidRPr="006546B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B70E85" w:rsidRPr="006546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A1540" w:rsidRPr="006479BA" w:rsidTr="00E748D1">
        <w:trPr>
          <w:trHeight w:val="112"/>
        </w:trPr>
        <w:tc>
          <w:tcPr>
            <w:tcW w:w="6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540" w:rsidRPr="003A1540" w:rsidRDefault="003A1540" w:rsidP="00941FD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540" w:rsidRPr="006546B1" w:rsidRDefault="003A1540" w:rsidP="00B70E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8D1" w:rsidRPr="00940820" w:rsidTr="00E748D1">
        <w:trPr>
          <w:trHeight w:val="797"/>
        </w:trPr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:rsidR="00CE25BD" w:rsidRPr="006546B1" w:rsidRDefault="00CE25BD" w:rsidP="00CE25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>Date Authorised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vAlign w:val="center"/>
          </w:tcPr>
          <w:p w:rsidR="00CE25BD" w:rsidRPr="006546B1" w:rsidRDefault="00CE25BD" w:rsidP="003E0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>NAME OF DRUG</w:t>
            </w:r>
          </w:p>
          <w:p w:rsidR="00CE25BD" w:rsidRPr="006546B1" w:rsidRDefault="00CE25BD" w:rsidP="003E0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>(Formulation, strength)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vAlign w:val="center"/>
          </w:tcPr>
          <w:p w:rsidR="00CE25BD" w:rsidRPr="006546B1" w:rsidRDefault="00CE25BD" w:rsidP="00215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>DOSE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CE25BD" w:rsidRPr="006546B1" w:rsidRDefault="00CE25BD" w:rsidP="00215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>ROUTE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vAlign w:val="center"/>
          </w:tcPr>
          <w:p w:rsidR="00CE25BD" w:rsidRPr="006546B1" w:rsidRDefault="00CE25BD" w:rsidP="00215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>FREQU</w:t>
            </w:r>
            <w:r w:rsidR="00A367FB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>ENCY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CE25BD" w:rsidRPr="006546B1" w:rsidRDefault="00B87677" w:rsidP="00C42D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Indication</w:t>
            </w:r>
            <w:r w:rsidR="00A367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Additional information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  <w:vAlign w:val="center"/>
          </w:tcPr>
          <w:p w:rsidR="00CE25BD" w:rsidRPr="006546B1" w:rsidRDefault="00CE25BD" w:rsidP="002158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  <w:vAlign w:val="center"/>
          </w:tcPr>
          <w:p w:rsidR="00E748D1" w:rsidRDefault="00B87677" w:rsidP="003E02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D</w:t>
            </w:r>
            <w:r w:rsidR="005616B1" w:rsidRPr="00B70E85">
              <w:rPr>
                <w:rFonts w:asciiTheme="minorHAnsi" w:hAnsiTheme="minorHAnsi" w:cstheme="minorHAnsi"/>
                <w:b/>
                <w:sz w:val="20"/>
                <w:szCs w:val="20"/>
              </w:rPr>
              <w:t>ate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E202BA" w:rsidRPr="00C42D83" w:rsidRDefault="00B87677" w:rsidP="003E02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87677">
              <w:rPr>
                <w:rFonts w:asciiTheme="minorHAnsi" w:hAnsiTheme="minorHAnsi" w:cstheme="minorHAnsi"/>
                <w:b/>
                <w:sz w:val="16"/>
                <w:szCs w:val="16"/>
              </w:rPr>
              <w:t>max 12m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5616B1" w:rsidRDefault="005616B1" w:rsidP="005616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>End Date</w:t>
            </w:r>
          </w:p>
          <w:p w:rsidR="00CE25BD" w:rsidRPr="006546B1" w:rsidRDefault="005616B1" w:rsidP="005616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2BA">
              <w:rPr>
                <w:rFonts w:asciiTheme="minorHAnsi" w:hAnsiTheme="minorHAnsi" w:cstheme="minorHAnsi"/>
                <w:b/>
                <w:sz w:val="16"/>
                <w:szCs w:val="16"/>
              </w:rPr>
              <w:t>max 12m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  <w:vAlign w:val="center"/>
          </w:tcPr>
          <w:p w:rsidR="00CE25BD" w:rsidRDefault="005616B1" w:rsidP="00C42D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Prescriber Authorisation</w:t>
            </w:r>
            <w:r w:rsidR="00CE25BD" w:rsidRPr="006546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B70E85" w:rsidRPr="00B70E85" w:rsidRDefault="00224A92" w:rsidP="00883F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*signature not required with</w:t>
            </w:r>
            <w:r w:rsidR="00FC1AF4">
              <w:rPr>
                <w:rFonts w:asciiTheme="minorHAnsi" w:hAnsiTheme="minorHAnsi" w:cstheme="minorHAnsi"/>
                <w:sz w:val="20"/>
                <w:szCs w:val="20"/>
              </w:rPr>
              <w:t xml:space="preserve"> Smartc</w:t>
            </w:r>
            <w:r w:rsidR="00883F2C">
              <w:rPr>
                <w:rFonts w:asciiTheme="minorHAnsi" w:hAnsiTheme="minorHAnsi" w:cstheme="minorHAnsi"/>
                <w:sz w:val="20"/>
                <w:szCs w:val="20"/>
              </w:rPr>
              <w:t>ard authentication</w:t>
            </w:r>
          </w:p>
        </w:tc>
      </w:tr>
      <w:tr w:rsidR="00B70E85" w:rsidRPr="007B3B88" w:rsidTr="00E748D1">
        <w:trPr>
          <w:trHeight w:val="380"/>
        </w:trPr>
        <w:tc>
          <w:tcPr>
            <w:tcW w:w="1209" w:type="dxa"/>
            <w:vMerge w:val="restart"/>
          </w:tcPr>
          <w:p w:rsidR="00B70E85" w:rsidRPr="00E748D1" w:rsidRDefault="00B70E85" w:rsidP="00941FD2">
            <w:pPr>
              <w:rPr>
                <w:rFonts w:ascii="Arial" w:hAnsi="Arial" w:cs="Arial"/>
              </w:rPr>
            </w:pPr>
          </w:p>
        </w:tc>
        <w:tc>
          <w:tcPr>
            <w:tcW w:w="2901" w:type="dxa"/>
            <w:gridSpan w:val="3"/>
            <w:vMerge w:val="restart"/>
          </w:tcPr>
          <w:p w:rsidR="00B70E85" w:rsidRPr="00E748D1" w:rsidRDefault="00B70E85" w:rsidP="00941FD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gridSpan w:val="2"/>
            <w:vMerge w:val="restart"/>
          </w:tcPr>
          <w:p w:rsidR="00B70E85" w:rsidRPr="00E748D1" w:rsidRDefault="00B70E85" w:rsidP="00941FD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 w:val="restart"/>
          </w:tcPr>
          <w:p w:rsidR="00B70E85" w:rsidRPr="00E748D1" w:rsidRDefault="00B70E85" w:rsidP="00941FD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gridSpan w:val="2"/>
            <w:vMerge w:val="restart"/>
          </w:tcPr>
          <w:p w:rsidR="00B70E85" w:rsidRPr="00E748D1" w:rsidRDefault="00B70E85" w:rsidP="00941FD2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</w:tcPr>
          <w:p w:rsidR="00B70E85" w:rsidRPr="00E748D1" w:rsidRDefault="00B70E85" w:rsidP="00941FD2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gridSpan w:val="2"/>
            <w:vMerge w:val="restart"/>
          </w:tcPr>
          <w:p w:rsidR="00B70E85" w:rsidRPr="00E748D1" w:rsidRDefault="00B70E85" w:rsidP="00E748D1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gridSpan w:val="2"/>
            <w:vMerge w:val="restart"/>
          </w:tcPr>
          <w:p w:rsidR="00B70E85" w:rsidRPr="00E748D1" w:rsidRDefault="00B70E85" w:rsidP="00941FD2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vMerge w:val="restart"/>
          </w:tcPr>
          <w:p w:rsidR="00B70E85" w:rsidRPr="00E748D1" w:rsidRDefault="00B70E85" w:rsidP="00941FD2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  <w:gridSpan w:val="2"/>
          </w:tcPr>
          <w:p w:rsidR="00B70E85" w:rsidRPr="00B70E85" w:rsidRDefault="003A1540" w:rsidP="00941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*Sign</w:t>
            </w:r>
          </w:p>
        </w:tc>
      </w:tr>
      <w:tr w:rsidR="00B70E85" w:rsidRPr="007B3B88" w:rsidTr="00E748D1">
        <w:trPr>
          <w:trHeight w:val="380"/>
        </w:trPr>
        <w:tc>
          <w:tcPr>
            <w:tcW w:w="1209" w:type="dxa"/>
            <w:vMerge/>
          </w:tcPr>
          <w:p w:rsidR="00B70E85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Merge/>
          </w:tcPr>
          <w:p w:rsidR="00B70E85" w:rsidRPr="003E02D2" w:rsidRDefault="00B70E85" w:rsidP="00941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B70E85" w:rsidRPr="003E02D2" w:rsidRDefault="00B70E85" w:rsidP="00941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B70E85" w:rsidRPr="003E02D2" w:rsidRDefault="00B70E85" w:rsidP="00941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:rsidR="00B70E85" w:rsidRPr="00B70E85" w:rsidRDefault="003A1540" w:rsidP="00E74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PRINT</w:t>
            </w:r>
            <w:r w:rsidR="00E748D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B70E85" w:rsidRPr="007B3B88" w:rsidTr="00E748D1">
        <w:trPr>
          <w:trHeight w:val="380"/>
        </w:trPr>
        <w:tc>
          <w:tcPr>
            <w:tcW w:w="1209" w:type="dxa"/>
            <w:vMerge/>
          </w:tcPr>
          <w:p w:rsidR="00B70E85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B70E85" w:rsidRPr="007B3B88" w:rsidRDefault="00B70E85" w:rsidP="00941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Merge/>
          </w:tcPr>
          <w:p w:rsidR="00B70E85" w:rsidRPr="003E02D2" w:rsidRDefault="00B70E85" w:rsidP="00941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B70E85" w:rsidRPr="003E02D2" w:rsidRDefault="00B70E85" w:rsidP="00941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B70E85" w:rsidRPr="003E02D2" w:rsidRDefault="00B70E85" w:rsidP="00941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:rsidR="00B70E85" w:rsidRPr="00B70E85" w:rsidRDefault="003A1540" w:rsidP="00E74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GMC/PIN no.</w:t>
            </w:r>
            <w:r w:rsidR="00E748D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3A1540" w:rsidRPr="007B3B88" w:rsidTr="00E748D1">
        <w:trPr>
          <w:trHeight w:val="380"/>
        </w:trPr>
        <w:tc>
          <w:tcPr>
            <w:tcW w:w="1209" w:type="dxa"/>
            <w:vMerge w:val="restart"/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Merge w:val="restart"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*Sign</w:t>
            </w:r>
          </w:p>
        </w:tc>
      </w:tr>
      <w:tr w:rsidR="003A1540" w:rsidRPr="007B3B88" w:rsidTr="00E748D1">
        <w:trPr>
          <w:trHeight w:val="380"/>
        </w:trPr>
        <w:tc>
          <w:tcPr>
            <w:tcW w:w="1209" w:type="dxa"/>
            <w:vMerge/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Merge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PRINT</w:t>
            </w:r>
          </w:p>
        </w:tc>
      </w:tr>
      <w:tr w:rsidR="003A1540" w:rsidRPr="007B3B88" w:rsidTr="00E748D1">
        <w:trPr>
          <w:trHeight w:val="380"/>
        </w:trPr>
        <w:tc>
          <w:tcPr>
            <w:tcW w:w="1209" w:type="dxa"/>
            <w:vMerge/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Merge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gridSpan w:val="2"/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GMC/PIN no.</w:t>
            </w:r>
          </w:p>
        </w:tc>
      </w:tr>
      <w:tr w:rsidR="003A1540" w:rsidRPr="007B3B88" w:rsidTr="00E748D1">
        <w:trPr>
          <w:trHeight w:val="380"/>
        </w:trPr>
        <w:tc>
          <w:tcPr>
            <w:tcW w:w="1209" w:type="dxa"/>
            <w:vMerge w:val="restart"/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Merge w:val="restart"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*Sign</w:t>
            </w:r>
          </w:p>
        </w:tc>
      </w:tr>
      <w:tr w:rsidR="003A1540" w:rsidRPr="007B3B88" w:rsidTr="00E748D1">
        <w:trPr>
          <w:trHeight w:val="380"/>
        </w:trPr>
        <w:tc>
          <w:tcPr>
            <w:tcW w:w="1209" w:type="dxa"/>
            <w:vMerge/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Merge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PRINT</w:t>
            </w:r>
          </w:p>
        </w:tc>
      </w:tr>
      <w:tr w:rsidR="003A1540" w:rsidRPr="007B3B88" w:rsidTr="00E748D1">
        <w:trPr>
          <w:trHeight w:val="380"/>
        </w:trPr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vMerge/>
            <w:tcBorders>
              <w:bottom w:val="single" w:sz="4" w:space="0" w:color="auto"/>
            </w:tcBorders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4" w:space="0" w:color="auto"/>
            </w:tcBorders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4" w:space="0" w:color="auto"/>
            </w:tcBorders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3A1540" w:rsidRPr="007B3B88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Merge/>
            <w:tcBorders>
              <w:bottom w:val="single" w:sz="4" w:space="0" w:color="auto"/>
            </w:tcBorders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bottom w:val="single" w:sz="4" w:space="0" w:color="auto"/>
            </w:tcBorders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3A1540" w:rsidRPr="003E02D2" w:rsidRDefault="003A1540" w:rsidP="003A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3A1540" w:rsidRDefault="003A1540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GMC/PIN no.</w:t>
            </w:r>
          </w:p>
        </w:tc>
      </w:tr>
      <w:tr w:rsidR="00E748D1" w:rsidRPr="007B3B88" w:rsidTr="00E748D1">
        <w:trPr>
          <w:trHeight w:val="810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8D1" w:rsidRPr="006546B1" w:rsidRDefault="00E748D1" w:rsidP="003A15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Codes for Route: </w:t>
            </w:r>
          </w:p>
          <w:p w:rsidR="00E748D1" w:rsidRDefault="00E748D1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sz w:val="22"/>
                <w:szCs w:val="22"/>
              </w:rPr>
              <w:t xml:space="preserve">O - Oral </w:t>
            </w:r>
          </w:p>
          <w:p w:rsidR="00E748D1" w:rsidRDefault="00E748D1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546B1">
              <w:rPr>
                <w:rFonts w:asciiTheme="minorHAnsi" w:hAnsiTheme="minorHAnsi" w:cstheme="minorHAnsi"/>
                <w:sz w:val="22"/>
                <w:szCs w:val="22"/>
              </w:rPr>
              <w:t xml:space="preserve">intramuscular 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D1" w:rsidRDefault="00E748D1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sz w:val="22"/>
                <w:szCs w:val="22"/>
              </w:rPr>
              <w:t>SC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S</w:t>
            </w:r>
            <w:r w:rsidRPr="006546B1">
              <w:rPr>
                <w:rFonts w:asciiTheme="minorHAnsi" w:hAnsiTheme="minorHAnsi" w:cstheme="minorHAnsi"/>
                <w:sz w:val="22"/>
                <w:szCs w:val="22"/>
              </w:rPr>
              <w:t>ubcutaneous</w:t>
            </w:r>
          </w:p>
          <w:p w:rsidR="00E748D1" w:rsidRPr="007B3B88" w:rsidRDefault="00E748D1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TD – Transdermal 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D1" w:rsidRDefault="00E748D1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46B1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546B1">
              <w:rPr>
                <w:rFonts w:asciiTheme="minorHAnsi" w:hAnsiTheme="minorHAnsi" w:cstheme="minorHAnsi"/>
                <w:sz w:val="22"/>
                <w:szCs w:val="22"/>
              </w:rPr>
              <w:t xml:space="preserve">Intradermal </w:t>
            </w:r>
          </w:p>
          <w:p w:rsidR="00E748D1" w:rsidRPr="007B3B88" w:rsidRDefault="00E748D1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Ear - Ear drops 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D1" w:rsidRDefault="00E748D1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 – Intravenous</w:t>
            </w:r>
          </w:p>
          <w:p w:rsidR="00E748D1" w:rsidRDefault="00E748D1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Nasal - Nasal drops/spray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D1" w:rsidRPr="007B3B88" w:rsidRDefault="00E748D1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Eye - Eye drops</w:t>
            </w:r>
          </w:p>
          <w:p w:rsidR="00E748D1" w:rsidRDefault="00E748D1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 – Sublingual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D1" w:rsidRDefault="00E748D1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674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283674">
              <w:rPr>
                <w:rFonts w:asciiTheme="minorHAnsi" w:hAnsiTheme="minorHAnsi" w:cstheme="minorHAnsi"/>
                <w:sz w:val="22"/>
                <w:szCs w:val="22"/>
              </w:rPr>
              <w:t xml:space="preserve">Rectal </w:t>
            </w:r>
          </w:p>
          <w:p w:rsidR="00E748D1" w:rsidRPr="007B3B88" w:rsidRDefault="00E748D1" w:rsidP="003A1540">
            <w:pPr>
              <w:rPr>
                <w:rFonts w:ascii="Arial" w:hAnsi="Arial" w:cs="Arial"/>
                <w:sz w:val="22"/>
                <w:szCs w:val="22"/>
              </w:rPr>
            </w:pPr>
            <w:r w:rsidRPr="00283674">
              <w:rPr>
                <w:rFonts w:asciiTheme="minorHAnsi" w:hAnsiTheme="minorHAnsi" w:cstheme="minorHAnsi"/>
                <w:sz w:val="22"/>
                <w:szCs w:val="22"/>
              </w:rPr>
              <w:t>PV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283674">
              <w:rPr>
                <w:rFonts w:asciiTheme="minorHAnsi" w:hAnsiTheme="minorHAnsi" w:cstheme="minorHAnsi"/>
                <w:sz w:val="22"/>
                <w:szCs w:val="22"/>
              </w:rPr>
              <w:t>Vaginal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D1" w:rsidRDefault="00E748D1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INH – Inhaled</w:t>
            </w:r>
          </w:p>
          <w:p w:rsidR="00E748D1" w:rsidRPr="007B3B88" w:rsidRDefault="00E748D1" w:rsidP="003A1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Top – Topical</w:t>
            </w:r>
          </w:p>
        </w:tc>
      </w:tr>
      <w:tr w:rsidR="00883F2C" w:rsidRPr="007B3B88" w:rsidTr="00E748D1">
        <w:trPr>
          <w:trHeight w:val="218"/>
        </w:trPr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F2C" w:rsidRPr="00E748D1" w:rsidRDefault="00883F2C" w:rsidP="003A154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F2C" w:rsidRPr="006546B1" w:rsidRDefault="00883F2C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F2C" w:rsidRDefault="00883F2C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F2C" w:rsidRDefault="00883F2C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F2C" w:rsidRDefault="00883F2C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F2C" w:rsidRDefault="00883F2C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3F2C" w:rsidRPr="007B3B88" w:rsidTr="00E748D1">
        <w:trPr>
          <w:trHeight w:val="364"/>
        </w:trPr>
        <w:tc>
          <w:tcPr>
            <w:tcW w:w="67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3F2C" w:rsidRDefault="00883F2C" w:rsidP="00883F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Allergies and sensitivities:</w:t>
            </w:r>
          </w:p>
        </w:tc>
        <w:tc>
          <w:tcPr>
            <w:tcW w:w="868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3F2C" w:rsidRPr="00224A92" w:rsidRDefault="00883F2C" w:rsidP="000819E8">
            <w:pPr>
              <w:ind w:left="720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A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known allergies </w:t>
            </w:r>
            <w:r w:rsidR="00224A92" w:rsidRPr="00224A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16"/>
                </w:rPr>
                <w:id w:val="-79082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9E8">
                  <w:rPr>
                    <w:rFonts w:ascii="MS Gothic" w:eastAsia="MS Gothic" w:hAnsi="MS Gothic" w:cs="Arial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0819E8" w:rsidRPr="007B3B88" w:rsidTr="003B4B49">
        <w:trPr>
          <w:trHeight w:val="810"/>
        </w:trPr>
        <w:tc>
          <w:tcPr>
            <w:tcW w:w="153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8" w:rsidRDefault="000819E8" w:rsidP="00883F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19E8" w:rsidRDefault="000819E8" w:rsidP="00883F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19E8" w:rsidRDefault="000819E8" w:rsidP="00883F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19E8" w:rsidRDefault="000819E8" w:rsidP="00883F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19E8" w:rsidRDefault="000819E8" w:rsidP="003A15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E5998" w:rsidRDefault="00AE5998" w:rsidP="00AE5998">
      <w:pPr>
        <w:tabs>
          <w:tab w:val="left" w:pos="5103"/>
          <w:tab w:val="left" w:pos="9639"/>
        </w:tabs>
        <w:ind w:left="-709"/>
        <w:rPr>
          <w:rFonts w:asciiTheme="minorHAnsi" w:hAnsiTheme="minorHAnsi" w:cstheme="minorHAnsi"/>
          <w:b/>
        </w:rPr>
      </w:pPr>
    </w:p>
    <w:p w:rsidR="00244DFB" w:rsidRPr="00A1537B" w:rsidRDefault="000819E8" w:rsidP="00AE5998">
      <w:pPr>
        <w:tabs>
          <w:tab w:val="left" w:pos="5103"/>
          <w:tab w:val="left" w:pos="9639"/>
        </w:tabs>
        <w:ind w:left="-709"/>
        <w:rPr>
          <w:rFonts w:ascii="Arial" w:hAnsi="Arial" w:cs="Arial"/>
          <w:b/>
          <w:sz w:val="20"/>
          <w:szCs w:val="20"/>
        </w:rPr>
      </w:pPr>
      <w:r w:rsidRPr="00A1537B">
        <w:rPr>
          <w:rFonts w:ascii="Arial" w:hAnsi="Arial" w:cs="Arial"/>
          <w:b/>
          <w:sz w:val="20"/>
          <w:szCs w:val="20"/>
        </w:rPr>
        <w:t xml:space="preserve">PSDs completed should be emailed to </w:t>
      </w:r>
      <w:r w:rsidR="00A22453" w:rsidRPr="00A1537B">
        <w:rPr>
          <w:rFonts w:ascii="Arial" w:hAnsi="Arial" w:cs="Arial"/>
          <w:b/>
          <w:sz w:val="20"/>
          <w:szCs w:val="20"/>
        </w:rPr>
        <w:t xml:space="preserve">the relevant prison </w:t>
      </w:r>
      <w:r w:rsidR="002F47D3" w:rsidRPr="00A1537B">
        <w:rPr>
          <w:rFonts w:ascii="Arial" w:hAnsi="Arial" w:cs="Arial"/>
          <w:b/>
          <w:sz w:val="20"/>
          <w:szCs w:val="20"/>
        </w:rPr>
        <w:t xml:space="preserve">– </w:t>
      </w:r>
      <w:r w:rsidR="00AE5998" w:rsidRPr="00A1537B">
        <w:rPr>
          <w:rFonts w:ascii="Arial" w:hAnsi="Arial" w:cs="Arial"/>
          <w:b/>
          <w:sz w:val="20"/>
          <w:szCs w:val="20"/>
        </w:rPr>
        <w:t xml:space="preserve">HMP Bristol–  </w:t>
      </w:r>
      <w:r w:rsidR="00A1537B" w:rsidRPr="00A1537B">
        <w:rPr>
          <w:rFonts w:ascii="Arial" w:hAnsi="Arial" w:cs="Arial"/>
          <w:color w:val="0070C0"/>
          <w:sz w:val="20"/>
          <w:szCs w:val="20"/>
          <w:u w:val="single"/>
        </w:rPr>
        <w:t>oxl-tr.hmpbristolooh@nhs.net</w:t>
      </w:r>
      <w:r w:rsidR="00A1537B" w:rsidRPr="00A1537B">
        <w:rPr>
          <w:rFonts w:ascii="Arial" w:hAnsi="Arial" w:cs="Arial"/>
          <w:b/>
          <w:sz w:val="20"/>
          <w:szCs w:val="20"/>
        </w:rPr>
        <w:t xml:space="preserve"> </w:t>
      </w:r>
      <w:r w:rsidR="00AE5998" w:rsidRPr="00A1537B">
        <w:rPr>
          <w:rFonts w:ascii="Arial" w:hAnsi="Arial" w:cs="Arial"/>
          <w:b/>
          <w:sz w:val="20"/>
          <w:szCs w:val="20"/>
        </w:rPr>
        <w:t xml:space="preserve">HMP Ashfield–  </w:t>
      </w:r>
      <w:hyperlink r:id="rId8">
        <w:r w:rsidR="00A1537B" w:rsidRPr="00A1537B">
          <w:rPr>
            <w:rStyle w:val="Hyperlink"/>
            <w:rFonts w:ascii="Arial" w:eastAsia="Calibri" w:hAnsi="Arial" w:cs="Arial"/>
            <w:color w:val="0070C0"/>
            <w:sz w:val="20"/>
            <w:szCs w:val="20"/>
            <w:lang w:val="en-US"/>
          </w:rPr>
          <w:t>hmpa.ashfieldhealthcareteam@nhs.net</w:t>
        </w:r>
      </w:hyperlink>
      <w:r w:rsidR="00A1537B" w:rsidRPr="00A1537B">
        <w:rPr>
          <w:rStyle w:val="Hyperlink"/>
          <w:rFonts w:ascii="Arial" w:eastAsia="Calibri" w:hAnsi="Arial" w:cs="Arial"/>
          <w:color w:val="0070C0"/>
          <w:sz w:val="20"/>
          <w:szCs w:val="20"/>
        </w:rPr>
        <w:t xml:space="preserve"> </w:t>
      </w:r>
      <w:r w:rsidR="00AE5998" w:rsidRPr="00A1537B">
        <w:rPr>
          <w:rFonts w:ascii="Arial" w:hAnsi="Arial" w:cs="Arial"/>
          <w:b/>
          <w:sz w:val="20"/>
          <w:szCs w:val="20"/>
        </w:rPr>
        <w:t xml:space="preserve">or HMP Leyhill– </w:t>
      </w:r>
      <w:hyperlink r:id="rId9">
        <w:r w:rsidR="00A1537B" w:rsidRPr="00A1537B">
          <w:rPr>
            <w:rStyle w:val="Hyperlink"/>
            <w:rFonts w:ascii="Arial" w:hAnsi="Arial" w:cs="Arial"/>
            <w:color w:val="0070C0"/>
            <w:sz w:val="20"/>
            <w:szCs w:val="20"/>
            <w:lang w:val="en-US"/>
          </w:rPr>
          <w:t>ley-hmp.admin@nhs.net</w:t>
        </w:r>
      </w:hyperlink>
    </w:p>
    <w:sectPr w:rsidR="00244DFB" w:rsidRPr="00A1537B" w:rsidSect="002E79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07" w:right="820" w:bottom="1134" w:left="1440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F3A" w:rsidRDefault="00A03F3A">
      <w:r>
        <w:separator/>
      </w:r>
    </w:p>
  </w:endnote>
  <w:endnote w:type="continuationSeparator" w:id="0">
    <w:p w:rsidR="00A03F3A" w:rsidRDefault="00A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8E2" w:rsidRDefault="00110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EA3" w:rsidRPr="0074192C" w:rsidRDefault="00A42EA3" w:rsidP="00A42EA3">
    <w:pPr>
      <w:pStyle w:val="Footer"/>
      <w:jc w:val="center"/>
      <w:rPr>
        <w:rFonts w:asciiTheme="minorHAnsi" w:hAnsiTheme="minorHAnsi" w:cs="Calibri"/>
        <w:sz w:val="16"/>
        <w:szCs w:val="16"/>
      </w:rPr>
    </w:pPr>
    <w:r>
      <w:rPr>
        <w:rFonts w:asciiTheme="minorHAnsi" w:hAnsiTheme="minorHAnsi" w:cs="Calibri"/>
        <w:sz w:val="16"/>
        <w:szCs w:val="16"/>
      </w:rPr>
      <w:t xml:space="preserve">Page </w:t>
    </w:r>
    <w:r w:rsidRPr="0074192C">
      <w:rPr>
        <w:rFonts w:asciiTheme="minorHAnsi" w:hAnsiTheme="minorHAnsi" w:cs="Calibri"/>
        <w:sz w:val="16"/>
        <w:szCs w:val="16"/>
      </w:rPr>
      <w:fldChar w:fldCharType="begin"/>
    </w:r>
    <w:r w:rsidRPr="0074192C">
      <w:rPr>
        <w:rFonts w:asciiTheme="minorHAnsi" w:hAnsiTheme="minorHAnsi" w:cs="Calibri"/>
        <w:sz w:val="16"/>
        <w:szCs w:val="16"/>
      </w:rPr>
      <w:instrText xml:space="preserve"> PAGE   \* MERGEFORMAT </w:instrText>
    </w:r>
    <w:r w:rsidRPr="0074192C">
      <w:rPr>
        <w:rFonts w:asciiTheme="minorHAnsi" w:hAnsiTheme="minorHAnsi" w:cs="Calibri"/>
        <w:sz w:val="16"/>
        <w:szCs w:val="16"/>
      </w:rPr>
      <w:fldChar w:fldCharType="separate"/>
    </w:r>
    <w:r w:rsidR="007943C1">
      <w:rPr>
        <w:rFonts w:asciiTheme="minorHAnsi" w:hAnsiTheme="minorHAnsi" w:cs="Calibri"/>
        <w:noProof/>
        <w:sz w:val="16"/>
        <w:szCs w:val="16"/>
      </w:rPr>
      <w:t>1</w:t>
    </w:r>
    <w:r w:rsidRPr="0074192C">
      <w:rPr>
        <w:rFonts w:asciiTheme="minorHAnsi" w:hAnsiTheme="minorHAnsi" w:cs="Calibri"/>
        <w:sz w:val="16"/>
        <w:szCs w:val="16"/>
      </w:rPr>
      <w:fldChar w:fldCharType="end"/>
    </w:r>
    <w:r>
      <w:rPr>
        <w:rFonts w:asciiTheme="minorHAnsi" w:hAnsiTheme="minorHAnsi" w:cs="Calibri"/>
        <w:noProof/>
        <w:sz w:val="16"/>
        <w:szCs w:val="16"/>
      </w:rPr>
      <w:t xml:space="preserve"> of 1</w:t>
    </w:r>
  </w:p>
  <w:p w:rsidR="00BD1D39" w:rsidRPr="002E79FA" w:rsidRDefault="00A22453" w:rsidP="00DF4CC4">
    <w:pPr>
      <w:ind w:left="-709"/>
      <w:jc w:val="right"/>
      <w:rPr>
        <w:color w:val="1F497D"/>
      </w:rPr>
    </w:pPr>
    <w:proofErr w:type="spellStart"/>
    <w:r>
      <w:rPr>
        <w:rFonts w:asciiTheme="minorHAnsi" w:hAnsiTheme="minorHAnsi" w:cs="Calibri"/>
        <w:sz w:val="22"/>
        <w:szCs w:val="22"/>
      </w:rPr>
      <w:t>Oxleas</w:t>
    </w:r>
    <w:proofErr w:type="spellEnd"/>
    <w:r>
      <w:rPr>
        <w:rFonts w:asciiTheme="minorHAnsi" w:hAnsiTheme="minorHAnsi" w:cs="Calibri"/>
        <w:sz w:val="22"/>
        <w:szCs w:val="22"/>
      </w:rPr>
      <w:t xml:space="preserve"> Medication Authorisation Chart</w:t>
    </w:r>
    <w:r w:rsidR="000819E8">
      <w:rPr>
        <w:rFonts w:asciiTheme="minorHAnsi" w:hAnsiTheme="minorHAnsi" w:cs="Calibri"/>
        <w:sz w:val="22"/>
        <w:szCs w:val="22"/>
      </w:rPr>
      <w:t xml:space="preserve">, Version 1 </w:t>
    </w:r>
    <w:r w:rsidR="0063349C">
      <w:rPr>
        <w:rFonts w:asciiTheme="minorHAnsi" w:hAnsiTheme="minorHAnsi" w:cs="Calibri"/>
        <w:sz w:val="22"/>
        <w:szCs w:val="22"/>
      </w:rPr>
      <w:t xml:space="preserve"> </w:t>
    </w:r>
    <w:r w:rsidR="00DF4CC4">
      <w:rPr>
        <w:rFonts w:asciiTheme="minorHAnsi" w:hAnsiTheme="minorHAnsi" w:cs="Calibri"/>
        <w:color w:val="1F497D"/>
        <w:sz w:val="28"/>
      </w:rPr>
      <w:tab/>
    </w:r>
    <w:r w:rsidR="00DF4CC4">
      <w:rPr>
        <w:rFonts w:asciiTheme="minorHAnsi" w:hAnsiTheme="minorHAnsi" w:cs="Calibri"/>
        <w:color w:val="1F497D"/>
        <w:sz w:val="28"/>
      </w:rPr>
      <w:tab/>
    </w:r>
    <w:r w:rsidR="00DF4CC4">
      <w:rPr>
        <w:rFonts w:asciiTheme="minorHAnsi" w:hAnsiTheme="minorHAnsi" w:cs="Calibri"/>
        <w:color w:val="1F497D"/>
        <w:sz w:val="28"/>
      </w:rPr>
      <w:tab/>
    </w:r>
    <w:r w:rsidR="000819E8">
      <w:rPr>
        <w:rFonts w:asciiTheme="minorHAnsi" w:hAnsiTheme="minorHAnsi" w:cs="Calibri"/>
        <w:color w:val="1F497D"/>
        <w:sz w:val="28"/>
      </w:rPr>
      <w:tab/>
    </w:r>
    <w:r w:rsidR="000819E8">
      <w:rPr>
        <w:rFonts w:asciiTheme="minorHAnsi" w:hAnsiTheme="minorHAnsi" w:cs="Calibri"/>
        <w:color w:val="1F497D"/>
        <w:sz w:val="28"/>
      </w:rPr>
      <w:tab/>
    </w:r>
    <w:r w:rsidR="000819E8">
      <w:rPr>
        <w:rFonts w:asciiTheme="minorHAnsi" w:hAnsiTheme="minorHAnsi" w:cs="Calibri"/>
        <w:color w:val="1F497D"/>
        <w:sz w:val="28"/>
      </w:rPr>
      <w:tab/>
    </w:r>
    <w:r w:rsidR="000819E8">
      <w:rPr>
        <w:rFonts w:asciiTheme="minorHAnsi" w:hAnsiTheme="minorHAnsi" w:cs="Calibri"/>
        <w:color w:val="1F497D"/>
        <w:sz w:val="28"/>
      </w:rPr>
      <w:tab/>
    </w:r>
    <w:r w:rsidR="000819E8">
      <w:rPr>
        <w:rFonts w:asciiTheme="minorHAnsi" w:hAnsiTheme="minorHAnsi" w:cs="Calibri"/>
        <w:color w:val="1F497D"/>
        <w:sz w:val="28"/>
      </w:rPr>
      <w:tab/>
    </w:r>
    <w:r w:rsidR="000819E8">
      <w:rPr>
        <w:rFonts w:asciiTheme="minorHAnsi" w:hAnsiTheme="minorHAnsi" w:cs="Calibri"/>
        <w:color w:val="1F497D"/>
        <w:sz w:val="28"/>
      </w:rPr>
      <w:tab/>
    </w:r>
    <w:r w:rsidR="00DF4CC4" w:rsidRPr="00DF4CC4">
      <w:rPr>
        <w:rFonts w:asciiTheme="minorHAnsi" w:hAnsiTheme="minorHAnsi" w:cs="Calibri"/>
        <w:color w:val="1F497D"/>
        <w:sz w:val="22"/>
        <w:szCs w:val="22"/>
      </w:rPr>
      <w:tab/>
    </w:r>
    <w:r w:rsidR="00DF4CC4" w:rsidRPr="00DF4CC4">
      <w:rPr>
        <w:rFonts w:asciiTheme="minorHAnsi" w:hAnsiTheme="minorHAnsi" w:cs="Calibri"/>
        <w:color w:val="1F497D"/>
        <w:sz w:val="22"/>
        <w:szCs w:val="22"/>
      </w:rPr>
      <w:tab/>
    </w:r>
    <w:r w:rsidR="00DF4CC4" w:rsidRPr="00DF4CC4">
      <w:rPr>
        <w:rFonts w:asciiTheme="minorHAnsi" w:hAnsiTheme="minorHAnsi" w:cs="Calibri"/>
        <w:color w:val="1F497D"/>
        <w:sz w:val="28"/>
      </w:rPr>
      <w:tab/>
    </w:r>
    <w:r w:rsidR="00DF4CC4" w:rsidRPr="00DF4CC4">
      <w:rPr>
        <w:rFonts w:asciiTheme="minorHAnsi" w:hAnsiTheme="minorHAnsi" w:cs="Calibri"/>
        <w:color w:val="1F497D"/>
        <w:sz w:val="28"/>
      </w:rPr>
      <w:tab/>
    </w:r>
    <w:r w:rsidR="00DF4CC4" w:rsidRPr="00DF4CC4">
      <w:rPr>
        <w:rFonts w:asciiTheme="minorHAnsi" w:hAnsiTheme="minorHAnsi" w:cs="Calibri"/>
        <w:color w:val="1F497D"/>
        <w:sz w:val="28"/>
      </w:rPr>
      <w:tab/>
    </w:r>
    <w:r w:rsidR="00DF4CC4" w:rsidRPr="00DF4CC4">
      <w:rPr>
        <w:rFonts w:asciiTheme="minorHAnsi" w:hAnsiTheme="minorHAnsi" w:cs="Calibri"/>
        <w:color w:val="1F497D"/>
        <w:sz w:val="28"/>
      </w:rPr>
      <w:tab/>
    </w:r>
    <w:r w:rsidR="00BD1D39" w:rsidRPr="00DF4CC4">
      <w:rPr>
        <w:rFonts w:asciiTheme="minorHAnsi" w:hAnsiTheme="minorHAnsi" w:cs="Calibri"/>
        <w:color w:val="1F497D"/>
        <w:sz w:val="28"/>
      </w:rPr>
      <w:tab/>
    </w:r>
    <w:r w:rsidR="00BD1D39" w:rsidRPr="00DF4CC4">
      <w:rPr>
        <w:rFonts w:asciiTheme="minorHAnsi" w:hAnsiTheme="minorHAnsi" w:cs="Calibri"/>
        <w:color w:val="1F497D"/>
        <w:sz w:val="28"/>
      </w:rPr>
      <w:tab/>
    </w:r>
    <w:r w:rsidR="00BD1D39" w:rsidRPr="00DF4CC4">
      <w:rPr>
        <w:rFonts w:asciiTheme="minorHAnsi" w:hAnsiTheme="minorHAnsi" w:cs="Calibri"/>
        <w:color w:val="1F497D"/>
        <w:sz w:val="28"/>
      </w:rPr>
      <w:tab/>
    </w:r>
    <w:r w:rsidR="00BD1D39" w:rsidRPr="00DF4CC4">
      <w:rPr>
        <w:rFonts w:asciiTheme="minorHAnsi" w:hAnsiTheme="minorHAnsi" w:cs="Calibri"/>
        <w:color w:val="1F497D"/>
        <w:sz w:val="28"/>
      </w:rPr>
      <w:tab/>
    </w:r>
    <w:r w:rsidR="00BD1D39">
      <w:rPr>
        <w:rFonts w:asciiTheme="minorHAnsi" w:hAnsiTheme="minorHAnsi" w:cs="Calibri"/>
        <w:color w:val="1F497D"/>
        <w:sz w:val="28"/>
      </w:rPr>
      <w:tab/>
      <w:t xml:space="preserve">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8E2" w:rsidRDefault="00110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F3A" w:rsidRDefault="00A03F3A">
      <w:r>
        <w:separator/>
      </w:r>
    </w:p>
  </w:footnote>
  <w:footnote w:type="continuationSeparator" w:id="0">
    <w:p w:rsidR="00A03F3A" w:rsidRDefault="00A0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8E2" w:rsidRDefault="00110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D39" w:rsidRDefault="00BB732B" w:rsidP="00BB732B">
    <w:pPr>
      <w:pStyle w:val="Header"/>
      <w:jc w:val="center"/>
      <w:rPr>
        <w:rFonts w:ascii="Arial" w:hAnsi="Arial" w:cs="Arial"/>
        <w:lang w:val="en"/>
      </w:rPr>
    </w:pPr>
    <w:r>
      <w:rPr>
        <w:rFonts w:ascii="Arial" w:hAnsi="Arial" w:cs="Arial"/>
        <w:b/>
        <w:noProof/>
        <w:sz w:val="28"/>
        <w:szCs w:val="28"/>
        <w:lang w:val="en"/>
      </w:rPr>
      <w:drawing>
        <wp:anchor distT="0" distB="0" distL="114300" distR="114300" simplePos="0" relativeHeight="251659264" behindDoc="1" locked="0" layoutInCell="1" allowOverlap="1" wp14:anchorId="4C39A8B5" wp14:editId="5B0A0962">
          <wp:simplePos x="0" y="0"/>
          <wp:positionH relativeFrom="margin">
            <wp:posOffset>-769620</wp:posOffset>
          </wp:positionH>
          <wp:positionV relativeFrom="paragraph">
            <wp:posOffset>-255270</wp:posOffset>
          </wp:positionV>
          <wp:extent cx="792480" cy="591185"/>
          <wp:effectExtent l="0" t="0" r="7620" b="0"/>
          <wp:wrapTight wrapText="bothSides">
            <wp:wrapPolygon edited="0">
              <wp:start x="0" y="0"/>
              <wp:lineTo x="0" y="20881"/>
              <wp:lineTo x="21288" y="20881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C2F">
      <w:rPr>
        <w:rFonts w:ascii="Arial" w:hAnsi="Arial" w:cs="Arial"/>
        <w:b/>
        <w:noProof/>
        <w:sz w:val="28"/>
        <w:szCs w:val="28"/>
        <w:lang w:val="en"/>
      </w:rPr>
      <w:drawing>
        <wp:anchor distT="0" distB="0" distL="114300" distR="114300" simplePos="0" relativeHeight="251658240" behindDoc="1" locked="0" layoutInCell="1" allowOverlap="1" wp14:anchorId="2B16E871" wp14:editId="28E009D9">
          <wp:simplePos x="0" y="0"/>
          <wp:positionH relativeFrom="column">
            <wp:posOffset>8381365</wp:posOffset>
          </wp:positionH>
          <wp:positionV relativeFrom="paragraph">
            <wp:posOffset>-146685</wp:posOffset>
          </wp:positionV>
          <wp:extent cx="1220470" cy="505460"/>
          <wp:effectExtent l="0" t="0" r="0" b="8890"/>
          <wp:wrapTight wrapText="bothSides">
            <wp:wrapPolygon edited="0">
              <wp:start x="0" y="0"/>
              <wp:lineTo x="0" y="21166"/>
              <wp:lineTo x="21240" y="21166"/>
              <wp:lineTo x="21240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047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87B">
      <w:rPr>
        <w:rFonts w:ascii="Arial" w:hAnsi="Arial" w:cs="Arial"/>
        <w:b/>
        <w:sz w:val="28"/>
        <w:szCs w:val="28"/>
        <w:lang w:val="en"/>
      </w:rPr>
      <w:t>PATIENT SPECIFIC DIRECTION</w:t>
    </w:r>
    <w:r w:rsidR="00BD1D39">
      <w:rPr>
        <w:rFonts w:ascii="Arial" w:hAnsi="Arial" w:cs="Arial"/>
        <w:b/>
        <w:sz w:val="28"/>
        <w:szCs w:val="28"/>
        <w:lang w:val="en"/>
      </w:rPr>
      <w:t xml:space="preserve"> </w:t>
    </w:r>
    <w:r w:rsidR="0021287B">
      <w:rPr>
        <w:rFonts w:ascii="Arial" w:hAnsi="Arial" w:cs="Arial"/>
        <w:b/>
        <w:sz w:val="28"/>
        <w:szCs w:val="28"/>
        <w:lang w:val="en"/>
      </w:rPr>
      <w:t>- A</w:t>
    </w:r>
    <w:r w:rsidR="00071C11">
      <w:rPr>
        <w:rFonts w:ascii="Arial" w:hAnsi="Arial" w:cs="Arial"/>
        <w:b/>
        <w:sz w:val="28"/>
        <w:szCs w:val="28"/>
        <w:lang w:val="en"/>
      </w:rPr>
      <w:t>uthorisation for Administration of Medication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8E2" w:rsidRDefault="00110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5508"/>
    <w:multiLevelType w:val="hybridMultilevel"/>
    <w:tmpl w:val="E6C0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C52E9"/>
    <w:multiLevelType w:val="hybridMultilevel"/>
    <w:tmpl w:val="A4AE2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343971">
    <w:abstractNumId w:val="1"/>
  </w:num>
  <w:num w:numId="2" w16cid:durableId="199544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DIMItI6ddtV3xdzrSf5" w:val="d"/>
    <w:docVar w:name="dhfun4WjKCJ6oddu91Ov" w:val="d"/>
    <w:docVar w:name="dHgtiHCqjpfI2IF7rh1V" w:val="d"/>
    <w:docVar w:name="dkQjldNmZgXfM6XkI1ES" w:val="d"/>
    <w:docVar w:name="dM1gLTeffHkIPQwFTTHk" w:val="d"/>
    <w:docVar w:name="dROFyWxWutTipG9yAIc1" w:val="d"/>
    <w:docVar w:name="dtcUTFlEyMqZiblDoOkd" w:val="d"/>
    <w:docVar w:name="dvZKysMFbRV2PxpH9ZQl" w:val="d"/>
    <w:docVar w:name="dW6SOWrNS5Dmthn7e3f4" w:val="d"/>
    <w:docVar w:name="dwgEDe6T3gbLlnicSUYj" w:val="d"/>
    <w:docVar w:name="dWyHwKMzMfOukyCRFAyU" w:val="d"/>
    <w:docVar w:name="dZQNNSsVOycvzBdogDrE" w:val="d"/>
    <w:docVar w:name="lLMrhbG7kuyVcdzAjmed" w:val="l"/>
    <w:docVar w:name="OBsmlRJNom797zEWG1ua" w:val="O&lt;MergeFieldDetailType UIDisplayName=&quot;Organisation Telephone Number&quot; MergeFieldName=&quot;Organisation_Telephone_Number&quot; /&gt;"/>
    <w:docVar w:name="OCKVqEELi1ihiYx7rut5" w:val="O&lt;MergeFieldDetailType UIDisplayName=&quot;Organisation Telephone Number&quot; MergeFieldName=&quot;Organisation_Telephone_Number&quot; /&gt;"/>
    <w:docVar w:name="PB5XhmlWvsP17xOkDQRX" w:val="P&lt;MergeFieldDetailType UIDisplayName=&quot;NHS Number&quot; MergeFieldName=&quot;Patient_Identifier_Number&quot; ResourceValue=&quot;PrimaryPatientIdentifierShorthandName&quot; /&gt;"/>
    <w:docVar w:name="PgxXSbQ7Rh699cWDUYnB" w:val="P&lt;MergeFieldDetailType UIDisplayName=&quot;Full Name&quot; MergeFieldName=&quot;Patient_Full_Name&quot; /&gt;"/>
    <w:docVar w:name="PlZYucEHnh6GWO5eiwNw" w:val="P&lt;MergeFieldDetailType UIDisplayName=&quot;NHS Number&quot; MergeFieldName=&quot;Patient_Identifier_Number&quot; ResourceValue=&quot;PrimaryPatientIdentifierShorthandName&quot; /&gt;"/>
    <w:docVar w:name="PRjBsD4QQB9dbcAu5WO5" w:val="P&lt;MergeFieldDetailType UIDisplayName=&quot;Date of Birth&quot; MergeFieldName=&quot;Patient_Date_of_Birth&quot; /&gt;"/>
    <w:docVar w:name="PRWONUKCoxs8KulZkN2W" w:val="P&lt;MergeFieldDetailType UIDisplayName=&quot;Full Name&quot; MergeFieldName=&quot;Patient_Full_Name&quot; /&gt;"/>
    <w:docVar w:name="PtThRzFvQbGFAJxoJnrk" w:val="P&lt;MergeFieldDetailType UIDisplayName=&quot;Date of Birth&quot; MergeFieldName=&quot;Patient_Date_of_Birth&quot; /&gt;"/>
    <w:docVar w:name="PU3jUAoW7liAQWzkLcDL" w:val="P&lt;MergeFieldDetailType UIDisplayName=&quot;Home Full Address (stacked)&quot; MergeFieldName=&quot;Patient_Contact_Full_Address_Stacked&quot; /&gt;"/>
    <w:docVar w:name="PuwoFGwVwCESaFB9xp49" w:val="P&lt;MergeFieldDetailType UIDisplayName=&quot;Home Full Address (single line)&quot; MergeFieldName=&quot;Patient_Contact_Full_Address_Singe_Line&quot; /&gt;"/>
    <w:docVar w:name="PX7Xr6IFCXDq7kmxb8My" w:val="P&lt;MergeFieldDetailType UIDisplayName=&quot;Usual GP Full Name&quot; MergeFieldName=&quot;Patient_Usual_GP_Full_Name&quot; /&gt;"/>
    <w:docVar w:name="R9Ay6Fu9XiKhqho89b3L" w:val="R&lt;MergeFieldDetailType UIDisplayName=&quot;Referral Date&quot; MergeFieldName=&quot;Referral_Date&quot; /&gt;"/>
    <w:docVar w:name="RmWeKif6GRUY3ic68xeX" w:val="R&lt;MergeFieldDetailType UIDisplayName=&quot;Referral Date&quot; MergeFieldName=&quot;Referral_Date&quot; /&gt;"/>
    <w:docVar w:name="RNAY9Xc35g4UPN3BUBpr" w:val="R&lt;MergeFieldDetailType UIDisplayName=&quot;Referral Date&quot; MergeFieldName=&quot;Referral_Date&quot; /&gt;"/>
    <w:docVar w:name="RSDUz6AzuVmj3grvJhzY" w:val="R&lt;MergeFieldDetailType UIDisplayName=&quot;Referral Date&quot; MergeFieldName=&quot;Referral_Date&quot; /&gt;"/>
    <w:docVar w:name="RweBitwhLkAMHGzUZ3lV" w:val="R&lt;MergeFieldDetailType UIDisplayName=&quot;Referral Date&quot; MergeFieldName=&quot;Referral_Date&quot; /&gt;"/>
    <w:docVar w:name="RxQxNEO6ScptlaBCoFpn" w:val="R&lt;MergeFieldDetailType UIDisplayName=&quot;Referral Date&quot; MergeFieldName=&quot;Referral_Date&quot; /&gt;"/>
    <w:docVar w:name="RYOxD1vPxoHKpWkzPVUS" w:val="R&lt;MergeFieldDetailType UIDisplayName=&quot;Referral Date&quot; MergeFieldName=&quot;Referral_Date&quot; /&gt;"/>
    <w:docVar w:name="TfrEEjwq6mGdj7SMctyl" w:val="T&lt;ClinicalContentTableType IncludeMostRecentOnly=&quot;false&quot; UIDisplayName=&quot;Allergies&quot; TableTitle=&quot;Allergies&quot; NoDataText=&quot;No allergies recorded.&quot; GUID=&quot;c49d40a8-b793-4cfe-adeb-b34201a7aa16&quot; DisplayTitle=&quot;true&quot; DisplayHeaderRow=&quot;false&quot; DisplayBorder=&quot;false&quot; NoDataAction=&quot;2&quot; TableType=&quot;0&quot; PromptWhenMerging=&quot;true&quot;&gt;&lt;IncludedColumns&gt;Date&lt;/IncludedColumns&gt;&lt;IncludedColumns&gt;Description&lt;/IncludedColumns&gt;&lt;IncludedColumns&gt;Associated Text&lt;/IncludedColumns&gt;&lt;/ClinicalContentTableType&gt;"/>
    <w:docVar w:name="TP16mvSVuY9lqL6krkcD" w:val="T&lt;ClinicalContentTableType IncludeMostRecentOnly=&quot;false&quot; UIDisplayName=&quot;Allergies&quot; TableTitle=&quot;&quot; NoDataText=&quot;No allergies recorded.&quot; GUID=&quot;e1da458f-e961-4809-85c2-80fe1246a450&quot; DisplayTitle=&quot;false&quot; DisplayHeaderRow=&quot;false&quot; DisplayBorder=&quot;false&quot; NoDataAction=&quot;2&quot; TableType=&quot;0&quot; PromptWhenMerging=&quot;true&quot;&gt;&lt;IncludedColumns&gt;Date&lt;/IncludedColumns&gt;&lt;IncludedColumns&gt;Description&lt;/IncludedColumns&gt;&lt;IncludedColumns&gt;Associated Text&lt;/IncludedColumns&gt;&lt;/ClinicalContentTableType&gt;"/>
  </w:docVars>
  <w:rsids>
    <w:rsidRoot w:val="00941FD2"/>
    <w:rsid w:val="00035475"/>
    <w:rsid w:val="00071C11"/>
    <w:rsid w:val="000819E8"/>
    <w:rsid w:val="00084C41"/>
    <w:rsid w:val="0008728A"/>
    <w:rsid w:val="000C05BB"/>
    <w:rsid w:val="000C7B81"/>
    <w:rsid w:val="000D3D57"/>
    <w:rsid w:val="001066A2"/>
    <w:rsid w:val="001108E2"/>
    <w:rsid w:val="00115635"/>
    <w:rsid w:val="00190E68"/>
    <w:rsid w:val="001A51B0"/>
    <w:rsid w:val="0021287B"/>
    <w:rsid w:val="002158E2"/>
    <w:rsid w:val="00220AFE"/>
    <w:rsid w:val="00224A92"/>
    <w:rsid w:val="00244DFB"/>
    <w:rsid w:val="0025023C"/>
    <w:rsid w:val="002C350E"/>
    <w:rsid w:val="002C3C98"/>
    <w:rsid w:val="002E79FA"/>
    <w:rsid w:val="002F47D3"/>
    <w:rsid w:val="002F55F4"/>
    <w:rsid w:val="00315895"/>
    <w:rsid w:val="00316DC7"/>
    <w:rsid w:val="00392F04"/>
    <w:rsid w:val="003A1540"/>
    <w:rsid w:val="003A2E68"/>
    <w:rsid w:val="003B7E62"/>
    <w:rsid w:val="003E02D2"/>
    <w:rsid w:val="003E5FDB"/>
    <w:rsid w:val="00405483"/>
    <w:rsid w:val="00405E02"/>
    <w:rsid w:val="00406CEF"/>
    <w:rsid w:val="00407604"/>
    <w:rsid w:val="00425E5B"/>
    <w:rsid w:val="00443300"/>
    <w:rsid w:val="0045065D"/>
    <w:rsid w:val="00473EDF"/>
    <w:rsid w:val="00494427"/>
    <w:rsid w:val="00512776"/>
    <w:rsid w:val="0053027C"/>
    <w:rsid w:val="005343C0"/>
    <w:rsid w:val="005616B1"/>
    <w:rsid w:val="005A7F9B"/>
    <w:rsid w:val="005C4C29"/>
    <w:rsid w:val="005E249B"/>
    <w:rsid w:val="005F066C"/>
    <w:rsid w:val="00613576"/>
    <w:rsid w:val="00621286"/>
    <w:rsid w:val="0063349C"/>
    <w:rsid w:val="00634FD9"/>
    <w:rsid w:val="006441BE"/>
    <w:rsid w:val="006479BA"/>
    <w:rsid w:val="006546B1"/>
    <w:rsid w:val="00670C55"/>
    <w:rsid w:val="006978A2"/>
    <w:rsid w:val="006C53CC"/>
    <w:rsid w:val="007004C0"/>
    <w:rsid w:val="00742D16"/>
    <w:rsid w:val="0077112C"/>
    <w:rsid w:val="007943C1"/>
    <w:rsid w:val="007B3B88"/>
    <w:rsid w:val="007B7928"/>
    <w:rsid w:val="007C3D5E"/>
    <w:rsid w:val="007D00A6"/>
    <w:rsid w:val="007E774E"/>
    <w:rsid w:val="008804B7"/>
    <w:rsid w:val="00883F2C"/>
    <w:rsid w:val="008938C0"/>
    <w:rsid w:val="008C5A95"/>
    <w:rsid w:val="008D1907"/>
    <w:rsid w:val="00912A94"/>
    <w:rsid w:val="00917908"/>
    <w:rsid w:val="00932E9B"/>
    <w:rsid w:val="00940820"/>
    <w:rsid w:val="00941FD2"/>
    <w:rsid w:val="0095714E"/>
    <w:rsid w:val="009641A7"/>
    <w:rsid w:val="009C5409"/>
    <w:rsid w:val="009D39F2"/>
    <w:rsid w:val="00A03F3A"/>
    <w:rsid w:val="00A07458"/>
    <w:rsid w:val="00A1537B"/>
    <w:rsid w:val="00A155A7"/>
    <w:rsid w:val="00A22453"/>
    <w:rsid w:val="00A367FB"/>
    <w:rsid w:val="00A42EA3"/>
    <w:rsid w:val="00A43198"/>
    <w:rsid w:val="00A4679F"/>
    <w:rsid w:val="00A46DB2"/>
    <w:rsid w:val="00A65420"/>
    <w:rsid w:val="00A76B24"/>
    <w:rsid w:val="00A80A80"/>
    <w:rsid w:val="00AD44FD"/>
    <w:rsid w:val="00AD7A5F"/>
    <w:rsid w:val="00AE5998"/>
    <w:rsid w:val="00B469AF"/>
    <w:rsid w:val="00B70358"/>
    <w:rsid w:val="00B70E85"/>
    <w:rsid w:val="00B87677"/>
    <w:rsid w:val="00BA0EE9"/>
    <w:rsid w:val="00BA556B"/>
    <w:rsid w:val="00BB732B"/>
    <w:rsid w:val="00BC5CE4"/>
    <w:rsid w:val="00BD1D39"/>
    <w:rsid w:val="00BE11ED"/>
    <w:rsid w:val="00BE4B19"/>
    <w:rsid w:val="00BF3A3F"/>
    <w:rsid w:val="00C00607"/>
    <w:rsid w:val="00C41EAC"/>
    <w:rsid w:val="00C42D83"/>
    <w:rsid w:val="00CA6709"/>
    <w:rsid w:val="00CE25BD"/>
    <w:rsid w:val="00CF13B8"/>
    <w:rsid w:val="00CF7C06"/>
    <w:rsid w:val="00DC102C"/>
    <w:rsid w:val="00DD547A"/>
    <w:rsid w:val="00DD75B7"/>
    <w:rsid w:val="00DF4CC4"/>
    <w:rsid w:val="00E10F43"/>
    <w:rsid w:val="00E202BA"/>
    <w:rsid w:val="00E275D2"/>
    <w:rsid w:val="00E44ADC"/>
    <w:rsid w:val="00E748D1"/>
    <w:rsid w:val="00ED7982"/>
    <w:rsid w:val="00F02558"/>
    <w:rsid w:val="00F11442"/>
    <w:rsid w:val="00F22856"/>
    <w:rsid w:val="00F42D11"/>
    <w:rsid w:val="00FA23FD"/>
    <w:rsid w:val="00FB17F8"/>
    <w:rsid w:val="00FC1AF4"/>
    <w:rsid w:val="00FD718B"/>
    <w:rsid w:val="00FD7742"/>
    <w:rsid w:val="00FE6C2F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7B422A"/>
  <w14:defaultImageDpi w14:val="0"/>
  <w15:docId w15:val="{E2E81566-BF66-4791-B45A-CC14F63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8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1FD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41F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1F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79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774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B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B2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pa.ashfieldhealthcareteam@nhs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y-hmp.admin@nhs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D975-9BFC-47AE-86D9-97B8A9AF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Sheet No</vt:lpstr>
    </vt:vector>
  </TitlesOfParts>
  <Company>NHS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Sheet No</dc:title>
  <dc:creator>Lisa Kift</dc:creator>
  <cp:lastModifiedBy>MORRISON, Andy (BRISDOC HEALTHCARE SERVICES OOH)</cp:lastModifiedBy>
  <cp:revision>1</cp:revision>
  <cp:lastPrinted>2021-10-07T07:54:00Z</cp:lastPrinted>
  <dcterms:created xsi:type="dcterms:W3CDTF">2022-11-28T20:20:00Z</dcterms:created>
  <dcterms:modified xsi:type="dcterms:W3CDTF">2022-11-28T20:20:00Z</dcterms:modified>
</cp:coreProperties>
</file>