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C596" w14:textId="78617279" w:rsidR="0069068D" w:rsidRPr="00E459CD" w:rsidRDefault="0069068D" w:rsidP="003A4C80">
      <w:pPr>
        <w:pStyle w:val="Heading1"/>
      </w:pPr>
      <w:bookmarkStart w:id="0" w:name="_Toc232511170"/>
      <w:bookmarkStart w:id="1" w:name="_Toc232511288"/>
      <w:r w:rsidRPr="00E459CD">
        <w:t>Work Experience Agreement</w:t>
      </w:r>
      <w:bookmarkEnd w:id="0"/>
      <w:bookmarkEnd w:id="1"/>
    </w:p>
    <w:p w14:paraId="0A35DBD2" w14:textId="77777777" w:rsidR="0069068D" w:rsidRPr="00E459CD" w:rsidRDefault="0069068D" w:rsidP="0069068D">
      <w:pPr>
        <w:rPr>
          <w:rFonts w:ascii="Aptos" w:hAnsi="Aptos"/>
        </w:rPr>
      </w:pPr>
      <w:r w:rsidRPr="00E459CD">
        <w:rPr>
          <w:rFonts w:ascii="Aptos" w:hAnsi="Aptos"/>
        </w:rPr>
        <w:t>This agreement confirms the arrangements for a short-term work experience placement with BrisDoc Healthcare Services Ltd.</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5"/>
        <w:gridCol w:w="2552"/>
        <w:gridCol w:w="2555"/>
        <w:gridCol w:w="2552"/>
      </w:tblGrid>
      <w:tr w:rsidR="0069068D" w:rsidRPr="00E459CD" w14:paraId="6FB67F94" w14:textId="77777777" w:rsidTr="00A90DFA">
        <w:trPr>
          <w:jc w:val="center"/>
        </w:trPr>
        <w:tc>
          <w:tcPr>
            <w:tcW w:w="2556" w:type="dxa"/>
            <w:shd w:val="clear" w:color="auto" w:fill="E6F2F2"/>
            <w:vAlign w:val="center"/>
          </w:tcPr>
          <w:p w14:paraId="4F3EAFF9" w14:textId="77777777" w:rsidR="0069068D" w:rsidRPr="00E459CD" w:rsidRDefault="0069068D" w:rsidP="0069068D">
            <w:pPr>
              <w:rPr>
                <w:rFonts w:ascii="Aptos" w:hAnsi="Aptos"/>
              </w:rPr>
            </w:pPr>
            <w:r w:rsidRPr="00E459CD">
              <w:rPr>
                <w:rFonts w:ascii="Aptos" w:hAnsi="Aptos"/>
                <w:b/>
              </w:rPr>
              <w:t>Name of participant</w:t>
            </w:r>
          </w:p>
        </w:tc>
        <w:tc>
          <w:tcPr>
            <w:tcW w:w="2556" w:type="dxa"/>
            <w:vAlign w:val="center"/>
          </w:tcPr>
          <w:p w14:paraId="32F1D580"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02985483" w14:textId="77777777" w:rsidR="0069068D" w:rsidRPr="00E459CD" w:rsidRDefault="0069068D" w:rsidP="0069068D">
            <w:pPr>
              <w:rPr>
                <w:rFonts w:ascii="Aptos" w:hAnsi="Aptos"/>
              </w:rPr>
            </w:pPr>
            <w:r w:rsidRPr="00E459CD">
              <w:rPr>
                <w:rFonts w:ascii="Aptos" w:hAnsi="Aptos"/>
                <w:b/>
              </w:rPr>
              <w:t>Date of birth</w:t>
            </w:r>
          </w:p>
        </w:tc>
        <w:tc>
          <w:tcPr>
            <w:tcW w:w="2556" w:type="dxa"/>
            <w:vAlign w:val="center"/>
          </w:tcPr>
          <w:p w14:paraId="28EEE43B"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269B7868" w14:textId="77777777" w:rsidTr="00A90DFA">
        <w:trPr>
          <w:jc w:val="center"/>
        </w:trPr>
        <w:tc>
          <w:tcPr>
            <w:tcW w:w="2556" w:type="dxa"/>
            <w:shd w:val="clear" w:color="auto" w:fill="E6F2F2"/>
            <w:vAlign w:val="center"/>
          </w:tcPr>
          <w:p w14:paraId="474940EF" w14:textId="77777777" w:rsidR="0069068D" w:rsidRPr="00E459CD" w:rsidRDefault="0069068D" w:rsidP="0069068D">
            <w:pPr>
              <w:rPr>
                <w:rFonts w:ascii="Aptos" w:hAnsi="Aptos"/>
              </w:rPr>
            </w:pPr>
            <w:r w:rsidRPr="00E459CD">
              <w:rPr>
                <w:rFonts w:ascii="Aptos" w:hAnsi="Aptos"/>
                <w:b/>
              </w:rPr>
              <w:t>Placement dates</w:t>
            </w:r>
          </w:p>
        </w:tc>
        <w:tc>
          <w:tcPr>
            <w:tcW w:w="2556" w:type="dxa"/>
            <w:vAlign w:val="center"/>
          </w:tcPr>
          <w:p w14:paraId="604CE784"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015A92DE" w14:textId="77777777" w:rsidR="0069068D" w:rsidRPr="00E459CD" w:rsidRDefault="0069068D" w:rsidP="0069068D">
            <w:pPr>
              <w:rPr>
                <w:rFonts w:ascii="Aptos" w:hAnsi="Aptos"/>
              </w:rPr>
            </w:pPr>
            <w:r w:rsidRPr="00E459CD">
              <w:rPr>
                <w:rFonts w:ascii="Aptos" w:hAnsi="Aptos"/>
                <w:b/>
              </w:rPr>
              <w:t>Location/service</w:t>
            </w:r>
          </w:p>
        </w:tc>
        <w:tc>
          <w:tcPr>
            <w:tcW w:w="2556" w:type="dxa"/>
            <w:vAlign w:val="center"/>
          </w:tcPr>
          <w:p w14:paraId="0AC0EEF2"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2940406" w14:textId="77777777" w:rsidTr="00A90DFA">
        <w:trPr>
          <w:jc w:val="center"/>
        </w:trPr>
        <w:tc>
          <w:tcPr>
            <w:tcW w:w="2556" w:type="dxa"/>
            <w:shd w:val="clear" w:color="auto" w:fill="E6F2F2"/>
            <w:vAlign w:val="center"/>
          </w:tcPr>
          <w:p w14:paraId="3566FF7E" w14:textId="77777777" w:rsidR="0069068D" w:rsidRPr="00E459CD" w:rsidRDefault="0069068D" w:rsidP="0069068D">
            <w:pPr>
              <w:rPr>
                <w:rFonts w:ascii="Aptos" w:hAnsi="Aptos"/>
              </w:rPr>
            </w:pPr>
            <w:r w:rsidRPr="00E459CD">
              <w:rPr>
                <w:rFonts w:ascii="Aptos" w:hAnsi="Aptos"/>
                <w:b/>
              </w:rPr>
              <w:t>Hosting manager</w:t>
            </w:r>
          </w:p>
        </w:tc>
        <w:tc>
          <w:tcPr>
            <w:tcW w:w="2556" w:type="dxa"/>
            <w:vAlign w:val="center"/>
          </w:tcPr>
          <w:p w14:paraId="4B644E77"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62230A8A" w14:textId="77777777" w:rsidR="0069068D" w:rsidRPr="00E459CD" w:rsidRDefault="0069068D" w:rsidP="0069068D">
            <w:pPr>
              <w:rPr>
                <w:rFonts w:ascii="Aptos" w:hAnsi="Aptos"/>
              </w:rPr>
            </w:pPr>
            <w:r w:rsidRPr="00E459CD">
              <w:rPr>
                <w:rFonts w:ascii="Aptos" w:hAnsi="Aptos"/>
                <w:b/>
              </w:rPr>
              <w:t>Named supervisor</w:t>
            </w:r>
          </w:p>
        </w:tc>
        <w:tc>
          <w:tcPr>
            <w:tcW w:w="2556" w:type="dxa"/>
            <w:vAlign w:val="center"/>
          </w:tcPr>
          <w:p w14:paraId="75582BC4"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51A2403" w14:textId="77777777" w:rsidTr="00A90DFA">
        <w:trPr>
          <w:jc w:val="center"/>
        </w:trPr>
        <w:tc>
          <w:tcPr>
            <w:tcW w:w="2556" w:type="dxa"/>
            <w:shd w:val="clear" w:color="auto" w:fill="E6F2F2"/>
            <w:vAlign w:val="center"/>
          </w:tcPr>
          <w:p w14:paraId="136B43E8" w14:textId="77777777" w:rsidR="0069068D" w:rsidRPr="00E459CD" w:rsidRDefault="0069068D" w:rsidP="0069068D">
            <w:pPr>
              <w:rPr>
                <w:rFonts w:ascii="Aptos" w:hAnsi="Aptos"/>
              </w:rPr>
            </w:pPr>
            <w:r w:rsidRPr="00E459CD">
              <w:rPr>
                <w:rFonts w:ascii="Aptos" w:hAnsi="Aptos"/>
                <w:b/>
              </w:rPr>
              <w:t>Emergency contact name and number</w:t>
            </w:r>
          </w:p>
        </w:tc>
        <w:tc>
          <w:tcPr>
            <w:tcW w:w="2556" w:type="dxa"/>
            <w:vAlign w:val="center"/>
          </w:tcPr>
          <w:p w14:paraId="1518DA13" w14:textId="77777777" w:rsidR="0069068D" w:rsidRPr="00E459CD" w:rsidRDefault="0069068D" w:rsidP="0069068D">
            <w:pPr>
              <w:rPr>
                <w:rFonts w:ascii="Aptos" w:hAnsi="Aptos"/>
              </w:rPr>
            </w:pPr>
            <w:r w:rsidRPr="00E459CD">
              <w:rPr>
                <w:rFonts w:ascii="Aptos" w:hAnsi="Aptos"/>
              </w:rPr>
              <w:t xml:space="preserve"> </w:t>
            </w:r>
          </w:p>
        </w:tc>
        <w:tc>
          <w:tcPr>
            <w:tcW w:w="2556" w:type="dxa"/>
            <w:shd w:val="clear" w:color="auto" w:fill="E6F2F2"/>
            <w:vAlign w:val="center"/>
          </w:tcPr>
          <w:p w14:paraId="7572C69E" w14:textId="77777777" w:rsidR="0069068D" w:rsidRPr="00E459CD" w:rsidRDefault="0069068D" w:rsidP="0069068D">
            <w:pPr>
              <w:rPr>
                <w:rFonts w:ascii="Aptos" w:hAnsi="Aptos"/>
              </w:rPr>
            </w:pPr>
            <w:r w:rsidRPr="00E459CD">
              <w:rPr>
                <w:rFonts w:ascii="Aptos" w:hAnsi="Aptos"/>
                <w:b/>
              </w:rPr>
              <w:t>School, college, university or education provider, if applicable</w:t>
            </w:r>
          </w:p>
        </w:tc>
        <w:tc>
          <w:tcPr>
            <w:tcW w:w="2556" w:type="dxa"/>
            <w:vAlign w:val="center"/>
          </w:tcPr>
          <w:p w14:paraId="4F3A92AF" w14:textId="77777777" w:rsidR="0069068D" w:rsidRPr="00E459CD" w:rsidRDefault="0069068D" w:rsidP="0069068D">
            <w:pPr>
              <w:rPr>
                <w:rFonts w:ascii="Aptos" w:hAnsi="Aptos"/>
              </w:rPr>
            </w:pPr>
            <w:r w:rsidRPr="00E459CD">
              <w:rPr>
                <w:rFonts w:ascii="Aptos" w:hAnsi="Aptos"/>
              </w:rPr>
              <w:t xml:space="preserve"> </w:t>
            </w:r>
          </w:p>
        </w:tc>
      </w:tr>
    </w:tbl>
    <w:p w14:paraId="26E431CD" w14:textId="77777777" w:rsidR="0069068D" w:rsidRPr="00E459CD" w:rsidRDefault="0069068D" w:rsidP="0069068D">
      <w:pPr>
        <w:rPr>
          <w:rFonts w:ascii="Aptos" w:hAnsi="Aptos"/>
        </w:rPr>
      </w:pPr>
    </w:p>
    <w:p w14:paraId="1B574D7B" w14:textId="77777777" w:rsidR="0069068D" w:rsidRPr="00E459CD" w:rsidRDefault="0069068D" w:rsidP="0069068D">
      <w:pPr>
        <w:rPr>
          <w:rFonts w:ascii="Aptos" w:hAnsi="Aptos"/>
          <w:b/>
          <w:bCs/>
        </w:rPr>
      </w:pPr>
      <w:r w:rsidRPr="00E459CD">
        <w:rPr>
          <w:rFonts w:ascii="Aptos" w:hAnsi="Aptos"/>
          <w:b/>
          <w:bCs/>
        </w:rPr>
        <w:t>Placement purpose and learning objectives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214"/>
      </w:tblGrid>
      <w:tr w:rsidR="0069068D" w:rsidRPr="00E459CD" w14:paraId="760600B5" w14:textId="77777777" w:rsidTr="00A90DFA">
        <w:tc>
          <w:tcPr>
            <w:tcW w:w="10224" w:type="dxa"/>
          </w:tcPr>
          <w:p w14:paraId="7F443083"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27CF524" w14:textId="77777777" w:rsidTr="00A90DFA">
        <w:tc>
          <w:tcPr>
            <w:tcW w:w="10224" w:type="dxa"/>
          </w:tcPr>
          <w:p w14:paraId="5F5607FA"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DA46C65" w14:textId="77777777" w:rsidTr="00A90DFA">
        <w:tc>
          <w:tcPr>
            <w:tcW w:w="10224" w:type="dxa"/>
          </w:tcPr>
          <w:p w14:paraId="0ED50819" w14:textId="77777777" w:rsidR="0069068D" w:rsidRPr="00E459CD" w:rsidRDefault="0069068D" w:rsidP="0069068D">
            <w:pPr>
              <w:rPr>
                <w:rFonts w:ascii="Aptos" w:hAnsi="Aptos"/>
              </w:rPr>
            </w:pPr>
            <w:r w:rsidRPr="00E459CD">
              <w:rPr>
                <w:rFonts w:ascii="Aptos" w:hAnsi="Aptos"/>
              </w:rPr>
              <w:t xml:space="preserve"> </w:t>
            </w:r>
          </w:p>
        </w:tc>
      </w:tr>
    </w:tbl>
    <w:p w14:paraId="47DF29D8" w14:textId="77777777" w:rsidR="0069068D" w:rsidRPr="00E459CD" w:rsidRDefault="0069068D" w:rsidP="0069068D">
      <w:pPr>
        <w:rPr>
          <w:rFonts w:ascii="Aptos" w:hAnsi="Aptos"/>
          <w:b/>
          <w:bCs/>
        </w:rPr>
      </w:pPr>
      <w:r w:rsidRPr="00E459CD">
        <w:rPr>
          <w:rFonts w:ascii="Aptos" w:hAnsi="Aptos"/>
          <w:b/>
          <w:bCs/>
        </w:rPr>
        <w:t>1. Purpose of the placement</w:t>
      </w:r>
    </w:p>
    <w:p w14:paraId="5755246D" w14:textId="77777777" w:rsidR="0069068D" w:rsidRPr="00E459CD" w:rsidRDefault="0069068D" w:rsidP="0069068D">
      <w:pPr>
        <w:rPr>
          <w:rFonts w:ascii="Aptos" w:hAnsi="Aptos"/>
        </w:rPr>
      </w:pPr>
      <w:r w:rsidRPr="00E459CD">
        <w:rPr>
          <w:rFonts w:ascii="Aptos" w:hAnsi="Aptos"/>
        </w:rPr>
        <w:t>This placement is for observation, learning and supervised work experience only. It is intended to provide insight into healthcare, operational, corporate or administrative work within BrisDoc. The placement does not create an employment relationship, worker relationship, apprenticeship, volunteering arrangement or contract for services. The participant must not be used to replace paid staff, cover vacancies, carry out essential business-as-usual work, or undertake duties that require an employed or contracted member of staff.</w:t>
      </w:r>
    </w:p>
    <w:p w14:paraId="78634515" w14:textId="77777777" w:rsidR="0069068D" w:rsidRPr="00E459CD" w:rsidRDefault="0069068D" w:rsidP="0069068D">
      <w:pPr>
        <w:rPr>
          <w:rFonts w:ascii="Aptos" w:hAnsi="Aptos"/>
          <w:b/>
          <w:bCs/>
        </w:rPr>
      </w:pPr>
      <w:r w:rsidRPr="00E459CD">
        <w:rPr>
          <w:rFonts w:ascii="Aptos" w:hAnsi="Aptos"/>
          <w:b/>
          <w:bCs/>
        </w:rPr>
        <w:t>2. Supervision</w:t>
      </w:r>
    </w:p>
    <w:p w14:paraId="135E2E84" w14:textId="77777777" w:rsidR="0069068D" w:rsidRPr="00E459CD" w:rsidRDefault="0069068D" w:rsidP="0069068D">
      <w:pPr>
        <w:rPr>
          <w:rFonts w:ascii="Aptos" w:hAnsi="Aptos"/>
        </w:rPr>
      </w:pPr>
      <w:r w:rsidRPr="00E459CD">
        <w:rPr>
          <w:rFonts w:ascii="Aptos" w:hAnsi="Aptos"/>
        </w:rPr>
        <w:t>The participant will have a named supervisor throughout the placement. They must follow all reasonable instructions given by their hosting manager, supervisor or other authorised BrisDoc colleague, and must not enter restricted areas, clinical areas, confidential environments or use BrisDoc systems unless expressly approved and supervised.</w:t>
      </w:r>
    </w:p>
    <w:p w14:paraId="1F2B4969" w14:textId="77777777" w:rsidR="0069068D" w:rsidRPr="00E459CD" w:rsidRDefault="0069068D" w:rsidP="0069068D">
      <w:pPr>
        <w:rPr>
          <w:rFonts w:ascii="Aptos" w:hAnsi="Aptos"/>
          <w:b/>
          <w:bCs/>
        </w:rPr>
      </w:pPr>
      <w:r w:rsidRPr="00E459CD">
        <w:rPr>
          <w:rFonts w:ascii="Aptos" w:hAnsi="Aptos"/>
          <w:b/>
          <w:bCs/>
        </w:rPr>
        <w:t>3. Confidentiality and data protection</w:t>
      </w:r>
    </w:p>
    <w:p w14:paraId="5AABF13F" w14:textId="77777777" w:rsidR="0069068D" w:rsidRPr="00E459CD" w:rsidRDefault="0069068D" w:rsidP="0069068D">
      <w:pPr>
        <w:rPr>
          <w:rFonts w:ascii="Aptos" w:hAnsi="Aptos"/>
        </w:rPr>
      </w:pPr>
      <w:r w:rsidRPr="00E459CD">
        <w:rPr>
          <w:rFonts w:ascii="Aptos" w:hAnsi="Aptos"/>
        </w:rPr>
        <w:t>The participant may see or hear confidential information during the placement, including information relating to patients, co-owners, staff, suppliers, finance, systems, commercial matters or BrisDoc internal operations. They must not disclose, record, photograph, copy, share or discuss any confidential information during or after the placement except where authorised by BrisDoc.</w:t>
      </w:r>
    </w:p>
    <w:p w14:paraId="1152EF42" w14:textId="77777777" w:rsidR="0069068D" w:rsidRPr="00E459CD" w:rsidRDefault="0069068D" w:rsidP="0069068D">
      <w:pPr>
        <w:rPr>
          <w:rFonts w:ascii="Aptos" w:hAnsi="Aptos"/>
          <w:b/>
          <w:bCs/>
        </w:rPr>
      </w:pPr>
      <w:r w:rsidRPr="00E459CD">
        <w:rPr>
          <w:rFonts w:ascii="Aptos" w:hAnsi="Aptos"/>
          <w:b/>
          <w:bCs/>
        </w:rPr>
        <w:t>4. Conduct and behaviour</w:t>
      </w:r>
    </w:p>
    <w:p w14:paraId="35B163A3" w14:textId="77777777" w:rsidR="0069068D" w:rsidRPr="00E459CD" w:rsidRDefault="0069068D" w:rsidP="0069068D">
      <w:pPr>
        <w:rPr>
          <w:rFonts w:ascii="Aptos" w:hAnsi="Aptos"/>
        </w:rPr>
      </w:pPr>
      <w:r w:rsidRPr="00E459CD">
        <w:rPr>
          <w:rFonts w:ascii="Aptos" w:hAnsi="Aptos"/>
        </w:rPr>
        <w:t>The participant agrees to attend punctually, notify their supervisor if they are unable to attend, behave professionally and respectfully, follow BrisDoc health and safety, safeguarding, confidentiality and information governance requirements, wear appropriate clothing and identification, and raise any concern with their supervisor, hosting manager or the People Team.</w:t>
      </w:r>
    </w:p>
    <w:p w14:paraId="71482194" w14:textId="77777777" w:rsidR="0069068D" w:rsidRPr="00E459CD" w:rsidRDefault="0069068D" w:rsidP="0069068D">
      <w:pPr>
        <w:rPr>
          <w:rFonts w:ascii="Aptos" w:hAnsi="Aptos"/>
          <w:b/>
          <w:bCs/>
        </w:rPr>
      </w:pPr>
      <w:r w:rsidRPr="00E459CD">
        <w:rPr>
          <w:rFonts w:ascii="Aptos" w:hAnsi="Aptos"/>
          <w:b/>
          <w:bCs/>
        </w:rPr>
        <w:lastRenderedPageBreak/>
        <w:t>5. Health, safety and wellbeing</w:t>
      </w:r>
    </w:p>
    <w:p w14:paraId="773D21E6" w14:textId="77777777" w:rsidR="0069068D" w:rsidRPr="00E459CD" w:rsidRDefault="0069068D" w:rsidP="0069068D">
      <w:pPr>
        <w:rPr>
          <w:rFonts w:ascii="Aptos" w:hAnsi="Aptos"/>
        </w:rPr>
      </w:pPr>
      <w:r w:rsidRPr="00E459CD">
        <w:rPr>
          <w:rFonts w:ascii="Aptos" w:hAnsi="Aptos"/>
        </w:rPr>
        <w:t>The participant must take reasonable care of their own health and safety and follow all safety instructions. They must tell the hosting manager or supervisor about any health condition, disability, learning need or adjustment that may affect their placement, so appropriate support or adjustments can be considered.</w:t>
      </w:r>
    </w:p>
    <w:p w14:paraId="7F4A6D8F" w14:textId="77777777" w:rsidR="0069068D" w:rsidRPr="00E459CD" w:rsidRDefault="0069068D" w:rsidP="0069068D">
      <w:pPr>
        <w:rPr>
          <w:rFonts w:ascii="Aptos" w:hAnsi="Aptos"/>
          <w:b/>
          <w:bCs/>
        </w:rPr>
      </w:pPr>
      <w:r w:rsidRPr="00E459CD">
        <w:rPr>
          <w:rFonts w:ascii="Aptos" w:hAnsi="Aptos"/>
          <w:b/>
          <w:bCs/>
        </w:rPr>
        <w:t>6. Systems, data and equipment</w:t>
      </w:r>
    </w:p>
    <w:p w14:paraId="655A14A3" w14:textId="77777777" w:rsidR="0069068D" w:rsidRPr="00E459CD" w:rsidRDefault="0069068D" w:rsidP="0069068D">
      <w:pPr>
        <w:rPr>
          <w:rFonts w:ascii="Aptos" w:hAnsi="Aptos"/>
        </w:rPr>
      </w:pPr>
      <w:r w:rsidRPr="00E459CD">
        <w:rPr>
          <w:rFonts w:ascii="Aptos" w:hAnsi="Aptos"/>
        </w:rPr>
        <w:t>The participant must not use BrisDoc systems, laptops, software, AI tools, automation platforms or other digital tools unless expressly authorised. Any equipment issued remains BrisDoc property and must be returned at the end of the placement or earlier if requested.</w:t>
      </w:r>
    </w:p>
    <w:p w14:paraId="4BD69DA3" w14:textId="77777777" w:rsidR="0069068D" w:rsidRPr="00E459CD" w:rsidRDefault="0069068D" w:rsidP="0069068D">
      <w:pPr>
        <w:rPr>
          <w:rFonts w:ascii="Aptos" w:hAnsi="Aptos"/>
          <w:b/>
          <w:bCs/>
        </w:rPr>
      </w:pPr>
      <w:r w:rsidRPr="00E459CD">
        <w:rPr>
          <w:rFonts w:ascii="Aptos" w:hAnsi="Aptos"/>
          <w:b/>
          <w:bCs/>
        </w:rPr>
        <w:t>7. Insurance</w:t>
      </w:r>
    </w:p>
    <w:p w14:paraId="036A49B0" w14:textId="77777777" w:rsidR="0069068D" w:rsidRPr="00E459CD" w:rsidRDefault="0069068D" w:rsidP="0069068D">
      <w:pPr>
        <w:rPr>
          <w:rFonts w:ascii="Aptos" w:hAnsi="Aptos"/>
        </w:rPr>
      </w:pPr>
      <w:r w:rsidRPr="00E459CD">
        <w:rPr>
          <w:rFonts w:ascii="Aptos" w:hAnsi="Aptos"/>
        </w:rPr>
        <w:t>BrisDoc insurance applies only to authorised and supervised placement activities. The participant must not undertake activities outside the agreed placement scope.</w:t>
      </w:r>
    </w:p>
    <w:p w14:paraId="1F99A5C1" w14:textId="77777777" w:rsidR="0069068D" w:rsidRPr="00E459CD" w:rsidRDefault="0069068D" w:rsidP="0069068D">
      <w:pPr>
        <w:rPr>
          <w:rFonts w:ascii="Aptos" w:hAnsi="Aptos"/>
          <w:b/>
          <w:bCs/>
        </w:rPr>
      </w:pPr>
      <w:r w:rsidRPr="00E459CD">
        <w:rPr>
          <w:rFonts w:ascii="Aptos" w:hAnsi="Aptos"/>
          <w:b/>
          <w:bCs/>
        </w:rPr>
        <w:t>8. Ending the placement early</w:t>
      </w:r>
    </w:p>
    <w:p w14:paraId="64789528" w14:textId="77777777" w:rsidR="0069068D" w:rsidRPr="00E459CD" w:rsidRDefault="0069068D" w:rsidP="0069068D">
      <w:pPr>
        <w:rPr>
          <w:rFonts w:ascii="Aptos" w:hAnsi="Aptos"/>
        </w:rPr>
      </w:pPr>
      <w:r w:rsidRPr="00E459CD">
        <w:rPr>
          <w:rFonts w:ascii="Aptos" w:hAnsi="Aptos"/>
        </w:rPr>
        <w:t>BrisDoc may end the placement early if there are conduct, attendance, confidentiality, safety or safeguarding concerns; if the participant acts outside the agreed scope; if adequate supervision cannot be maintained; if operational pressures or safety risks arise; or if the placement is no longer suitable or appropriate.</w:t>
      </w:r>
    </w:p>
    <w:p w14:paraId="00FF1AA5" w14:textId="77777777" w:rsidR="0069068D" w:rsidRPr="00E459CD" w:rsidRDefault="0069068D" w:rsidP="0069068D">
      <w:pPr>
        <w:rPr>
          <w:rFonts w:ascii="Aptos" w:hAnsi="Aptos"/>
          <w:b/>
          <w:bCs/>
        </w:rPr>
      </w:pPr>
      <w:r w:rsidRPr="00E459CD">
        <w:rPr>
          <w:rFonts w:ascii="Aptos" w:hAnsi="Aptos"/>
          <w:b/>
          <w:bCs/>
        </w:rPr>
        <w:t>Declaration</w:t>
      </w:r>
    </w:p>
    <w:p w14:paraId="55ADC9C3" w14:textId="77777777" w:rsidR="0069068D" w:rsidRPr="00E459CD" w:rsidRDefault="0069068D" w:rsidP="0069068D">
      <w:pPr>
        <w:rPr>
          <w:rFonts w:ascii="Aptos" w:hAnsi="Aptos"/>
        </w:rPr>
      </w:pPr>
      <w:r w:rsidRPr="00E459CD">
        <w:rPr>
          <w:rFonts w:ascii="Aptos" w:hAnsi="Aptos"/>
        </w:rPr>
        <w:t>I confirm that I have read and understood this agreement and agree to comply with the conditions of the placement.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54"/>
        <w:gridCol w:w="2553"/>
        <w:gridCol w:w="2554"/>
        <w:gridCol w:w="2553"/>
      </w:tblGrid>
      <w:tr w:rsidR="0069068D" w:rsidRPr="00E459CD" w14:paraId="224AC621" w14:textId="77777777" w:rsidTr="00A90DFA">
        <w:tc>
          <w:tcPr>
            <w:tcW w:w="2556" w:type="dxa"/>
            <w:shd w:val="clear" w:color="auto" w:fill="E6F2F2"/>
          </w:tcPr>
          <w:p w14:paraId="072222EC" w14:textId="77777777" w:rsidR="0069068D" w:rsidRPr="00E459CD" w:rsidRDefault="0069068D" w:rsidP="0069068D">
            <w:pPr>
              <w:rPr>
                <w:rFonts w:ascii="Aptos" w:hAnsi="Aptos"/>
              </w:rPr>
            </w:pPr>
            <w:r w:rsidRPr="00E459CD">
              <w:rPr>
                <w:rFonts w:ascii="Aptos" w:hAnsi="Aptos"/>
                <w:b/>
              </w:rPr>
              <w:t>Role</w:t>
            </w:r>
          </w:p>
        </w:tc>
        <w:tc>
          <w:tcPr>
            <w:tcW w:w="2556" w:type="dxa"/>
            <w:shd w:val="clear" w:color="auto" w:fill="E6F2F2"/>
          </w:tcPr>
          <w:p w14:paraId="43A277F3" w14:textId="77777777" w:rsidR="0069068D" w:rsidRPr="00E459CD" w:rsidRDefault="0069068D" w:rsidP="0069068D">
            <w:pPr>
              <w:rPr>
                <w:rFonts w:ascii="Aptos" w:hAnsi="Aptos"/>
              </w:rPr>
            </w:pPr>
            <w:r w:rsidRPr="00E459CD">
              <w:rPr>
                <w:rFonts w:ascii="Aptos" w:hAnsi="Aptos"/>
                <w:b/>
              </w:rPr>
              <w:t>Name</w:t>
            </w:r>
          </w:p>
        </w:tc>
        <w:tc>
          <w:tcPr>
            <w:tcW w:w="2556" w:type="dxa"/>
            <w:shd w:val="clear" w:color="auto" w:fill="E6F2F2"/>
          </w:tcPr>
          <w:p w14:paraId="4AE0724E" w14:textId="77777777" w:rsidR="0069068D" w:rsidRPr="00E459CD" w:rsidRDefault="0069068D" w:rsidP="0069068D">
            <w:pPr>
              <w:rPr>
                <w:rFonts w:ascii="Aptos" w:hAnsi="Aptos"/>
              </w:rPr>
            </w:pPr>
            <w:r w:rsidRPr="00E459CD">
              <w:rPr>
                <w:rFonts w:ascii="Aptos" w:hAnsi="Aptos"/>
                <w:b/>
              </w:rPr>
              <w:t>Signature</w:t>
            </w:r>
          </w:p>
        </w:tc>
        <w:tc>
          <w:tcPr>
            <w:tcW w:w="2556" w:type="dxa"/>
            <w:shd w:val="clear" w:color="auto" w:fill="E6F2F2"/>
          </w:tcPr>
          <w:p w14:paraId="1F8DE9B0" w14:textId="77777777" w:rsidR="0069068D" w:rsidRPr="00E459CD" w:rsidRDefault="0069068D" w:rsidP="0069068D">
            <w:pPr>
              <w:rPr>
                <w:rFonts w:ascii="Aptos" w:hAnsi="Aptos"/>
              </w:rPr>
            </w:pPr>
            <w:r w:rsidRPr="00E459CD">
              <w:rPr>
                <w:rFonts w:ascii="Aptos" w:hAnsi="Aptos"/>
                <w:b/>
              </w:rPr>
              <w:t>Date</w:t>
            </w:r>
          </w:p>
        </w:tc>
      </w:tr>
      <w:tr w:rsidR="0069068D" w:rsidRPr="00E459CD" w14:paraId="7F1C5B03" w14:textId="77777777" w:rsidTr="00A90DFA">
        <w:tc>
          <w:tcPr>
            <w:tcW w:w="2556" w:type="dxa"/>
          </w:tcPr>
          <w:p w14:paraId="299F9484" w14:textId="77777777" w:rsidR="0069068D" w:rsidRPr="00E459CD" w:rsidRDefault="0069068D" w:rsidP="0069068D">
            <w:pPr>
              <w:rPr>
                <w:rFonts w:ascii="Aptos" w:hAnsi="Aptos"/>
              </w:rPr>
            </w:pPr>
            <w:r w:rsidRPr="00E459CD">
              <w:rPr>
                <w:rFonts w:ascii="Aptos" w:hAnsi="Aptos"/>
              </w:rPr>
              <w:t>Participant</w:t>
            </w:r>
          </w:p>
        </w:tc>
        <w:tc>
          <w:tcPr>
            <w:tcW w:w="2556" w:type="dxa"/>
          </w:tcPr>
          <w:p w14:paraId="6A114C17"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34A0FAC7"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1EC177C4"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13409655" w14:textId="77777777" w:rsidTr="00A90DFA">
        <w:tc>
          <w:tcPr>
            <w:tcW w:w="2556" w:type="dxa"/>
          </w:tcPr>
          <w:p w14:paraId="7DDC86DC" w14:textId="77777777" w:rsidR="0069068D" w:rsidRPr="00E459CD" w:rsidRDefault="0069068D" w:rsidP="0069068D">
            <w:pPr>
              <w:rPr>
                <w:rFonts w:ascii="Aptos" w:hAnsi="Aptos"/>
              </w:rPr>
            </w:pPr>
            <w:r w:rsidRPr="00E459CD">
              <w:rPr>
                <w:rFonts w:ascii="Aptos" w:hAnsi="Aptos"/>
              </w:rPr>
              <w:t>Parent/guardian, if under 18</w:t>
            </w:r>
          </w:p>
        </w:tc>
        <w:tc>
          <w:tcPr>
            <w:tcW w:w="2556" w:type="dxa"/>
          </w:tcPr>
          <w:p w14:paraId="102EA108"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67E4742A"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42495B4E"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6B14A0F6" w14:textId="77777777" w:rsidTr="00A90DFA">
        <w:tc>
          <w:tcPr>
            <w:tcW w:w="2556" w:type="dxa"/>
          </w:tcPr>
          <w:p w14:paraId="2FD3E9EF" w14:textId="77777777" w:rsidR="0069068D" w:rsidRPr="00E459CD" w:rsidRDefault="0069068D" w:rsidP="0069068D">
            <w:pPr>
              <w:rPr>
                <w:rFonts w:ascii="Aptos" w:hAnsi="Aptos"/>
              </w:rPr>
            </w:pPr>
            <w:r w:rsidRPr="00E459CD">
              <w:rPr>
                <w:rFonts w:ascii="Aptos" w:hAnsi="Aptos"/>
              </w:rPr>
              <w:t>Hosting manager</w:t>
            </w:r>
          </w:p>
        </w:tc>
        <w:tc>
          <w:tcPr>
            <w:tcW w:w="2556" w:type="dxa"/>
          </w:tcPr>
          <w:p w14:paraId="6FC2525C"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0CDE79C7"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4DF27F90"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59166F92" w14:textId="77777777" w:rsidTr="00A90DFA">
        <w:tc>
          <w:tcPr>
            <w:tcW w:w="2556" w:type="dxa"/>
          </w:tcPr>
          <w:p w14:paraId="116FDB8E" w14:textId="77777777" w:rsidR="0069068D" w:rsidRPr="00E459CD" w:rsidRDefault="0069068D" w:rsidP="0069068D">
            <w:pPr>
              <w:rPr>
                <w:rFonts w:ascii="Aptos" w:hAnsi="Aptos"/>
              </w:rPr>
            </w:pPr>
            <w:r w:rsidRPr="00E459CD">
              <w:rPr>
                <w:rFonts w:ascii="Aptos" w:hAnsi="Aptos"/>
              </w:rPr>
              <w:t>People Team confirmation</w:t>
            </w:r>
          </w:p>
        </w:tc>
        <w:tc>
          <w:tcPr>
            <w:tcW w:w="2556" w:type="dxa"/>
          </w:tcPr>
          <w:p w14:paraId="0B469681"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2E088405" w14:textId="77777777" w:rsidR="0069068D" w:rsidRPr="00E459CD" w:rsidRDefault="0069068D" w:rsidP="0069068D">
            <w:pPr>
              <w:rPr>
                <w:rFonts w:ascii="Aptos" w:hAnsi="Aptos"/>
              </w:rPr>
            </w:pPr>
            <w:r w:rsidRPr="00E459CD">
              <w:rPr>
                <w:rFonts w:ascii="Aptos" w:hAnsi="Aptos"/>
              </w:rPr>
              <w:t xml:space="preserve"> </w:t>
            </w:r>
          </w:p>
        </w:tc>
        <w:tc>
          <w:tcPr>
            <w:tcW w:w="2556" w:type="dxa"/>
          </w:tcPr>
          <w:p w14:paraId="17BD6D4A" w14:textId="77777777" w:rsidR="0069068D" w:rsidRPr="00E459CD" w:rsidRDefault="0069068D" w:rsidP="0069068D">
            <w:pPr>
              <w:rPr>
                <w:rFonts w:ascii="Aptos" w:hAnsi="Aptos"/>
              </w:rPr>
            </w:pPr>
            <w:r w:rsidRPr="00E459CD">
              <w:rPr>
                <w:rFonts w:ascii="Aptos" w:hAnsi="Aptos"/>
              </w:rPr>
              <w:t xml:space="preserve"> </w:t>
            </w:r>
          </w:p>
        </w:tc>
      </w:tr>
    </w:tbl>
    <w:p w14:paraId="4CC31D03" w14:textId="77777777" w:rsidR="0069068D" w:rsidRPr="00E459CD" w:rsidRDefault="0069068D" w:rsidP="0069068D">
      <w:pPr>
        <w:rPr>
          <w:rFonts w:ascii="Aptos" w:hAnsi="Aptos"/>
        </w:rPr>
      </w:pPr>
    </w:p>
    <w:p w14:paraId="6E396966" w14:textId="655314CA" w:rsidR="00516C2F" w:rsidRPr="00E459CD" w:rsidRDefault="0069068D" w:rsidP="00CE7ECC">
      <w:pPr>
        <w:rPr>
          <w:rFonts w:ascii="Aptos" w:hAnsi="Aptos"/>
        </w:rPr>
      </w:pPr>
      <w:r w:rsidRPr="00E459CD">
        <w:rPr>
          <w:rFonts w:ascii="Aptos" w:hAnsi="Aptos"/>
        </w:rPr>
        <w:br w:type="page"/>
      </w:r>
    </w:p>
    <w:sectPr w:rsidR="00516C2F" w:rsidRPr="00E459CD" w:rsidSect="0069068D">
      <w:footerReference w:type="default" r:id="rId8"/>
      <w:pgSz w:w="12240" w:h="15840"/>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CEF78" w14:textId="77777777" w:rsidR="00B066BC" w:rsidRPr="00E459CD" w:rsidRDefault="00B066BC" w:rsidP="003F037B">
      <w:pPr>
        <w:spacing w:after="0" w:line="240" w:lineRule="auto"/>
      </w:pPr>
      <w:r w:rsidRPr="00E459CD">
        <w:separator/>
      </w:r>
    </w:p>
  </w:endnote>
  <w:endnote w:type="continuationSeparator" w:id="0">
    <w:p w14:paraId="710D144F" w14:textId="77777777" w:rsidR="00B066BC" w:rsidRPr="00E459CD" w:rsidRDefault="00B066BC" w:rsidP="003F037B">
      <w:pPr>
        <w:spacing w:after="0" w:line="240" w:lineRule="auto"/>
      </w:pPr>
      <w:r w:rsidRPr="00E459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FE7D7E5-FF34-412B-A916-973FB41AFB2C}"/>
  </w:font>
  <w:font w:name="Times New Roman">
    <w:panose1 w:val="02020603050405020304"/>
    <w:charset w:val="00"/>
    <w:family w:val="roman"/>
    <w:pitch w:val="variable"/>
    <w:sig w:usb0="E0002EFF" w:usb1="C000785B" w:usb2="00000009" w:usb3="00000000" w:csb0="000001FF" w:csb1="00000000"/>
    <w:embedRegular r:id="rId2" w:fontKey="{FE64E4CC-2778-424A-82AB-C3B2F70386FE}"/>
    <w:embedBold r:id="rId3" w:fontKey="{EBC14D20-CEED-474D-AD72-932C08BF4B72}"/>
    <w:embedItalic r:id="rId4" w:fontKey="{9ED695FD-E8F3-439A-87CE-01F2627DDEFF}"/>
    <w:embedBoldItalic r:id="rId5" w:fontKey="{F8F91102-1F38-493A-A8DA-25F560B02445}"/>
  </w:font>
  <w:font w:name="Courier New">
    <w:panose1 w:val="02070309020205020404"/>
    <w:charset w:val="00"/>
    <w:family w:val="modern"/>
    <w:pitch w:val="fixed"/>
    <w:sig w:usb0="E0002EFF" w:usb1="C0007843" w:usb2="00000009" w:usb3="00000000" w:csb0="000001FF" w:csb1="00000000"/>
    <w:embedRegular r:id="rId6" w:fontKey="{B82130C5-C163-48C6-92F2-A5CFA098AC2C}"/>
  </w:font>
  <w:font w:name="Wingdings">
    <w:panose1 w:val="05000000000000000000"/>
    <w:charset w:val="02"/>
    <w:family w:val="auto"/>
    <w:pitch w:val="variable"/>
    <w:sig w:usb0="00000000" w:usb1="10000000" w:usb2="00000000" w:usb3="00000000" w:csb0="80000000" w:csb1="00000000"/>
    <w:embedRegular r:id="rId7" w:fontKey="{31DB93B4-EA1F-493A-B8C0-71953E2F031C}"/>
  </w:font>
  <w:font w:name="Arial">
    <w:panose1 w:val="020B0604020202020204"/>
    <w:charset w:val="00"/>
    <w:family w:val="swiss"/>
    <w:pitch w:val="variable"/>
    <w:sig w:usb0="E0002EFF" w:usb1="C000785B" w:usb2="00000009" w:usb3="00000000" w:csb0="000001FF" w:csb1="00000000"/>
    <w:embedRegular r:id="rId8" w:fontKey="{3A7CE501-83C3-4C6A-BE32-DC7D47FF4FC4}"/>
    <w:embedBold r:id="rId9" w:fontKey="{BB848025-57D0-40FE-9625-781A2CBAAA3B}"/>
    <w:embedItalic r:id="rId10" w:fontKey="{C7987112-BA0C-46FD-A1BC-BF2C5398C782}"/>
    <w:embedBoldItalic r:id="rId11" w:fontKey="{42C80365-214E-4CEC-B187-466481340A99}"/>
  </w:font>
  <w:font w:name="Bree Serif">
    <w:panose1 w:val="02000503040000020004"/>
    <w:charset w:val="00"/>
    <w:family w:val="auto"/>
    <w:pitch w:val="variable"/>
    <w:sig w:usb0="A00000AF" w:usb1="4000204B" w:usb2="00000000" w:usb3="00000000" w:csb0="00000093" w:csb1="00000000"/>
    <w:embedRegular r:id="rId12" w:fontKey="{CAC2F7D6-D6C0-49BB-8B76-F0E45F95DF46}"/>
    <w:embedBold r:id="rId13" w:fontKey="{F78B1B2C-1C8C-454C-92A8-CD1E2DB6ED14}"/>
    <w:embedItalic r:id="rId14" w:fontKey="{DF6BCC1C-F3ED-4DDB-BBDD-86936E911581}"/>
  </w:font>
  <w:font w:name="Aptos">
    <w:charset w:val="00"/>
    <w:family w:val="swiss"/>
    <w:pitch w:val="variable"/>
    <w:sig w:usb0="20000287" w:usb1="00000003" w:usb2="00000000" w:usb3="00000000" w:csb0="0000019F" w:csb1="00000000"/>
    <w:embedRegular r:id="rId15" w:fontKey="{11ED1072-C57F-4B40-B42E-075FB7FB3F6A}"/>
    <w:embedBold r:id="rId16" w:fontKey="{18EDA8DE-06DD-4BE3-A56E-CB36F99C3152}"/>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624342"/>
      <w:docPartObj>
        <w:docPartGallery w:val="Page Numbers (Bottom of Page)"/>
        <w:docPartUnique/>
      </w:docPartObj>
    </w:sdtPr>
    <w:sdtEndPr>
      <w:rPr>
        <w:noProof/>
      </w:rPr>
    </w:sdtEndPr>
    <w:sdtContent>
      <w:p w14:paraId="6A228BD0" w14:textId="60DE2FEC" w:rsidR="00E459CD" w:rsidRDefault="00E45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4E1C4" w14:textId="416D7F5F" w:rsidR="0069068D" w:rsidRPr="00E459CD" w:rsidRDefault="0069068D" w:rsidP="00E45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E04F4" w14:textId="77777777" w:rsidR="00B066BC" w:rsidRPr="00E459CD" w:rsidRDefault="00B066BC" w:rsidP="003F037B">
      <w:pPr>
        <w:spacing w:after="0" w:line="240" w:lineRule="auto"/>
      </w:pPr>
      <w:r w:rsidRPr="00E459CD">
        <w:separator/>
      </w:r>
    </w:p>
  </w:footnote>
  <w:footnote w:type="continuationSeparator" w:id="0">
    <w:p w14:paraId="65FE62AD" w14:textId="77777777" w:rsidR="00B066BC" w:rsidRPr="00E459CD" w:rsidRDefault="00B066BC" w:rsidP="003F037B">
      <w:pPr>
        <w:spacing w:after="0" w:line="240" w:lineRule="auto"/>
      </w:pPr>
      <w:r w:rsidRPr="00E459C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F7747"/>
    <w:multiLevelType w:val="multilevel"/>
    <w:tmpl w:val="83D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B7549"/>
    <w:multiLevelType w:val="hybridMultilevel"/>
    <w:tmpl w:val="D7624D8E"/>
    <w:lvl w:ilvl="0" w:tplc="D6C04654">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659629">
    <w:abstractNumId w:val="13"/>
  </w:num>
  <w:num w:numId="2" w16cid:durableId="1014766271">
    <w:abstractNumId w:val="10"/>
  </w:num>
  <w:num w:numId="3" w16cid:durableId="1005478783">
    <w:abstractNumId w:val="15"/>
  </w:num>
  <w:num w:numId="4" w16cid:durableId="543910865">
    <w:abstractNumId w:val="18"/>
  </w:num>
  <w:num w:numId="5" w16cid:durableId="1491094833">
    <w:abstractNumId w:val="9"/>
  </w:num>
  <w:num w:numId="6" w16cid:durableId="949312135">
    <w:abstractNumId w:val="21"/>
  </w:num>
  <w:num w:numId="7" w16cid:durableId="1498421165">
    <w:abstractNumId w:val="23"/>
  </w:num>
  <w:num w:numId="8" w16cid:durableId="7106668">
    <w:abstractNumId w:val="17"/>
  </w:num>
  <w:num w:numId="9" w16cid:durableId="916674583">
    <w:abstractNumId w:val="12"/>
  </w:num>
  <w:num w:numId="10" w16cid:durableId="1813013943">
    <w:abstractNumId w:val="14"/>
  </w:num>
  <w:num w:numId="11" w16cid:durableId="1284121210">
    <w:abstractNumId w:val="22"/>
  </w:num>
  <w:num w:numId="12" w16cid:durableId="164520335">
    <w:abstractNumId w:val="24"/>
  </w:num>
  <w:num w:numId="13" w16cid:durableId="1950744665">
    <w:abstractNumId w:val="11"/>
  </w:num>
  <w:num w:numId="14" w16cid:durableId="1263344578">
    <w:abstractNumId w:val="22"/>
  </w:num>
  <w:num w:numId="15" w16cid:durableId="34474405">
    <w:abstractNumId w:val="19"/>
  </w:num>
  <w:num w:numId="16" w16cid:durableId="607280691">
    <w:abstractNumId w:val="20"/>
  </w:num>
  <w:num w:numId="17" w16cid:durableId="499734165">
    <w:abstractNumId w:val="16"/>
  </w:num>
  <w:num w:numId="18" w16cid:durableId="1471168657">
    <w:abstractNumId w:val="8"/>
  </w:num>
  <w:num w:numId="19" w16cid:durableId="240406839">
    <w:abstractNumId w:val="6"/>
  </w:num>
  <w:num w:numId="20" w16cid:durableId="973830047">
    <w:abstractNumId w:val="5"/>
  </w:num>
  <w:num w:numId="21" w16cid:durableId="218127740">
    <w:abstractNumId w:val="4"/>
  </w:num>
  <w:num w:numId="22" w16cid:durableId="1087117417">
    <w:abstractNumId w:val="7"/>
  </w:num>
  <w:num w:numId="23" w16cid:durableId="516694563">
    <w:abstractNumId w:val="3"/>
  </w:num>
  <w:num w:numId="24" w16cid:durableId="1241405757">
    <w:abstractNumId w:val="2"/>
  </w:num>
  <w:num w:numId="25" w16cid:durableId="2075882965">
    <w:abstractNumId w:val="1"/>
  </w:num>
  <w:num w:numId="26" w16cid:durableId="1697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727E7"/>
    <w:rsid w:val="00201C81"/>
    <w:rsid w:val="002358A6"/>
    <w:rsid w:val="002B14A0"/>
    <w:rsid w:val="00327211"/>
    <w:rsid w:val="003A4C80"/>
    <w:rsid w:val="003B6FA1"/>
    <w:rsid w:val="003B7015"/>
    <w:rsid w:val="003E5324"/>
    <w:rsid w:val="003F037B"/>
    <w:rsid w:val="003F34A1"/>
    <w:rsid w:val="00410309"/>
    <w:rsid w:val="00420482"/>
    <w:rsid w:val="00426F5A"/>
    <w:rsid w:val="0047176A"/>
    <w:rsid w:val="00477729"/>
    <w:rsid w:val="00484426"/>
    <w:rsid w:val="004907AF"/>
    <w:rsid w:val="004B525A"/>
    <w:rsid w:val="004D0936"/>
    <w:rsid w:val="00516C2F"/>
    <w:rsid w:val="00551851"/>
    <w:rsid w:val="005E3D09"/>
    <w:rsid w:val="00617AEF"/>
    <w:rsid w:val="006219B5"/>
    <w:rsid w:val="00645BFF"/>
    <w:rsid w:val="00673D92"/>
    <w:rsid w:val="00680120"/>
    <w:rsid w:val="00687118"/>
    <w:rsid w:val="0069068D"/>
    <w:rsid w:val="006916B2"/>
    <w:rsid w:val="006E1BFF"/>
    <w:rsid w:val="007A6C12"/>
    <w:rsid w:val="007C05AA"/>
    <w:rsid w:val="00803C6B"/>
    <w:rsid w:val="008122CA"/>
    <w:rsid w:val="00843CBB"/>
    <w:rsid w:val="00863EA2"/>
    <w:rsid w:val="00872AD6"/>
    <w:rsid w:val="008904A1"/>
    <w:rsid w:val="008E2488"/>
    <w:rsid w:val="009B00B4"/>
    <w:rsid w:val="009D217C"/>
    <w:rsid w:val="009E5C16"/>
    <w:rsid w:val="00A13860"/>
    <w:rsid w:val="00A1529B"/>
    <w:rsid w:val="00A94B1C"/>
    <w:rsid w:val="00AA0FA3"/>
    <w:rsid w:val="00AF0C16"/>
    <w:rsid w:val="00B066BC"/>
    <w:rsid w:val="00B2221F"/>
    <w:rsid w:val="00B9218C"/>
    <w:rsid w:val="00B94963"/>
    <w:rsid w:val="00C033CE"/>
    <w:rsid w:val="00C47B58"/>
    <w:rsid w:val="00C65150"/>
    <w:rsid w:val="00CE3FBB"/>
    <w:rsid w:val="00CE7ECC"/>
    <w:rsid w:val="00D610F5"/>
    <w:rsid w:val="00DB355C"/>
    <w:rsid w:val="00DF754F"/>
    <w:rsid w:val="00E459CD"/>
    <w:rsid w:val="00E47762"/>
    <w:rsid w:val="00E5370C"/>
    <w:rsid w:val="00E55566"/>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3A4C80"/>
    <w:pPr>
      <w:keepNext/>
      <w:keepLines/>
      <w:spacing w:after="240" w:line="240" w:lineRule="auto"/>
      <w:outlineLvl w:val="0"/>
    </w:pPr>
    <w:rPr>
      <w:rFonts w:ascii="Bree Serif" w:eastAsiaTheme="majorEastAsia" w:hAnsi="Bree Serif" w:cstheme="majorBidi"/>
      <w:color w:val="007777" w:themeColor="accent1"/>
      <w:sz w:val="24"/>
      <w:szCs w:val="24"/>
      <w:lang w:val="en-US" w:bidi="en-US"/>
    </w:rPr>
  </w:style>
  <w:style w:type="paragraph" w:styleId="Heading2">
    <w:name w:val="heading 2"/>
    <w:basedOn w:val="Normal"/>
    <w:next w:val="Normal"/>
    <w:link w:val="Heading2Char"/>
    <w:autoRedefine/>
    <w:uiPriority w:val="9"/>
    <w:unhideWhenUsed/>
    <w:qFormat/>
    <w:rsid w:val="003A4C80"/>
    <w:pPr>
      <w:keepNext/>
      <w:keepLines/>
      <w:spacing w:after="120"/>
      <w:outlineLvl w:val="1"/>
    </w:pPr>
    <w:rPr>
      <w:rFonts w:ascii="Aptos" w:eastAsiaTheme="majorEastAsia" w:hAnsi="Aptos" w:cstheme="majorBidi"/>
      <w:b/>
      <w:bCs/>
      <w:color w:val="93430C" w:themeColor="accent2" w:themeShade="BF"/>
      <w:sz w:val="24"/>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5">
    <w:name w:val="heading 5"/>
    <w:basedOn w:val="Normal"/>
    <w:next w:val="Normal"/>
    <w:link w:val="Heading5Char"/>
    <w:uiPriority w:val="9"/>
    <w:semiHidden/>
    <w:unhideWhenUsed/>
    <w:qFormat/>
    <w:rsid w:val="0069068D"/>
    <w:pPr>
      <w:keepNext/>
      <w:keepLines/>
      <w:spacing w:before="200" w:after="0" w:line="276" w:lineRule="auto"/>
      <w:outlineLvl w:val="4"/>
    </w:pPr>
    <w:rPr>
      <w:rFonts w:asciiTheme="majorHAnsi" w:eastAsiaTheme="majorEastAsia" w:hAnsiTheme="majorHAnsi" w:cstheme="majorBidi"/>
      <w:color w:val="003B3B" w:themeColor="accent1" w:themeShade="7F"/>
      <w:sz w:val="20"/>
      <w:lang w:val="en-US"/>
    </w:rPr>
  </w:style>
  <w:style w:type="paragraph" w:styleId="Heading6">
    <w:name w:val="heading 6"/>
    <w:basedOn w:val="Normal"/>
    <w:next w:val="Normal"/>
    <w:link w:val="Heading6Char"/>
    <w:uiPriority w:val="9"/>
    <w:semiHidden/>
    <w:unhideWhenUsed/>
    <w:qFormat/>
    <w:rsid w:val="0069068D"/>
    <w:pPr>
      <w:keepNext/>
      <w:keepLines/>
      <w:spacing w:before="200" w:after="0" w:line="276" w:lineRule="auto"/>
      <w:outlineLvl w:val="5"/>
    </w:pPr>
    <w:rPr>
      <w:rFonts w:asciiTheme="majorHAnsi" w:eastAsiaTheme="majorEastAsia" w:hAnsiTheme="majorHAnsi" w:cstheme="majorBidi"/>
      <w:i/>
      <w:iCs/>
      <w:color w:val="003B3B" w:themeColor="accent1" w:themeShade="7F"/>
      <w:sz w:val="20"/>
      <w:lang w:val="en-US"/>
    </w:rPr>
  </w:style>
  <w:style w:type="paragraph" w:styleId="Heading7">
    <w:name w:val="heading 7"/>
    <w:basedOn w:val="Normal"/>
    <w:next w:val="Normal"/>
    <w:link w:val="Heading7Char"/>
    <w:uiPriority w:val="9"/>
    <w:semiHidden/>
    <w:unhideWhenUsed/>
    <w:qFormat/>
    <w:rsid w:val="0069068D"/>
    <w:pPr>
      <w:keepNext/>
      <w:keepLines/>
      <w:spacing w:before="200" w:after="0" w:line="276" w:lineRule="auto"/>
      <w:outlineLvl w:val="6"/>
    </w:pPr>
    <w:rPr>
      <w:rFonts w:asciiTheme="majorHAnsi" w:eastAsiaTheme="majorEastAsia" w:hAnsiTheme="majorHAnsi" w:cstheme="majorBidi"/>
      <w:i/>
      <w:iCs/>
      <w:color w:val="404040" w:themeColor="text1" w:themeTint="BF"/>
      <w:sz w:val="20"/>
      <w:lang w:val="en-US"/>
    </w:rPr>
  </w:style>
  <w:style w:type="paragraph" w:styleId="Heading8">
    <w:name w:val="heading 8"/>
    <w:basedOn w:val="Normal"/>
    <w:next w:val="Normal"/>
    <w:link w:val="Heading8Char"/>
    <w:uiPriority w:val="9"/>
    <w:semiHidden/>
    <w:unhideWhenUsed/>
    <w:qFormat/>
    <w:rsid w:val="0069068D"/>
    <w:pPr>
      <w:keepNext/>
      <w:keepLines/>
      <w:spacing w:before="200" w:after="0" w:line="276" w:lineRule="auto"/>
      <w:outlineLvl w:val="7"/>
    </w:pPr>
    <w:rPr>
      <w:rFonts w:asciiTheme="majorHAnsi" w:eastAsiaTheme="majorEastAsia" w:hAnsiTheme="majorHAnsi" w:cstheme="majorBidi"/>
      <w:color w:val="007777" w:themeColor="accent1"/>
      <w:sz w:val="20"/>
      <w:szCs w:val="20"/>
      <w:lang w:val="en-US"/>
    </w:rPr>
  </w:style>
  <w:style w:type="paragraph" w:styleId="Heading9">
    <w:name w:val="heading 9"/>
    <w:basedOn w:val="Normal"/>
    <w:next w:val="Normal"/>
    <w:link w:val="Heading9Char"/>
    <w:uiPriority w:val="9"/>
    <w:semiHidden/>
    <w:unhideWhenUsed/>
    <w:qFormat/>
    <w:rsid w:val="0069068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4C80"/>
    <w:rPr>
      <w:rFonts w:ascii="Bree Serif" w:eastAsiaTheme="majorEastAsia" w:hAnsi="Bree Serif" w:cstheme="majorBidi"/>
      <w:color w:val="007777" w:themeColor="accent1"/>
      <w:sz w:val="24"/>
      <w:szCs w:val="24"/>
      <w:lang w:val="en-US" w:bidi="en-US"/>
    </w:rPr>
  </w:style>
  <w:style w:type="character" w:customStyle="1" w:styleId="Heading2Char">
    <w:name w:val="Heading 2 Char"/>
    <w:basedOn w:val="DefaultParagraphFont"/>
    <w:link w:val="Heading2"/>
    <w:uiPriority w:val="9"/>
    <w:rsid w:val="003A4C80"/>
    <w:rPr>
      <w:rFonts w:ascii="Aptos" w:eastAsiaTheme="majorEastAsia" w:hAnsi="Aptos" w:cstheme="majorBidi"/>
      <w:b/>
      <w:bCs/>
      <w:color w:val="93430C" w:themeColor="accent2" w:themeShade="BF"/>
      <w:sz w:val="24"/>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484426"/>
    <w:pPr>
      <w:numPr>
        <w:numId w:val="16"/>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C033CE"/>
    <w:rPr>
      <w:sz w:val="16"/>
      <w:szCs w:val="16"/>
    </w:rPr>
  </w:style>
  <w:style w:type="paragraph" w:styleId="CommentText">
    <w:name w:val="annotation text"/>
    <w:basedOn w:val="Normal"/>
    <w:link w:val="CommentTextChar"/>
    <w:uiPriority w:val="99"/>
    <w:unhideWhenUsed/>
    <w:rsid w:val="00C033CE"/>
    <w:pPr>
      <w:spacing w:line="240" w:lineRule="auto"/>
    </w:pPr>
    <w:rPr>
      <w:sz w:val="20"/>
      <w:szCs w:val="20"/>
    </w:rPr>
  </w:style>
  <w:style w:type="character" w:customStyle="1" w:styleId="CommentTextChar">
    <w:name w:val="Comment Text Char"/>
    <w:basedOn w:val="DefaultParagraphFont"/>
    <w:link w:val="CommentText"/>
    <w:uiPriority w:val="99"/>
    <w:rsid w:val="00C033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33CE"/>
    <w:rPr>
      <w:b/>
      <w:bCs/>
    </w:rPr>
  </w:style>
  <w:style w:type="character" w:customStyle="1" w:styleId="CommentSubjectChar">
    <w:name w:val="Comment Subject Char"/>
    <w:basedOn w:val="CommentTextChar"/>
    <w:link w:val="CommentSubject"/>
    <w:uiPriority w:val="99"/>
    <w:semiHidden/>
    <w:rsid w:val="00C033CE"/>
    <w:rPr>
      <w:rFonts w:ascii="Arial" w:hAnsi="Arial"/>
      <w:b/>
      <w:bCs/>
      <w:sz w:val="20"/>
      <w:szCs w:val="20"/>
    </w:rPr>
  </w:style>
  <w:style w:type="character" w:customStyle="1" w:styleId="Heading5Char">
    <w:name w:val="Heading 5 Char"/>
    <w:basedOn w:val="DefaultParagraphFont"/>
    <w:link w:val="Heading5"/>
    <w:uiPriority w:val="9"/>
    <w:semiHidden/>
    <w:rsid w:val="0069068D"/>
    <w:rPr>
      <w:rFonts w:asciiTheme="majorHAnsi" w:eastAsiaTheme="majorEastAsia" w:hAnsiTheme="majorHAnsi" w:cstheme="majorBidi"/>
      <w:color w:val="003B3B" w:themeColor="accent1" w:themeShade="7F"/>
      <w:sz w:val="20"/>
      <w:lang w:val="en-US"/>
    </w:rPr>
  </w:style>
  <w:style w:type="character" w:customStyle="1" w:styleId="Heading6Char">
    <w:name w:val="Heading 6 Char"/>
    <w:basedOn w:val="DefaultParagraphFont"/>
    <w:link w:val="Heading6"/>
    <w:uiPriority w:val="9"/>
    <w:semiHidden/>
    <w:rsid w:val="0069068D"/>
    <w:rPr>
      <w:rFonts w:asciiTheme="majorHAnsi" w:eastAsiaTheme="majorEastAsia" w:hAnsiTheme="majorHAnsi" w:cstheme="majorBidi"/>
      <w:i/>
      <w:iCs/>
      <w:color w:val="003B3B" w:themeColor="accent1" w:themeShade="7F"/>
      <w:sz w:val="20"/>
      <w:lang w:val="en-US"/>
    </w:rPr>
  </w:style>
  <w:style w:type="character" w:customStyle="1" w:styleId="Heading7Char">
    <w:name w:val="Heading 7 Char"/>
    <w:basedOn w:val="DefaultParagraphFont"/>
    <w:link w:val="Heading7"/>
    <w:uiPriority w:val="9"/>
    <w:semiHidden/>
    <w:rsid w:val="0069068D"/>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9068D"/>
    <w:rPr>
      <w:rFonts w:asciiTheme="majorHAnsi" w:eastAsiaTheme="majorEastAsia" w:hAnsiTheme="majorHAnsi" w:cstheme="majorBidi"/>
      <w:color w:val="007777" w:themeColor="accent1"/>
      <w:sz w:val="20"/>
      <w:szCs w:val="20"/>
      <w:lang w:val="en-US"/>
    </w:rPr>
  </w:style>
  <w:style w:type="character" w:customStyle="1" w:styleId="Heading9Char">
    <w:name w:val="Heading 9 Char"/>
    <w:basedOn w:val="DefaultParagraphFont"/>
    <w:link w:val="Heading9"/>
    <w:uiPriority w:val="9"/>
    <w:semiHidden/>
    <w:rsid w:val="0069068D"/>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69068D"/>
    <w:pPr>
      <w:spacing w:after="0" w:line="240" w:lineRule="auto"/>
    </w:pPr>
    <w:rPr>
      <w:rFonts w:eastAsiaTheme="minorEastAsia"/>
      <w:lang w:val="en-US"/>
    </w:rPr>
  </w:style>
  <w:style w:type="paragraph" w:styleId="Title">
    <w:name w:val="Title"/>
    <w:basedOn w:val="Normal"/>
    <w:next w:val="Normal"/>
    <w:link w:val="TitleChar"/>
    <w:uiPriority w:val="10"/>
    <w:qFormat/>
    <w:rsid w:val="0069068D"/>
    <w:pPr>
      <w:pBdr>
        <w:bottom w:val="single" w:sz="8" w:space="4" w:color="007777" w:themeColor="accent1"/>
      </w:pBdr>
      <w:spacing w:after="300" w:line="240" w:lineRule="auto"/>
      <w:contextualSpacing/>
    </w:pPr>
    <w:rPr>
      <w:rFonts w:asciiTheme="majorHAnsi" w:eastAsiaTheme="majorEastAsia" w:hAnsiTheme="majorHAnsi" w:cstheme="majorBidi"/>
      <w:b/>
      <w:color w:val="007C7A"/>
      <w:spacing w:val="5"/>
      <w:kern w:val="28"/>
      <w:sz w:val="44"/>
      <w:szCs w:val="52"/>
      <w:lang w:val="en-US"/>
    </w:rPr>
  </w:style>
  <w:style w:type="character" w:customStyle="1" w:styleId="TitleChar">
    <w:name w:val="Title Char"/>
    <w:basedOn w:val="DefaultParagraphFont"/>
    <w:link w:val="Title"/>
    <w:uiPriority w:val="10"/>
    <w:rsid w:val="0069068D"/>
    <w:rPr>
      <w:rFonts w:asciiTheme="majorHAnsi" w:eastAsiaTheme="majorEastAsia" w:hAnsiTheme="majorHAnsi" w:cstheme="majorBidi"/>
      <w:b/>
      <w:color w:val="007C7A"/>
      <w:spacing w:val="5"/>
      <w:kern w:val="28"/>
      <w:sz w:val="44"/>
      <w:szCs w:val="52"/>
      <w:lang w:val="en-US"/>
    </w:rPr>
  </w:style>
  <w:style w:type="paragraph" w:styleId="Subtitle">
    <w:name w:val="Subtitle"/>
    <w:basedOn w:val="Normal"/>
    <w:next w:val="Normal"/>
    <w:link w:val="SubtitleChar"/>
    <w:uiPriority w:val="11"/>
    <w:qFormat/>
    <w:rsid w:val="0069068D"/>
    <w:pPr>
      <w:numPr>
        <w:ilvl w:val="1"/>
      </w:numPr>
      <w:spacing w:after="200" w:line="276" w:lineRule="auto"/>
    </w:pPr>
    <w:rPr>
      <w:rFonts w:asciiTheme="majorHAnsi" w:eastAsiaTheme="majorEastAsia" w:hAnsiTheme="majorHAnsi" w:cstheme="majorBidi"/>
      <w:i/>
      <w:iCs/>
      <w:color w:val="007777" w:themeColor="accent1"/>
      <w:spacing w:val="15"/>
      <w:sz w:val="24"/>
      <w:szCs w:val="24"/>
      <w:lang w:val="en-US"/>
    </w:rPr>
  </w:style>
  <w:style w:type="character" w:customStyle="1" w:styleId="SubtitleChar">
    <w:name w:val="Subtitle Char"/>
    <w:basedOn w:val="DefaultParagraphFont"/>
    <w:link w:val="Subtitle"/>
    <w:uiPriority w:val="11"/>
    <w:rsid w:val="0069068D"/>
    <w:rPr>
      <w:rFonts w:asciiTheme="majorHAnsi" w:eastAsiaTheme="majorEastAsia" w:hAnsiTheme="majorHAnsi" w:cstheme="majorBidi"/>
      <w:i/>
      <w:iCs/>
      <w:color w:val="007777" w:themeColor="accent1"/>
      <w:spacing w:val="15"/>
      <w:sz w:val="24"/>
      <w:szCs w:val="24"/>
      <w:lang w:val="en-US"/>
    </w:rPr>
  </w:style>
  <w:style w:type="paragraph" w:styleId="BodyText">
    <w:name w:val="Body Text"/>
    <w:basedOn w:val="Normal"/>
    <w:link w:val="BodyTextChar"/>
    <w:uiPriority w:val="99"/>
    <w:unhideWhenUsed/>
    <w:rsid w:val="0069068D"/>
    <w:pPr>
      <w:spacing w:after="120" w:line="276" w:lineRule="auto"/>
    </w:pPr>
    <w:rPr>
      <w:rFonts w:eastAsia="Arial"/>
      <w:sz w:val="20"/>
      <w:lang w:val="en-US"/>
    </w:rPr>
  </w:style>
  <w:style w:type="character" w:customStyle="1" w:styleId="BodyTextChar">
    <w:name w:val="Body Text Char"/>
    <w:basedOn w:val="DefaultParagraphFont"/>
    <w:link w:val="BodyText"/>
    <w:uiPriority w:val="99"/>
    <w:rsid w:val="0069068D"/>
    <w:rPr>
      <w:rFonts w:ascii="Arial" w:eastAsia="Arial" w:hAnsi="Arial"/>
      <w:sz w:val="20"/>
      <w:lang w:val="en-US"/>
    </w:rPr>
  </w:style>
  <w:style w:type="paragraph" w:styleId="BodyText2">
    <w:name w:val="Body Text 2"/>
    <w:basedOn w:val="Normal"/>
    <w:link w:val="BodyText2Char"/>
    <w:uiPriority w:val="99"/>
    <w:unhideWhenUsed/>
    <w:rsid w:val="0069068D"/>
    <w:pPr>
      <w:spacing w:after="120" w:line="480" w:lineRule="auto"/>
    </w:pPr>
    <w:rPr>
      <w:rFonts w:eastAsia="Arial"/>
      <w:sz w:val="20"/>
      <w:lang w:val="en-US"/>
    </w:rPr>
  </w:style>
  <w:style w:type="character" w:customStyle="1" w:styleId="BodyText2Char">
    <w:name w:val="Body Text 2 Char"/>
    <w:basedOn w:val="DefaultParagraphFont"/>
    <w:link w:val="BodyText2"/>
    <w:uiPriority w:val="99"/>
    <w:rsid w:val="0069068D"/>
    <w:rPr>
      <w:rFonts w:ascii="Arial" w:eastAsia="Arial" w:hAnsi="Arial"/>
      <w:sz w:val="20"/>
      <w:lang w:val="en-US"/>
    </w:rPr>
  </w:style>
  <w:style w:type="paragraph" w:styleId="BodyText3">
    <w:name w:val="Body Text 3"/>
    <w:basedOn w:val="Normal"/>
    <w:link w:val="BodyText3Char"/>
    <w:uiPriority w:val="99"/>
    <w:unhideWhenUsed/>
    <w:rsid w:val="0069068D"/>
    <w:pPr>
      <w:spacing w:after="120" w:line="276" w:lineRule="auto"/>
    </w:pPr>
    <w:rPr>
      <w:rFonts w:eastAsia="Arial"/>
      <w:sz w:val="16"/>
      <w:szCs w:val="16"/>
      <w:lang w:val="en-US"/>
    </w:rPr>
  </w:style>
  <w:style w:type="character" w:customStyle="1" w:styleId="BodyText3Char">
    <w:name w:val="Body Text 3 Char"/>
    <w:basedOn w:val="DefaultParagraphFont"/>
    <w:link w:val="BodyText3"/>
    <w:uiPriority w:val="99"/>
    <w:rsid w:val="0069068D"/>
    <w:rPr>
      <w:rFonts w:ascii="Arial" w:eastAsia="Arial" w:hAnsi="Arial"/>
      <w:sz w:val="16"/>
      <w:szCs w:val="16"/>
      <w:lang w:val="en-US"/>
    </w:rPr>
  </w:style>
  <w:style w:type="paragraph" w:styleId="List">
    <w:name w:val="List"/>
    <w:basedOn w:val="Normal"/>
    <w:uiPriority w:val="99"/>
    <w:unhideWhenUsed/>
    <w:rsid w:val="0069068D"/>
    <w:pPr>
      <w:spacing w:after="200" w:line="276" w:lineRule="auto"/>
      <w:ind w:left="360" w:hanging="360"/>
      <w:contextualSpacing/>
    </w:pPr>
    <w:rPr>
      <w:rFonts w:eastAsia="Arial"/>
      <w:sz w:val="20"/>
      <w:lang w:val="en-US"/>
    </w:rPr>
  </w:style>
  <w:style w:type="paragraph" w:styleId="List2">
    <w:name w:val="List 2"/>
    <w:basedOn w:val="Normal"/>
    <w:uiPriority w:val="99"/>
    <w:unhideWhenUsed/>
    <w:rsid w:val="0069068D"/>
    <w:pPr>
      <w:spacing w:after="200" w:line="276" w:lineRule="auto"/>
      <w:ind w:left="720" w:hanging="360"/>
      <w:contextualSpacing/>
    </w:pPr>
    <w:rPr>
      <w:rFonts w:eastAsia="Arial"/>
      <w:sz w:val="20"/>
      <w:lang w:val="en-US"/>
    </w:rPr>
  </w:style>
  <w:style w:type="paragraph" w:styleId="List3">
    <w:name w:val="List 3"/>
    <w:basedOn w:val="Normal"/>
    <w:uiPriority w:val="99"/>
    <w:unhideWhenUsed/>
    <w:rsid w:val="0069068D"/>
    <w:pPr>
      <w:spacing w:after="200" w:line="276" w:lineRule="auto"/>
      <w:ind w:left="1080" w:hanging="360"/>
      <w:contextualSpacing/>
    </w:pPr>
    <w:rPr>
      <w:rFonts w:eastAsia="Arial"/>
      <w:sz w:val="20"/>
      <w:lang w:val="en-US"/>
    </w:rPr>
  </w:style>
  <w:style w:type="paragraph" w:styleId="ListBullet">
    <w:name w:val="List Bullet"/>
    <w:basedOn w:val="Normal"/>
    <w:uiPriority w:val="99"/>
    <w:unhideWhenUsed/>
    <w:rsid w:val="0069068D"/>
    <w:pPr>
      <w:numPr>
        <w:numId w:val="18"/>
      </w:numPr>
      <w:tabs>
        <w:tab w:val="clear" w:pos="360"/>
      </w:tabs>
      <w:spacing w:after="200" w:line="276" w:lineRule="auto"/>
      <w:ind w:left="0" w:firstLine="0"/>
      <w:contextualSpacing/>
    </w:pPr>
    <w:rPr>
      <w:rFonts w:eastAsia="Arial"/>
      <w:sz w:val="20"/>
      <w:lang w:val="en-US"/>
    </w:rPr>
  </w:style>
  <w:style w:type="paragraph" w:styleId="ListBullet2">
    <w:name w:val="List Bullet 2"/>
    <w:basedOn w:val="Normal"/>
    <w:uiPriority w:val="99"/>
    <w:unhideWhenUsed/>
    <w:rsid w:val="0069068D"/>
    <w:pPr>
      <w:numPr>
        <w:numId w:val="19"/>
      </w:numPr>
      <w:tabs>
        <w:tab w:val="clear" w:pos="720"/>
      </w:tabs>
      <w:spacing w:after="200" w:line="276" w:lineRule="auto"/>
      <w:ind w:left="0" w:firstLine="0"/>
      <w:contextualSpacing/>
    </w:pPr>
    <w:rPr>
      <w:rFonts w:eastAsia="Arial"/>
      <w:sz w:val="20"/>
      <w:lang w:val="en-US"/>
    </w:rPr>
  </w:style>
  <w:style w:type="paragraph" w:styleId="ListBullet3">
    <w:name w:val="List Bullet 3"/>
    <w:basedOn w:val="Normal"/>
    <w:uiPriority w:val="99"/>
    <w:unhideWhenUsed/>
    <w:rsid w:val="0069068D"/>
    <w:pPr>
      <w:numPr>
        <w:numId w:val="20"/>
      </w:numPr>
      <w:tabs>
        <w:tab w:val="clear" w:pos="1080"/>
      </w:tabs>
      <w:spacing w:after="200" w:line="276" w:lineRule="auto"/>
      <w:ind w:left="0" w:firstLine="0"/>
      <w:contextualSpacing/>
    </w:pPr>
    <w:rPr>
      <w:rFonts w:eastAsia="Arial"/>
      <w:sz w:val="20"/>
      <w:lang w:val="en-US"/>
    </w:rPr>
  </w:style>
  <w:style w:type="paragraph" w:styleId="ListNumber">
    <w:name w:val="List Number"/>
    <w:basedOn w:val="Normal"/>
    <w:uiPriority w:val="99"/>
    <w:unhideWhenUsed/>
    <w:rsid w:val="0069068D"/>
    <w:pPr>
      <w:numPr>
        <w:numId w:val="22"/>
      </w:numPr>
      <w:tabs>
        <w:tab w:val="clear" w:pos="360"/>
      </w:tabs>
      <w:spacing w:after="200" w:line="276" w:lineRule="auto"/>
      <w:ind w:left="0" w:firstLine="0"/>
      <w:contextualSpacing/>
    </w:pPr>
    <w:rPr>
      <w:rFonts w:eastAsia="Arial"/>
      <w:sz w:val="20"/>
      <w:lang w:val="en-US"/>
    </w:rPr>
  </w:style>
  <w:style w:type="paragraph" w:styleId="ListNumber2">
    <w:name w:val="List Number 2"/>
    <w:basedOn w:val="Normal"/>
    <w:uiPriority w:val="99"/>
    <w:unhideWhenUsed/>
    <w:rsid w:val="0069068D"/>
    <w:pPr>
      <w:numPr>
        <w:numId w:val="23"/>
      </w:numPr>
      <w:tabs>
        <w:tab w:val="clear" w:pos="720"/>
      </w:tabs>
      <w:spacing w:after="200" w:line="276" w:lineRule="auto"/>
      <w:ind w:left="0" w:firstLine="0"/>
      <w:contextualSpacing/>
    </w:pPr>
    <w:rPr>
      <w:rFonts w:eastAsia="Arial"/>
      <w:sz w:val="20"/>
      <w:lang w:val="en-US"/>
    </w:rPr>
  </w:style>
  <w:style w:type="paragraph" w:styleId="ListNumber3">
    <w:name w:val="List Number 3"/>
    <w:basedOn w:val="Normal"/>
    <w:uiPriority w:val="99"/>
    <w:unhideWhenUsed/>
    <w:rsid w:val="0069068D"/>
    <w:pPr>
      <w:numPr>
        <w:numId w:val="24"/>
      </w:numPr>
      <w:tabs>
        <w:tab w:val="clear" w:pos="1080"/>
      </w:tabs>
      <w:spacing w:after="200" w:line="276" w:lineRule="auto"/>
      <w:ind w:left="0" w:firstLine="0"/>
      <w:contextualSpacing/>
    </w:pPr>
    <w:rPr>
      <w:rFonts w:eastAsia="Arial"/>
      <w:sz w:val="20"/>
      <w:lang w:val="en-US"/>
    </w:rPr>
  </w:style>
  <w:style w:type="paragraph" w:styleId="ListContinue">
    <w:name w:val="List Continue"/>
    <w:basedOn w:val="Normal"/>
    <w:uiPriority w:val="99"/>
    <w:unhideWhenUsed/>
    <w:rsid w:val="0069068D"/>
    <w:pPr>
      <w:spacing w:after="120" w:line="276" w:lineRule="auto"/>
      <w:ind w:left="360"/>
      <w:contextualSpacing/>
    </w:pPr>
    <w:rPr>
      <w:rFonts w:eastAsia="Arial"/>
      <w:sz w:val="20"/>
      <w:lang w:val="en-US"/>
    </w:rPr>
  </w:style>
  <w:style w:type="paragraph" w:styleId="ListContinue2">
    <w:name w:val="List Continue 2"/>
    <w:basedOn w:val="Normal"/>
    <w:uiPriority w:val="99"/>
    <w:unhideWhenUsed/>
    <w:rsid w:val="0069068D"/>
    <w:pPr>
      <w:spacing w:after="120" w:line="276" w:lineRule="auto"/>
      <w:ind w:left="720"/>
      <w:contextualSpacing/>
    </w:pPr>
    <w:rPr>
      <w:rFonts w:eastAsia="Arial"/>
      <w:sz w:val="20"/>
      <w:lang w:val="en-US"/>
    </w:rPr>
  </w:style>
  <w:style w:type="paragraph" w:styleId="ListContinue3">
    <w:name w:val="List Continue 3"/>
    <w:basedOn w:val="Normal"/>
    <w:uiPriority w:val="99"/>
    <w:unhideWhenUsed/>
    <w:rsid w:val="0069068D"/>
    <w:pPr>
      <w:spacing w:after="120" w:line="276" w:lineRule="auto"/>
      <w:ind w:left="1080"/>
      <w:contextualSpacing/>
    </w:pPr>
    <w:rPr>
      <w:rFonts w:eastAsia="Arial"/>
      <w:sz w:val="20"/>
      <w:lang w:val="en-US"/>
    </w:rPr>
  </w:style>
  <w:style w:type="paragraph" w:styleId="MacroText">
    <w:name w:val="macro"/>
    <w:link w:val="MacroTextChar"/>
    <w:uiPriority w:val="99"/>
    <w:unhideWhenUsed/>
    <w:rsid w:val="0069068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69068D"/>
    <w:rPr>
      <w:rFonts w:ascii="Courier" w:eastAsiaTheme="minorEastAsia" w:hAnsi="Courier"/>
      <w:sz w:val="20"/>
      <w:szCs w:val="20"/>
      <w:lang w:val="en-US"/>
    </w:rPr>
  </w:style>
  <w:style w:type="paragraph" w:styleId="Quote">
    <w:name w:val="Quote"/>
    <w:basedOn w:val="Normal"/>
    <w:next w:val="Normal"/>
    <w:link w:val="QuoteChar"/>
    <w:uiPriority w:val="29"/>
    <w:qFormat/>
    <w:rsid w:val="0069068D"/>
    <w:pPr>
      <w:spacing w:after="200" w:line="276" w:lineRule="auto"/>
    </w:pPr>
    <w:rPr>
      <w:rFonts w:eastAsia="Arial"/>
      <w:i/>
      <w:iCs/>
      <w:color w:val="000000" w:themeColor="text1"/>
      <w:sz w:val="20"/>
      <w:lang w:val="en-US"/>
    </w:rPr>
  </w:style>
  <w:style w:type="character" w:customStyle="1" w:styleId="QuoteChar">
    <w:name w:val="Quote Char"/>
    <w:basedOn w:val="DefaultParagraphFont"/>
    <w:link w:val="Quote"/>
    <w:uiPriority w:val="29"/>
    <w:rsid w:val="0069068D"/>
    <w:rPr>
      <w:rFonts w:ascii="Arial" w:eastAsia="Arial" w:hAnsi="Arial"/>
      <w:i/>
      <w:iCs/>
      <w:color w:val="000000" w:themeColor="text1"/>
      <w:sz w:val="20"/>
      <w:lang w:val="en-US"/>
    </w:rPr>
  </w:style>
  <w:style w:type="paragraph" w:styleId="Caption">
    <w:name w:val="caption"/>
    <w:basedOn w:val="Normal"/>
    <w:next w:val="Normal"/>
    <w:uiPriority w:val="35"/>
    <w:semiHidden/>
    <w:unhideWhenUsed/>
    <w:qFormat/>
    <w:rsid w:val="0069068D"/>
    <w:pPr>
      <w:spacing w:after="200" w:line="240" w:lineRule="auto"/>
    </w:pPr>
    <w:rPr>
      <w:rFonts w:eastAsia="Arial"/>
      <w:b/>
      <w:bCs/>
      <w:color w:val="007777" w:themeColor="accent1"/>
      <w:sz w:val="18"/>
      <w:szCs w:val="18"/>
      <w:lang w:val="en-US"/>
    </w:rPr>
  </w:style>
  <w:style w:type="character" w:styleId="Strong">
    <w:name w:val="Strong"/>
    <w:basedOn w:val="DefaultParagraphFont"/>
    <w:uiPriority w:val="22"/>
    <w:qFormat/>
    <w:rsid w:val="0069068D"/>
    <w:rPr>
      <w:b/>
      <w:bCs/>
    </w:rPr>
  </w:style>
  <w:style w:type="character" w:styleId="Emphasis">
    <w:name w:val="Emphasis"/>
    <w:basedOn w:val="DefaultParagraphFont"/>
    <w:uiPriority w:val="20"/>
    <w:qFormat/>
    <w:rsid w:val="0069068D"/>
    <w:rPr>
      <w:i/>
      <w:iCs/>
    </w:rPr>
  </w:style>
  <w:style w:type="paragraph" w:styleId="IntenseQuote">
    <w:name w:val="Intense Quote"/>
    <w:basedOn w:val="Normal"/>
    <w:next w:val="Normal"/>
    <w:link w:val="IntenseQuoteChar"/>
    <w:uiPriority w:val="30"/>
    <w:qFormat/>
    <w:rsid w:val="0069068D"/>
    <w:pPr>
      <w:pBdr>
        <w:bottom w:val="single" w:sz="4" w:space="4" w:color="007777" w:themeColor="accent1"/>
      </w:pBdr>
      <w:spacing w:before="200" w:after="280" w:line="276" w:lineRule="auto"/>
      <w:ind w:left="936" w:right="936"/>
    </w:pPr>
    <w:rPr>
      <w:rFonts w:eastAsia="Arial"/>
      <w:b/>
      <w:bCs/>
      <w:i/>
      <w:iCs/>
      <w:color w:val="007777" w:themeColor="accent1"/>
      <w:sz w:val="20"/>
      <w:lang w:val="en-US"/>
    </w:rPr>
  </w:style>
  <w:style w:type="character" w:customStyle="1" w:styleId="IntenseQuoteChar">
    <w:name w:val="Intense Quote Char"/>
    <w:basedOn w:val="DefaultParagraphFont"/>
    <w:link w:val="IntenseQuote"/>
    <w:uiPriority w:val="30"/>
    <w:rsid w:val="0069068D"/>
    <w:rPr>
      <w:rFonts w:ascii="Arial" w:eastAsia="Arial" w:hAnsi="Arial"/>
      <w:b/>
      <w:bCs/>
      <w:i/>
      <w:iCs/>
      <w:color w:val="007777" w:themeColor="accent1"/>
      <w:sz w:val="20"/>
      <w:lang w:val="en-US"/>
    </w:rPr>
  </w:style>
  <w:style w:type="character" w:styleId="SubtleEmphasis">
    <w:name w:val="Subtle Emphasis"/>
    <w:basedOn w:val="DefaultParagraphFont"/>
    <w:uiPriority w:val="19"/>
    <w:qFormat/>
    <w:rsid w:val="0069068D"/>
    <w:rPr>
      <w:i/>
      <w:iCs/>
      <w:color w:val="808080" w:themeColor="text1" w:themeTint="7F"/>
    </w:rPr>
  </w:style>
  <w:style w:type="character" w:styleId="IntenseEmphasis">
    <w:name w:val="Intense Emphasis"/>
    <w:basedOn w:val="DefaultParagraphFont"/>
    <w:uiPriority w:val="21"/>
    <w:qFormat/>
    <w:rsid w:val="0069068D"/>
    <w:rPr>
      <w:b/>
      <w:bCs/>
      <w:i/>
      <w:iCs/>
      <w:color w:val="007777" w:themeColor="accent1"/>
    </w:rPr>
  </w:style>
  <w:style w:type="character" w:styleId="SubtleReference">
    <w:name w:val="Subtle Reference"/>
    <w:basedOn w:val="DefaultParagraphFont"/>
    <w:uiPriority w:val="31"/>
    <w:qFormat/>
    <w:rsid w:val="0069068D"/>
    <w:rPr>
      <w:smallCaps/>
      <w:color w:val="C55A11" w:themeColor="accent2"/>
      <w:u w:val="single"/>
    </w:rPr>
  </w:style>
  <w:style w:type="character" w:styleId="IntenseReference">
    <w:name w:val="Intense Reference"/>
    <w:basedOn w:val="DefaultParagraphFont"/>
    <w:uiPriority w:val="32"/>
    <w:qFormat/>
    <w:rsid w:val="0069068D"/>
    <w:rPr>
      <w:b/>
      <w:bCs/>
      <w:smallCaps/>
      <w:color w:val="C55A11" w:themeColor="accent2"/>
      <w:spacing w:val="5"/>
      <w:u w:val="single"/>
    </w:rPr>
  </w:style>
  <w:style w:type="character" w:styleId="BookTitle">
    <w:name w:val="Book Title"/>
    <w:basedOn w:val="DefaultParagraphFont"/>
    <w:uiPriority w:val="33"/>
    <w:qFormat/>
    <w:rsid w:val="0069068D"/>
    <w:rPr>
      <w:b/>
      <w:bCs/>
      <w:smallCaps/>
      <w:spacing w:val="5"/>
    </w:rPr>
  </w:style>
  <w:style w:type="table" w:styleId="LightShading">
    <w:name w:val="Light Shading"/>
    <w:basedOn w:val="TableNormal"/>
    <w:uiPriority w:val="60"/>
    <w:rsid w:val="0069068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068D"/>
    <w:pPr>
      <w:spacing w:after="0" w:line="240" w:lineRule="auto"/>
    </w:pPr>
    <w:rPr>
      <w:rFonts w:eastAsiaTheme="minorEastAsia"/>
      <w:color w:val="005959" w:themeColor="accent1" w:themeShade="BF"/>
      <w:lang w:val="en-US"/>
    </w:rPr>
    <w:tblPr>
      <w:tblStyleRowBandSize w:val="1"/>
      <w:tblStyleColBandSize w:val="1"/>
      <w:tblBorders>
        <w:top w:val="single" w:sz="8" w:space="0" w:color="007777" w:themeColor="accent1"/>
        <w:bottom w:val="single" w:sz="8" w:space="0" w:color="007777" w:themeColor="accent1"/>
      </w:tblBorders>
    </w:tblPr>
    <w:tblStylePr w:type="fir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la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left w:val="nil"/>
          <w:right w:val="nil"/>
          <w:insideH w:val="nil"/>
          <w:insideV w:val="nil"/>
        </w:tcBorders>
        <w:shd w:val="clear" w:color="auto" w:fill="9EFFFF" w:themeFill="accent1" w:themeFillTint="3F"/>
      </w:tcPr>
    </w:tblStylePr>
  </w:style>
  <w:style w:type="table" w:styleId="LightShading-Accent2">
    <w:name w:val="Light Shading Accent 2"/>
    <w:basedOn w:val="TableNormal"/>
    <w:uiPriority w:val="60"/>
    <w:rsid w:val="0069068D"/>
    <w:pPr>
      <w:spacing w:after="0" w:line="240" w:lineRule="auto"/>
    </w:pPr>
    <w:rPr>
      <w:rFonts w:eastAsiaTheme="minorEastAsia"/>
      <w:color w:val="93430C" w:themeColor="accent2" w:themeShade="BF"/>
      <w:lang w:val="en-US"/>
    </w:rPr>
    <w:tblPr>
      <w:tblStyleRowBandSize w:val="1"/>
      <w:tblStyleColBandSize w:val="1"/>
      <w:tblBorders>
        <w:top w:val="single" w:sz="8" w:space="0" w:color="C55A11" w:themeColor="accent2"/>
        <w:bottom w:val="single" w:sz="8" w:space="0" w:color="C55A11" w:themeColor="accent2"/>
      </w:tblBorders>
    </w:tblPr>
    <w:tblStylePr w:type="fir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la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left w:val="nil"/>
          <w:right w:val="nil"/>
          <w:insideH w:val="nil"/>
          <w:insideV w:val="nil"/>
        </w:tcBorders>
        <w:shd w:val="clear" w:color="auto" w:fill="F9D4BB" w:themeFill="accent2" w:themeFillTint="3F"/>
      </w:tcPr>
    </w:tblStylePr>
  </w:style>
  <w:style w:type="table" w:styleId="LightShading-Accent3">
    <w:name w:val="Light Shading Accent 3"/>
    <w:basedOn w:val="TableNormal"/>
    <w:uiPriority w:val="60"/>
    <w:rsid w:val="0069068D"/>
    <w:pPr>
      <w:spacing w:after="0" w:line="240" w:lineRule="auto"/>
    </w:pPr>
    <w:rPr>
      <w:rFonts w:eastAsiaTheme="minorEastAsia"/>
      <w:color w:val="00538F" w:themeColor="accent3" w:themeShade="BF"/>
      <w:lang w:val="en-US"/>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rsid w:val="0069068D"/>
    <w:pPr>
      <w:spacing w:after="0" w:line="240" w:lineRule="auto"/>
    </w:pPr>
    <w:rPr>
      <w:rFonts w:eastAsiaTheme="minorEastAsia"/>
      <w:color w:val="980072" w:themeColor="accent4" w:themeShade="BF"/>
      <w:lang w:val="en-US"/>
    </w:rPr>
    <w:tblPr>
      <w:tblStyleRowBandSize w:val="1"/>
      <w:tblStyleColBandSize w:val="1"/>
      <w:tblBorders>
        <w:top w:val="single" w:sz="8" w:space="0" w:color="CC0099" w:themeColor="accent4"/>
        <w:bottom w:val="single" w:sz="8" w:space="0" w:color="CC0099" w:themeColor="accent4"/>
      </w:tblBorders>
    </w:tblPr>
    <w:tblStylePr w:type="fir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la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left w:val="nil"/>
          <w:right w:val="nil"/>
          <w:insideH w:val="nil"/>
          <w:insideV w:val="nil"/>
        </w:tcBorders>
        <w:shd w:val="clear" w:color="auto" w:fill="FFB3EC" w:themeFill="accent4" w:themeFillTint="3F"/>
      </w:tcPr>
    </w:tblStylePr>
  </w:style>
  <w:style w:type="table" w:styleId="LightShading-Accent5">
    <w:name w:val="Light Shading Accent 5"/>
    <w:basedOn w:val="TableNormal"/>
    <w:uiPriority w:val="60"/>
    <w:rsid w:val="0069068D"/>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9068D"/>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pPr>
        <w:spacing w:before="0" w:after="0" w:line="240" w:lineRule="auto"/>
      </w:pPr>
      <w:rPr>
        <w:b/>
        <w:bCs/>
        <w:color w:val="FFFFFF" w:themeColor="background1"/>
      </w:rPr>
      <w:tblPr/>
      <w:tcPr>
        <w:shd w:val="clear" w:color="auto" w:fill="007777" w:themeFill="accent1"/>
      </w:tcPr>
    </w:tblStylePr>
    <w:tblStylePr w:type="lastRow">
      <w:pPr>
        <w:spacing w:before="0" w:after="0" w:line="240" w:lineRule="auto"/>
      </w:pPr>
      <w:rPr>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tcBorders>
      </w:tcPr>
    </w:tblStylePr>
    <w:tblStylePr w:type="firstCol">
      <w:rPr>
        <w:b/>
        <w:bCs/>
      </w:rPr>
    </w:tblStylePr>
    <w:tblStylePr w:type="lastCol">
      <w:rPr>
        <w:b/>
        <w:bCs/>
      </w:r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style>
  <w:style w:type="table" w:styleId="LightList-Accent2">
    <w:name w:val="Light List Accent 2"/>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pPr>
        <w:spacing w:before="0" w:after="0" w:line="240" w:lineRule="auto"/>
      </w:pPr>
      <w:rPr>
        <w:b/>
        <w:bCs/>
        <w:color w:val="FFFFFF" w:themeColor="background1"/>
      </w:rPr>
      <w:tblPr/>
      <w:tcPr>
        <w:shd w:val="clear" w:color="auto" w:fill="C55A11" w:themeFill="accent2"/>
      </w:tcPr>
    </w:tblStylePr>
    <w:tblStylePr w:type="lastRow">
      <w:pPr>
        <w:spacing w:before="0" w:after="0" w:line="240" w:lineRule="auto"/>
      </w:pPr>
      <w:rPr>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tcBorders>
      </w:tcPr>
    </w:tblStylePr>
    <w:tblStylePr w:type="firstCol">
      <w:rPr>
        <w:b/>
        <w:bCs/>
      </w:rPr>
    </w:tblStylePr>
    <w:tblStylePr w:type="lastCol">
      <w:rPr>
        <w:b/>
        <w:bCs/>
      </w:r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style>
  <w:style w:type="table" w:styleId="LightList-Accent3">
    <w:name w:val="Light List Accent 3"/>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pPr>
        <w:spacing w:before="0" w:after="0" w:line="240" w:lineRule="auto"/>
      </w:pPr>
      <w:rPr>
        <w:b/>
        <w:bCs/>
        <w:color w:val="FFFFFF" w:themeColor="background1"/>
      </w:rPr>
      <w:tblPr/>
      <w:tcPr>
        <w:shd w:val="clear" w:color="auto" w:fill="CC0099" w:themeFill="accent4"/>
      </w:tcPr>
    </w:tblStylePr>
    <w:tblStylePr w:type="lastRow">
      <w:pPr>
        <w:spacing w:before="0" w:after="0" w:line="240" w:lineRule="auto"/>
      </w:pPr>
      <w:rPr>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tcBorders>
      </w:tcPr>
    </w:tblStylePr>
    <w:tblStylePr w:type="firstCol">
      <w:rPr>
        <w:b/>
        <w:bCs/>
      </w:rPr>
    </w:tblStylePr>
    <w:tblStylePr w:type="lastCol">
      <w:rPr>
        <w:b/>
        <w:bCs/>
      </w:r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style>
  <w:style w:type="table" w:styleId="LightList-Accent5">
    <w:name w:val="Light List Accent 5"/>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18" w:space="0" w:color="007777" w:themeColor="accent1"/>
          <w:right w:val="single" w:sz="8" w:space="0" w:color="007777" w:themeColor="accent1"/>
          <w:insideH w:val="nil"/>
          <w:insideV w:val="single" w:sz="8" w:space="0" w:color="0077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insideH w:val="nil"/>
          <w:insideV w:val="single" w:sz="8" w:space="0" w:color="0077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shd w:val="clear" w:color="auto" w:fill="9EFFFF" w:themeFill="accent1" w:themeFillTint="3F"/>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shd w:val="clear" w:color="auto" w:fill="9EFFFF" w:themeFill="accent1" w:themeFillTint="3F"/>
      </w:tcPr>
    </w:tblStylePr>
    <w:tblStylePr w:type="band2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tcPr>
    </w:tblStylePr>
  </w:style>
  <w:style w:type="table" w:styleId="LightGrid-Accent2">
    <w:name w:val="Light Grid Accent 2"/>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18" w:space="0" w:color="C55A11" w:themeColor="accent2"/>
          <w:right w:val="single" w:sz="8" w:space="0" w:color="C55A11" w:themeColor="accent2"/>
          <w:insideH w:val="nil"/>
          <w:insideV w:val="single" w:sz="8" w:space="0" w:color="C55A1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insideH w:val="nil"/>
          <w:insideV w:val="single" w:sz="8" w:space="0" w:color="C55A1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shd w:val="clear" w:color="auto" w:fill="F9D4BB" w:themeFill="accent2" w:themeFillTint="3F"/>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shd w:val="clear" w:color="auto" w:fill="F9D4BB" w:themeFill="accent2" w:themeFillTint="3F"/>
      </w:tcPr>
    </w:tblStylePr>
    <w:tblStylePr w:type="band2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tcPr>
    </w:tblStylePr>
  </w:style>
  <w:style w:type="table" w:styleId="LightGrid-Accent3">
    <w:name w:val="Light Grid Accent 3"/>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18" w:space="0" w:color="CC0099" w:themeColor="accent4"/>
          <w:right w:val="single" w:sz="8" w:space="0" w:color="CC0099" w:themeColor="accent4"/>
          <w:insideH w:val="nil"/>
          <w:insideV w:val="single" w:sz="8" w:space="0" w:color="CC00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insideH w:val="nil"/>
          <w:insideV w:val="single" w:sz="8" w:space="0" w:color="CC00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shd w:val="clear" w:color="auto" w:fill="FFB3EC" w:themeFill="accent4" w:themeFillTint="3F"/>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shd w:val="clear" w:color="auto" w:fill="FFB3EC" w:themeFill="accent4" w:themeFillTint="3F"/>
      </w:tcPr>
    </w:tblStylePr>
    <w:tblStylePr w:type="band2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tcPr>
    </w:tblStylePr>
  </w:style>
  <w:style w:type="table" w:styleId="LightGrid-Accent5">
    <w:name w:val="Light Grid Accent 5"/>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tblBorders>
    </w:tblPr>
    <w:tblStylePr w:type="firstRow">
      <w:pPr>
        <w:spacing w:before="0" w:after="0" w:line="240" w:lineRule="auto"/>
      </w:pPr>
      <w:rPr>
        <w:b/>
        <w:bCs/>
        <w:color w:val="FFFFFF" w:themeColor="background1"/>
      </w:rPr>
      <w:tblPr/>
      <w:tcPr>
        <w:tc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shd w:val="clear" w:color="auto" w:fill="007777" w:themeFill="accent1"/>
      </w:tcPr>
    </w:tblStylePr>
    <w:tblStylePr w:type="lastRow">
      <w:pPr>
        <w:spacing w:before="0" w:after="0" w:line="240" w:lineRule="auto"/>
      </w:pPr>
      <w:rPr>
        <w:b/>
        <w:bCs/>
      </w:rPr>
      <w:tblPr/>
      <w:tcPr>
        <w:tcBorders>
          <w:top w:val="double" w:sz="6"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FFF" w:themeFill="accent1" w:themeFillTint="3F"/>
      </w:tcPr>
    </w:tblStylePr>
    <w:tblStylePr w:type="band1Horz">
      <w:tblPr/>
      <w:tcPr>
        <w:tcBorders>
          <w:insideH w:val="nil"/>
          <w:insideV w:val="nil"/>
        </w:tcBorders>
        <w:shd w:val="clear" w:color="auto" w:fill="9EF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tblBorders>
    </w:tblPr>
    <w:tblStylePr w:type="firstRow">
      <w:pPr>
        <w:spacing w:before="0" w:after="0" w:line="240" w:lineRule="auto"/>
      </w:pPr>
      <w:rPr>
        <w:b/>
        <w:bCs/>
        <w:color w:val="FFFFFF" w:themeColor="background1"/>
      </w:rPr>
      <w:tblPr/>
      <w:tcPr>
        <w:tc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shd w:val="clear" w:color="auto" w:fill="C55A11" w:themeFill="accent2"/>
      </w:tcPr>
    </w:tblStylePr>
    <w:tblStylePr w:type="lastRow">
      <w:pPr>
        <w:spacing w:before="0" w:after="0" w:line="240" w:lineRule="auto"/>
      </w:pPr>
      <w:rPr>
        <w:b/>
        <w:bCs/>
      </w:rPr>
      <w:tblPr/>
      <w:tcPr>
        <w:tcBorders>
          <w:top w:val="double" w:sz="6"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2" w:themeFillTint="3F"/>
      </w:tcPr>
    </w:tblStylePr>
    <w:tblStylePr w:type="band1Horz">
      <w:tblPr/>
      <w:tcPr>
        <w:tcBorders>
          <w:insideH w:val="nil"/>
          <w:insideV w:val="nil"/>
        </w:tcBorders>
        <w:shd w:val="clear" w:color="auto" w:fill="F9D4B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tblBorders>
    </w:tblPr>
    <w:tblStylePr w:type="firstRow">
      <w:pPr>
        <w:spacing w:before="0" w:after="0" w:line="240" w:lineRule="auto"/>
      </w:pPr>
      <w:rPr>
        <w:b/>
        <w:bCs/>
        <w:color w:val="FFFFFF" w:themeColor="background1"/>
      </w:rPr>
      <w:tblPr/>
      <w:tcPr>
        <w:tc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shd w:val="clear" w:color="auto" w:fill="CC0099" w:themeFill="accent4"/>
      </w:tcPr>
    </w:tblStylePr>
    <w:tblStylePr w:type="lastRow">
      <w:pPr>
        <w:spacing w:before="0" w:after="0" w:line="240" w:lineRule="auto"/>
      </w:pPr>
      <w:rPr>
        <w:b/>
        <w:bCs/>
      </w:rPr>
      <w:tblPr/>
      <w:tcPr>
        <w:tcBorders>
          <w:top w:val="double" w:sz="6"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3EC" w:themeFill="accent4" w:themeFillTint="3F"/>
      </w:tcPr>
    </w:tblStylePr>
    <w:tblStylePr w:type="band1Horz">
      <w:tblPr/>
      <w:tcPr>
        <w:tcBorders>
          <w:insideH w:val="nil"/>
          <w:insideV w:val="nil"/>
        </w:tcBorders>
        <w:shd w:val="clear" w:color="auto" w:fill="FFB3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77" w:themeFill="accent1"/>
      </w:tcPr>
    </w:tblStylePr>
    <w:tblStylePr w:type="lastCol">
      <w:rPr>
        <w:b/>
        <w:bCs/>
        <w:color w:val="FFFFFF" w:themeColor="background1"/>
      </w:rPr>
      <w:tblPr/>
      <w:tcPr>
        <w:tcBorders>
          <w:left w:val="nil"/>
          <w:right w:val="nil"/>
          <w:insideH w:val="nil"/>
          <w:insideV w:val="nil"/>
        </w:tcBorders>
        <w:shd w:val="clear" w:color="auto" w:fill="0077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2"/>
      </w:tcPr>
    </w:tblStylePr>
    <w:tblStylePr w:type="lastCol">
      <w:rPr>
        <w:b/>
        <w:bCs/>
        <w:color w:val="FFFFFF" w:themeColor="background1"/>
      </w:rPr>
      <w:tblPr/>
      <w:tcPr>
        <w:tcBorders>
          <w:left w:val="nil"/>
          <w:right w:val="nil"/>
          <w:insideH w:val="nil"/>
          <w:insideV w:val="nil"/>
        </w:tcBorders>
        <w:shd w:val="clear" w:color="auto" w:fill="C55A1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00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0099" w:themeFill="accent4"/>
      </w:tcPr>
    </w:tblStylePr>
    <w:tblStylePr w:type="lastCol">
      <w:rPr>
        <w:b/>
        <w:bCs/>
        <w:color w:val="FFFFFF" w:themeColor="background1"/>
      </w:rPr>
      <w:tblPr/>
      <w:tcPr>
        <w:tcBorders>
          <w:left w:val="nil"/>
          <w:right w:val="nil"/>
          <w:insideH w:val="nil"/>
          <w:insideV w:val="nil"/>
        </w:tcBorders>
        <w:shd w:val="clear" w:color="auto" w:fill="CC00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777" w:themeColor="accent1"/>
        <w:bottom w:val="single" w:sz="8" w:space="0" w:color="007777" w:themeColor="accent1"/>
      </w:tblBorders>
    </w:tblPr>
    <w:tblStylePr w:type="firstRow">
      <w:rPr>
        <w:rFonts w:asciiTheme="majorHAnsi" w:eastAsiaTheme="majorEastAsia" w:hAnsiTheme="majorHAnsi" w:cstheme="majorBidi"/>
      </w:rPr>
      <w:tblPr/>
      <w:tcPr>
        <w:tcBorders>
          <w:top w:val="nil"/>
          <w:bottom w:val="single" w:sz="8" w:space="0" w:color="007777" w:themeColor="accent1"/>
        </w:tcBorders>
      </w:tcPr>
    </w:tblStylePr>
    <w:tblStylePr w:type="lastRow">
      <w:rPr>
        <w:b/>
        <w:bCs/>
        <w:color w:val="44546A" w:themeColor="text2"/>
      </w:rPr>
      <w:tblPr/>
      <w:tcPr>
        <w:tcBorders>
          <w:top w:val="single" w:sz="8" w:space="0" w:color="007777" w:themeColor="accent1"/>
          <w:bottom w:val="single" w:sz="8" w:space="0" w:color="007777" w:themeColor="accent1"/>
        </w:tcBorders>
      </w:tcPr>
    </w:tblStylePr>
    <w:tblStylePr w:type="firstCol">
      <w:rPr>
        <w:b/>
        <w:bCs/>
      </w:rPr>
    </w:tblStylePr>
    <w:tblStylePr w:type="lastCol">
      <w:rPr>
        <w:b/>
        <w:bCs/>
      </w:rPr>
      <w:tblPr/>
      <w:tcPr>
        <w:tcBorders>
          <w:top w:val="single" w:sz="8" w:space="0" w:color="007777" w:themeColor="accent1"/>
          <w:bottom w:val="single" w:sz="8" w:space="0" w:color="007777" w:themeColor="accent1"/>
        </w:tcBorders>
      </w:tcPr>
    </w:tblStylePr>
    <w:tblStylePr w:type="band1Vert">
      <w:tblPr/>
      <w:tcPr>
        <w:shd w:val="clear" w:color="auto" w:fill="9EFFFF" w:themeFill="accent1" w:themeFillTint="3F"/>
      </w:tcPr>
    </w:tblStylePr>
    <w:tblStylePr w:type="band1Horz">
      <w:tblPr/>
      <w:tcPr>
        <w:shd w:val="clear" w:color="auto" w:fill="9EFFFF" w:themeFill="accent1" w:themeFillTint="3F"/>
      </w:tcPr>
    </w:tblStylePr>
  </w:style>
  <w:style w:type="table" w:styleId="MediumList1-Accent2">
    <w:name w:val="Medium List 1 Accent 2"/>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55A11" w:themeColor="accent2"/>
        <w:bottom w:val="single" w:sz="8" w:space="0" w:color="C55A11" w:themeColor="accent2"/>
      </w:tblBorders>
    </w:tblPr>
    <w:tblStylePr w:type="firstRow">
      <w:rPr>
        <w:rFonts w:asciiTheme="majorHAnsi" w:eastAsiaTheme="majorEastAsia" w:hAnsiTheme="majorHAnsi" w:cstheme="majorBidi"/>
      </w:rPr>
      <w:tblPr/>
      <w:tcPr>
        <w:tcBorders>
          <w:top w:val="nil"/>
          <w:bottom w:val="single" w:sz="8" w:space="0" w:color="C55A11" w:themeColor="accent2"/>
        </w:tcBorders>
      </w:tcPr>
    </w:tblStylePr>
    <w:tblStylePr w:type="lastRow">
      <w:rPr>
        <w:b/>
        <w:bCs/>
        <w:color w:val="44546A" w:themeColor="text2"/>
      </w:rPr>
      <w:tblPr/>
      <w:tcPr>
        <w:tcBorders>
          <w:top w:val="single" w:sz="8" w:space="0" w:color="C55A11" w:themeColor="accent2"/>
          <w:bottom w:val="single" w:sz="8" w:space="0" w:color="C55A11" w:themeColor="accent2"/>
        </w:tcBorders>
      </w:tcPr>
    </w:tblStylePr>
    <w:tblStylePr w:type="firstCol">
      <w:rPr>
        <w:b/>
        <w:bCs/>
      </w:rPr>
    </w:tblStylePr>
    <w:tblStylePr w:type="lastCol">
      <w:rPr>
        <w:b/>
        <w:bCs/>
      </w:rPr>
      <w:tblPr/>
      <w:tcPr>
        <w:tcBorders>
          <w:top w:val="single" w:sz="8" w:space="0" w:color="C55A11" w:themeColor="accent2"/>
          <w:bottom w:val="single" w:sz="8" w:space="0" w:color="C55A11" w:themeColor="accent2"/>
        </w:tcBorders>
      </w:tcPr>
    </w:tblStylePr>
    <w:tblStylePr w:type="band1Vert">
      <w:tblPr/>
      <w:tcPr>
        <w:shd w:val="clear" w:color="auto" w:fill="F9D4BB" w:themeFill="accent2" w:themeFillTint="3F"/>
      </w:tcPr>
    </w:tblStylePr>
    <w:tblStylePr w:type="band1Horz">
      <w:tblPr/>
      <w:tcPr>
        <w:shd w:val="clear" w:color="auto" w:fill="F9D4BB" w:themeFill="accent2" w:themeFillTint="3F"/>
      </w:tcPr>
    </w:tblStylePr>
  </w:style>
  <w:style w:type="table" w:styleId="MediumList1-Accent3">
    <w:name w:val="Medium List 1 Accent 3"/>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44546A"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C0099" w:themeColor="accent4"/>
        <w:bottom w:val="single" w:sz="8" w:space="0" w:color="CC0099" w:themeColor="accent4"/>
      </w:tblBorders>
    </w:tblPr>
    <w:tblStylePr w:type="firstRow">
      <w:rPr>
        <w:rFonts w:asciiTheme="majorHAnsi" w:eastAsiaTheme="majorEastAsia" w:hAnsiTheme="majorHAnsi" w:cstheme="majorBidi"/>
      </w:rPr>
      <w:tblPr/>
      <w:tcPr>
        <w:tcBorders>
          <w:top w:val="nil"/>
          <w:bottom w:val="single" w:sz="8" w:space="0" w:color="CC0099" w:themeColor="accent4"/>
        </w:tcBorders>
      </w:tcPr>
    </w:tblStylePr>
    <w:tblStylePr w:type="lastRow">
      <w:rPr>
        <w:b/>
        <w:bCs/>
        <w:color w:val="44546A" w:themeColor="text2"/>
      </w:rPr>
      <w:tblPr/>
      <w:tcPr>
        <w:tcBorders>
          <w:top w:val="single" w:sz="8" w:space="0" w:color="CC0099" w:themeColor="accent4"/>
          <w:bottom w:val="single" w:sz="8" w:space="0" w:color="CC0099" w:themeColor="accent4"/>
        </w:tcBorders>
      </w:tcPr>
    </w:tblStylePr>
    <w:tblStylePr w:type="firstCol">
      <w:rPr>
        <w:b/>
        <w:bCs/>
      </w:rPr>
    </w:tblStylePr>
    <w:tblStylePr w:type="lastCol">
      <w:rPr>
        <w:b/>
        <w:bCs/>
      </w:rPr>
      <w:tblPr/>
      <w:tcPr>
        <w:tcBorders>
          <w:top w:val="single" w:sz="8" w:space="0" w:color="CC0099" w:themeColor="accent4"/>
          <w:bottom w:val="single" w:sz="8" w:space="0" w:color="CC0099" w:themeColor="accent4"/>
        </w:tcBorders>
      </w:tcPr>
    </w:tblStylePr>
    <w:tblStylePr w:type="band1Vert">
      <w:tblPr/>
      <w:tcPr>
        <w:shd w:val="clear" w:color="auto" w:fill="FFB3EC" w:themeFill="accent4" w:themeFillTint="3F"/>
      </w:tcPr>
    </w:tblStylePr>
    <w:tblStylePr w:type="band1Horz">
      <w:tblPr/>
      <w:tcPr>
        <w:shd w:val="clear" w:color="auto" w:fill="FFB3EC" w:themeFill="accent4" w:themeFillTint="3F"/>
      </w:tcPr>
    </w:tblStylePr>
  </w:style>
  <w:style w:type="table" w:styleId="MediumList1-Accent5">
    <w:name w:val="Medium List 1 Accent 5"/>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rPr>
        <w:sz w:val="24"/>
        <w:szCs w:val="24"/>
      </w:rPr>
      <w:tblPr/>
      <w:tcPr>
        <w:tcBorders>
          <w:top w:val="nil"/>
          <w:left w:val="nil"/>
          <w:bottom w:val="single" w:sz="24" w:space="0" w:color="007777" w:themeColor="accent1"/>
          <w:right w:val="nil"/>
          <w:insideH w:val="nil"/>
          <w:insideV w:val="nil"/>
        </w:tcBorders>
        <w:shd w:val="clear" w:color="auto" w:fill="FFFFFF" w:themeFill="background1"/>
      </w:tcPr>
    </w:tblStylePr>
    <w:tblStylePr w:type="lastRow">
      <w:tblPr/>
      <w:tcPr>
        <w:tcBorders>
          <w:top w:val="single" w:sz="8" w:space="0" w:color="00777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77" w:themeColor="accent1"/>
          <w:insideH w:val="nil"/>
          <w:insideV w:val="nil"/>
        </w:tcBorders>
        <w:shd w:val="clear" w:color="auto" w:fill="FFFFFF" w:themeFill="background1"/>
      </w:tcPr>
    </w:tblStylePr>
    <w:tblStylePr w:type="lastCol">
      <w:tblPr/>
      <w:tcPr>
        <w:tcBorders>
          <w:top w:val="nil"/>
          <w:left w:val="single" w:sz="8" w:space="0" w:color="0077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top w:val="nil"/>
          <w:bottom w:val="nil"/>
          <w:insideH w:val="nil"/>
          <w:insideV w:val="nil"/>
        </w:tcBorders>
        <w:shd w:val="clear" w:color="auto" w:fill="9EF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rPr>
        <w:sz w:val="24"/>
        <w:szCs w:val="24"/>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tblPr/>
      <w:tcPr>
        <w:tcBorders>
          <w:top w:val="single" w:sz="8" w:space="0" w:color="C55A1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2"/>
          <w:insideH w:val="nil"/>
          <w:insideV w:val="nil"/>
        </w:tcBorders>
        <w:shd w:val="clear" w:color="auto" w:fill="FFFFFF" w:themeFill="background1"/>
      </w:tcPr>
    </w:tblStylePr>
    <w:tblStylePr w:type="lastCol">
      <w:tblPr/>
      <w:tcPr>
        <w:tcBorders>
          <w:top w:val="nil"/>
          <w:left w:val="single" w:sz="8" w:space="0" w:color="C55A1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top w:val="nil"/>
          <w:bottom w:val="nil"/>
          <w:insideH w:val="nil"/>
          <w:insideV w:val="nil"/>
        </w:tcBorders>
        <w:shd w:val="clear" w:color="auto" w:fill="F9D4B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rPr>
        <w:sz w:val="24"/>
        <w:szCs w:val="24"/>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tblPr/>
      <w:tcPr>
        <w:tcBorders>
          <w:top w:val="single" w:sz="8" w:space="0" w:color="CC00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0099" w:themeColor="accent4"/>
          <w:insideH w:val="nil"/>
          <w:insideV w:val="nil"/>
        </w:tcBorders>
        <w:shd w:val="clear" w:color="auto" w:fill="FFFFFF" w:themeFill="background1"/>
      </w:tcPr>
    </w:tblStylePr>
    <w:tblStylePr w:type="lastCol">
      <w:tblPr/>
      <w:tcPr>
        <w:tcBorders>
          <w:top w:val="nil"/>
          <w:left w:val="single" w:sz="8" w:space="0" w:color="CC00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top w:val="nil"/>
          <w:bottom w:val="nil"/>
          <w:insideH w:val="nil"/>
          <w:insideV w:val="nil"/>
        </w:tcBorders>
        <w:shd w:val="clear" w:color="auto" w:fill="FFB3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insideV w:val="single" w:sz="8" w:space="0" w:color="00D9D9" w:themeColor="accent1" w:themeTint="BF"/>
      </w:tblBorders>
    </w:tblPr>
    <w:tcPr>
      <w:shd w:val="clear" w:color="auto" w:fill="9EFFFF" w:themeFill="accent1" w:themeFillTint="3F"/>
    </w:tcPr>
    <w:tblStylePr w:type="firstRow">
      <w:rPr>
        <w:b/>
        <w:bCs/>
      </w:rPr>
    </w:tblStylePr>
    <w:tblStylePr w:type="lastRow">
      <w:rPr>
        <w:b/>
        <w:bCs/>
      </w:rPr>
      <w:tblPr/>
      <w:tcPr>
        <w:tcBorders>
          <w:top w:val="single" w:sz="18" w:space="0" w:color="00D9D9" w:themeColor="accent1" w:themeTint="BF"/>
        </w:tcBorders>
      </w:tcPr>
    </w:tblStylePr>
    <w:tblStylePr w:type="firstCol">
      <w:rPr>
        <w:b/>
        <w:bCs/>
      </w:rPr>
    </w:tblStylePr>
    <w:tblStylePr w:type="lastCol">
      <w:rPr>
        <w:b/>
        <w:bCs/>
      </w:r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MediumGrid1-Accent2">
    <w:name w:val="Medium Grid 1 Accent 2"/>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insideV w:val="single" w:sz="8" w:space="0" w:color="ED7E32" w:themeColor="accent2" w:themeTint="BF"/>
      </w:tblBorders>
    </w:tblPr>
    <w:tcPr>
      <w:shd w:val="clear" w:color="auto" w:fill="F9D4BB" w:themeFill="accent2" w:themeFillTint="3F"/>
    </w:tcPr>
    <w:tblStylePr w:type="firstRow">
      <w:rPr>
        <w:b/>
        <w:bCs/>
      </w:rPr>
    </w:tblStylePr>
    <w:tblStylePr w:type="lastRow">
      <w:rPr>
        <w:b/>
        <w:bCs/>
      </w:rPr>
      <w:tblPr/>
      <w:tcPr>
        <w:tcBorders>
          <w:top w:val="single" w:sz="18" w:space="0" w:color="ED7E32" w:themeColor="accent2" w:themeTint="BF"/>
        </w:tcBorders>
      </w:tcPr>
    </w:tblStylePr>
    <w:tblStylePr w:type="firstCol">
      <w:rPr>
        <w:b/>
        <w:bCs/>
      </w:rPr>
    </w:tblStylePr>
    <w:tblStylePr w:type="lastCol">
      <w:rPr>
        <w:b/>
        <w:bCs/>
      </w:r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MediumGrid1-Accent3">
    <w:name w:val="Medium Grid 1 Accent 3"/>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insideV w:val="single" w:sz="8" w:space="0" w:color="FF19C5" w:themeColor="accent4" w:themeTint="BF"/>
      </w:tblBorders>
    </w:tblPr>
    <w:tcPr>
      <w:shd w:val="clear" w:color="auto" w:fill="FFB3EC" w:themeFill="accent4" w:themeFillTint="3F"/>
    </w:tcPr>
    <w:tblStylePr w:type="firstRow">
      <w:rPr>
        <w:b/>
        <w:bCs/>
      </w:rPr>
    </w:tblStylePr>
    <w:tblStylePr w:type="lastRow">
      <w:rPr>
        <w:b/>
        <w:bCs/>
      </w:rPr>
      <w:tblPr/>
      <w:tcPr>
        <w:tcBorders>
          <w:top w:val="single" w:sz="18" w:space="0" w:color="FF19C5" w:themeColor="accent4" w:themeTint="BF"/>
        </w:tcBorders>
      </w:tcPr>
    </w:tblStylePr>
    <w:tblStylePr w:type="firstCol">
      <w:rPr>
        <w:b/>
        <w:bCs/>
      </w:rPr>
    </w:tblStylePr>
    <w:tblStylePr w:type="lastCol">
      <w:rPr>
        <w:b/>
        <w:bCs/>
      </w:r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MediumGrid1-Accent5">
    <w:name w:val="Medium Grid 1 Accent 5"/>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cPr>
      <w:shd w:val="clear" w:color="auto" w:fill="9EFFFF" w:themeFill="accent1" w:themeFillTint="3F"/>
    </w:tcPr>
    <w:tblStylePr w:type="firstRow">
      <w:rPr>
        <w:b/>
        <w:bCs/>
        <w:color w:val="000000" w:themeColor="text1"/>
      </w:rPr>
      <w:tblPr/>
      <w:tcPr>
        <w:shd w:val="clear" w:color="auto" w:fill="D8F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F" w:themeFill="accent1" w:themeFillTint="33"/>
      </w:tcPr>
    </w:tblStylePr>
    <w:tblStylePr w:type="band1Vert">
      <w:tblPr/>
      <w:tcPr>
        <w:shd w:val="clear" w:color="auto" w:fill="3CFFFF" w:themeFill="accent1" w:themeFillTint="7F"/>
      </w:tcPr>
    </w:tblStylePr>
    <w:tblStylePr w:type="band1Horz">
      <w:tblPr/>
      <w:tcPr>
        <w:tcBorders>
          <w:insideH w:val="single" w:sz="6" w:space="0" w:color="007777" w:themeColor="accent1"/>
          <w:insideV w:val="single" w:sz="6" w:space="0" w:color="007777" w:themeColor="accent1"/>
        </w:tcBorders>
        <w:shd w:val="clear" w:color="auto" w:fill="3CF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cPr>
      <w:shd w:val="clear" w:color="auto" w:fill="F9D4BB" w:themeFill="accent2" w:themeFillTint="3F"/>
    </w:tcPr>
    <w:tblStylePr w:type="firstRow">
      <w:rPr>
        <w:b/>
        <w:bCs/>
        <w:color w:val="000000" w:themeColor="text1"/>
      </w:rPr>
      <w:tblPr/>
      <w:tcPr>
        <w:shd w:val="clear" w:color="auto" w:fill="FCED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8" w:themeFill="accent2" w:themeFillTint="33"/>
      </w:tcPr>
    </w:tblStylePr>
    <w:tblStylePr w:type="band1Vert">
      <w:tblPr/>
      <w:tcPr>
        <w:shd w:val="clear" w:color="auto" w:fill="F3A977" w:themeFill="accent2" w:themeFillTint="7F"/>
      </w:tcPr>
    </w:tblStylePr>
    <w:tblStylePr w:type="band1Horz">
      <w:tblPr/>
      <w:tcPr>
        <w:tcBorders>
          <w:insideH w:val="single" w:sz="6" w:space="0" w:color="C55A11" w:themeColor="accent2"/>
          <w:insideV w:val="single" w:sz="6" w:space="0" w:color="C55A11" w:themeColor="accent2"/>
        </w:tcBorders>
        <w:shd w:val="clear" w:color="auto" w:fill="F3A97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000000" w:themeColor="text1"/>
      </w:rPr>
      <w:tblPr/>
      <w:tcPr>
        <w:shd w:val="clear" w:color="auto" w:fill="DF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cPr>
      <w:shd w:val="clear" w:color="auto" w:fill="FFB3EC" w:themeFill="accent4" w:themeFillTint="3F"/>
    </w:tcPr>
    <w:tblStylePr w:type="firstRow">
      <w:rPr>
        <w:b/>
        <w:bCs/>
        <w:color w:val="000000" w:themeColor="text1"/>
      </w:rPr>
      <w:tblPr/>
      <w:tcPr>
        <w:shd w:val="clear" w:color="auto" w:fill="FFE1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EF" w:themeFill="accent4" w:themeFillTint="33"/>
      </w:tcPr>
    </w:tblStylePr>
    <w:tblStylePr w:type="band1Vert">
      <w:tblPr/>
      <w:tcPr>
        <w:shd w:val="clear" w:color="auto" w:fill="FF66D8" w:themeFill="accent4" w:themeFillTint="7F"/>
      </w:tcPr>
    </w:tblStylePr>
    <w:tblStylePr w:type="band1Horz">
      <w:tblPr/>
      <w:tcPr>
        <w:tcBorders>
          <w:insideH w:val="single" w:sz="6" w:space="0" w:color="CC0099" w:themeColor="accent4"/>
          <w:insideV w:val="single" w:sz="6" w:space="0" w:color="CC0099" w:themeColor="accent4"/>
        </w:tcBorders>
        <w:shd w:val="clear" w:color="auto" w:fill="FF66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FFF" w:themeFill="accent1" w:themeFillTint="7F"/>
      </w:tcPr>
    </w:tblStylePr>
  </w:style>
  <w:style w:type="table" w:styleId="MediumGrid3-Accent2">
    <w:name w:val="Medium Grid 3 Accent 2"/>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2" w:themeFillTint="7F"/>
      </w:tcPr>
    </w:tblStylePr>
  </w:style>
  <w:style w:type="table" w:styleId="MediumGrid3-Accent3">
    <w:name w:val="Medium Grid 3 Accent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3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00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00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6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6D8" w:themeFill="accent4" w:themeFillTint="7F"/>
      </w:tcPr>
    </w:tblStylePr>
  </w:style>
  <w:style w:type="table" w:styleId="MediumGrid3-Accent5">
    <w:name w:val="Medium Grid 3 Accent 5"/>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7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9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959" w:themeFill="accent1" w:themeFillShade="BF"/>
      </w:tcPr>
    </w:tblStylePr>
    <w:tblStylePr w:type="band1Vert">
      <w:tblPr/>
      <w:tcPr>
        <w:tcBorders>
          <w:top w:val="nil"/>
          <w:left w:val="nil"/>
          <w:bottom w:val="nil"/>
          <w:right w:val="nil"/>
          <w:insideH w:val="nil"/>
          <w:insideV w:val="nil"/>
        </w:tcBorders>
        <w:shd w:val="clear" w:color="auto" w:fill="005959" w:themeFill="accent1" w:themeFillShade="BF"/>
      </w:tcPr>
    </w:tblStylePr>
    <w:tblStylePr w:type="band1Horz">
      <w:tblPr/>
      <w:tcPr>
        <w:tcBorders>
          <w:top w:val="nil"/>
          <w:left w:val="nil"/>
          <w:bottom w:val="nil"/>
          <w:right w:val="nil"/>
          <w:insideH w:val="nil"/>
          <w:insideV w:val="nil"/>
        </w:tcBorders>
        <w:shd w:val="clear" w:color="auto" w:fill="005959" w:themeFill="accent1" w:themeFillShade="BF"/>
      </w:tcPr>
    </w:tblStylePr>
  </w:style>
  <w:style w:type="table" w:styleId="DarkList-Accent2">
    <w:name w:val="Dark List Accent 2"/>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55A1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2" w:themeFillShade="BF"/>
      </w:tcPr>
    </w:tblStylePr>
    <w:tblStylePr w:type="band1Vert">
      <w:tblPr/>
      <w:tcPr>
        <w:tcBorders>
          <w:top w:val="nil"/>
          <w:left w:val="nil"/>
          <w:bottom w:val="nil"/>
          <w:right w:val="nil"/>
          <w:insideH w:val="nil"/>
          <w:insideV w:val="nil"/>
        </w:tcBorders>
        <w:shd w:val="clear" w:color="auto" w:fill="93430C" w:themeFill="accent2" w:themeFillShade="BF"/>
      </w:tcPr>
    </w:tblStylePr>
    <w:tblStylePr w:type="band1Horz">
      <w:tblPr/>
      <w:tcPr>
        <w:tcBorders>
          <w:top w:val="nil"/>
          <w:left w:val="nil"/>
          <w:bottom w:val="nil"/>
          <w:right w:val="nil"/>
          <w:insideH w:val="nil"/>
          <w:insideV w:val="nil"/>
        </w:tcBorders>
        <w:shd w:val="clear" w:color="auto" w:fill="93430C" w:themeFill="accent2" w:themeFillShade="BF"/>
      </w:tcPr>
    </w:tblStylePr>
  </w:style>
  <w:style w:type="table" w:styleId="DarkList-Accent3">
    <w:name w:val="Dark List Accent 3"/>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C00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8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80072" w:themeFill="accent4" w:themeFillShade="BF"/>
      </w:tcPr>
    </w:tblStylePr>
    <w:tblStylePr w:type="band1Vert">
      <w:tblPr/>
      <w:tcPr>
        <w:tcBorders>
          <w:top w:val="nil"/>
          <w:left w:val="nil"/>
          <w:bottom w:val="nil"/>
          <w:right w:val="nil"/>
          <w:insideH w:val="nil"/>
          <w:insideV w:val="nil"/>
        </w:tcBorders>
        <w:shd w:val="clear" w:color="auto" w:fill="980072" w:themeFill="accent4" w:themeFillShade="BF"/>
      </w:tcPr>
    </w:tblStylePr>
    <w:tblStylePr w:type="band1Horz">
      <w:tblPr/>
      <w:tcPr>
        <w:tcBorders>
          <w:top w:val="nil"/>
          <w:left w:val="nil"/>
          <w:bottom w:val="nil"/>
          <w:right w:val="nil"/>
          <w:insideH w:val="nil"/>
          <w:insideV w:val="nil"/>
        </w:tcBorders>
        <w:shd w:val="clear" w:color="auto" w:fill="980072" w:themeFill="accent4" w:themeFillShade="BF"/>
      </w:tcPr>
    </w:tblStylePr>
  </w:style>
  <w:style w:type="table" w:styleId="DarkList-Accent5">
    <w:name w:val="Dark List Accent 5"/>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7777" w:themeColor="accent1"/>
        <w:bottom w:val="single" w:sz="4" w:space="0" w:color="007777" w:themeColor="accent1"/>
        <w:right w:val="single" w:sz="4" w:space="0" w:color="007777" w:themeColor="accent1"/>
        <w:insideH w:val="single" w:sz="4" w:space="0" w:color="FFFFFF" w:themeColor="background1"/>
        <w:insideV w:val="single" w:sz="4" w:space="0" w:color="FFFFFF" w:themeColor="background1"/>
      </w:tblBorders>
    </w:tblPr>
    <w:tcPr>
      <w:shd w:val="clear" w:color="auto" w:fill="D8FFFF" w:themeFill="accen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47" w:themeFill="accent1" w:themeFillShade="99"/>
      </w:tcPr>
    </w:tblStylePr>
    <w:tblStylePr w:type="firstCol">
      <w:rPr>
        <w:color w:val="FFFFFF" w:themeColor="background1"/>
      </w:rPr>
      <w:tblPr/>
      <w:tcPr>
        <w:tcBorders>
          <w:top w:val="nil"/>
          <w:left w:val="nil"/>
          <w:bottom w:val="nil"/>
          <w:right w:val="nil"/>
          <w:insideH w:val="single" w:sz="4" w:space="0" w:color="004747" w:themeColor="accent1" w:themeShade="99"/>
          <w:insideV w:val="nil"/>
        </w:tcBorders>
        <w:shd w:val="clear" w:color="auto" w:fill="0047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747" w:themeFill="accent1" w:themeFillShade="99"/>
      </w:tcPr>
    </w:tblStylePr>
    <w:tblStylePr w:type="band1Vert">
      <w:tblPr/>
      <w:tcPr>
        <w:shd w:val="clear" w:color="auto" w:fill="62FFFF" w:themeFill="accent1" w:themeFillTint="66"/>
      </w:tcPr>
    </w:tblStylePr>
    <w:tblStylePr w:type="band1Horz">
      <w:tblPr/>
      <w:tcPr>
        <w:shd w:val="clear" w:color="auto" w:fill="3CF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C55A11" w:themeColor="accent2"/>
        <w:bottom w:val="single" w:sz="4" w:space="0" w:color="C55A11" w:themeColor="accent2"/>
        <w:right w:val="single" w:sz="4" w:space="0" w:color="C55A11" w:themeColor="accent2"/>
        <w:insideH w:val="single" w:sz="4" w:space="0" w:color="FFFFFF" w:themeColor="background1"/>
        <w:insideV w:val="single" w:sz="4" w:space="0" w:color="FFFFFF" w:themeColor="background1"/>
      </w:tblBorders>
    </w:tblPr>
    <w:tcPr>
      <w:shd w:val="clear" w:color="auto" w:fill="FCEDE4" w:themeFill="accent2"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2" w:themeFillShade="99"/>
      </w:tcPr>
    </w:tblStylePr>
    <w:tblStylePr w:type="firstCol">
      <w:rPr>
        <w:color w:val="FFFFFF" w:themeColor="background1"/>
      </w:rPr>
      <w:tblPr/>
      <w:tcPr>
        <w:tcBorders>
          <w:top w:val="nil"/>
          <w:left w:val="nil"/>
          <w:bottom w:val="nil"/>
          <w:right w:val="nil"/>
          <w:insideH w:val="single" w:sz="4" w:space="0" w:color="76350A" w:themeColor="accent2" w:themeShade="99"/>
          <w:insideV w:val="nil"/>
        </w:tcBorders>
        <w:shd w:val="clear" w:color="auto" w:fill="7635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2" w:themeFillShade="99"/>
      </w:tcPr>
    </w:tblStylePr>
    <w:tblStylePr w:type="band1Vert">
      <w:tblPr/>
      <w:tcPr>
        <w:shd w:val="clear" w:color="auto" w:fill="F5BA91" w:themeFill="accent2" w:themeFillTint="66"/>
      </w:tcPr>
    </w:tblStylePr>
    <w:tblStylePr w:type="band1Horz">
      <w:tblPr/>
      <w:tcPr>
        <w:shd w:val="clear" w:color="auto" w:fill="F3A97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C0099"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0070C0" w:themeColor="accent3"/>
        <w:left w:val="single" w:sz="4" w:space="0" w:color="CC0099" w:themeColor="accent4"/>
        <w:bottom w:val="single" w:sz="4" w:space="0" w:color="CC0099" w:themeColor="accent4"/>
        <w:right w:val="single" w:sz="4" w:space="0" w:color="CC0099" w:themeColor="accent4"/>
        <w:insideH w:val="single" w:sz="4" w:space="0" w:color="FFFFFF" w:themeColor="background1"/>
        <w:insideV w:val="single" w:sz="4" w:space="0" w:color="FFFFFF" w:themeColor="background1"/>
      </w:tblBorders>
    </w:tblPr>
    <w:tcPr>
      <w:shd w:val="clear" w:color="auto" w:fill="FFE1F7"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05B" w:themeFill="accent4" w:themeFillShade="99"/>
      </w:tcPr>
    </w:tblStylePr>
    <w:tblStylePr w:type="firstCol">
      <w:rPr>
        <w:color w:val="FFFFFF" w:themeColor="background1"/>
      </w:rPr>
      <w:tblPr/>
      <w:tcPr>
        <w:tcBorders>
          <w:top w:val="nil"/>
          <w:left w:val="nil"/>
          <w:bottom w:val="nil"/>
          <w:right w:val="nil"/>
          <w:insideH w:val="single" w:sz="4" w:space="0" w:color="7A005B" w:themeColor="accent4" w:themeShade="99"/>
          <w:insideV w:val="nil"/>
        </w:tcBorders>
        <w:shd w:val="clear" w:color="auto" w:fill="7A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005B" w:themeFill="accent4" w:themeFillShade="99"/>
      </w:tcPr>
    </w:tblStylePr>
    <w:tblStylePr w:type="band1Vert">
      <w:tblPr/>
      <w:tcPr>
        <w:shd w:val="clear" w:color="auto" w:fill="FF84E0" w:themeFill="accent4" w:themeFillTint="66"/>
      </w:tcPr>
    </w:tblStylePr>
    <w:tblStylePr w:type="band1Horz">
      <w:tblPr/>
      <w:tcPr>
        <w:shd w:val="clear" w:color="auto" w:fill="FF66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8FFFF" w:themeFill="accen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FFF" w:themeFill="accent1" w:themeFillTint="3F"/>
      </w:tcPr>
    </w:tblStylePr>
    <w:tblStylePr w:type="band1Horz">
      <w:tblPr/>
      <w:tcPr>
        <w:shd w:val="clear" w:color="auto" w:fill="B0FFFF" w:themeFill="accent1" w:themeFillTint="33"/>
      </w:tcPr>
    </w:tblStylePr>
  </w:style>
  <w:style w:type="table" w:styleId="ColorfulList-Accent2">
    <w:name w:val="Colorful List Accent 2"/>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CEDE4" w:themeFill="accent2"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2" w:themeFillTint="3F"/>
      </w:tcPr>
    </w:tblStylePr>
    <w:tblStylePr w:type="band1Horz">
      <w:tblPr/>
      <w:tcPr>
        <w:shd w:val="clear" w:color="auto" w:fill="FADCC8" w:themeFill="accent2" w:themeFillTint="33"/>
      </w:tcPr>
    </w:tblStylePr>
  </w:style>
  <w:style w:type="table" w:styleId="ColorfulList-Accent3">
    <w:name w:val="Colorful List Accent 3"/>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A3007A" w:themeFill="accent4" w:themeFillShade="CC"/>
      </w:tcPr>
    </w:tblStylePr>
    <w:tblStylePr w:type="lastRow">
      <w:rPr>
        <w:b/>
        <w:bCs/>
        <w:color w:val="A300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FE1F7"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3EC" w:themeFill="accent4" w:themeFillTint="3F"/>
      </w:tcPr>
    </w:tblStylePr>
    <w:tblStylePr w:type="band1Horz">
      <w:tblPr/>
      <w:tcPr>
        <w:shd w:val="clear" w:color="auto" w:fill="FFC1EF" w:themeFill="accent4" w:themeFillTint="33"/>
      </w:tcPr>
    </w:tblStylePr>
  </w:style>
  <w:style w:type="table" w:styleId="ColorfulList-Accent5">
    <w:name w:val="Colorful List Accent 5"/>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0FFFF" w:themeFill="accent1" w:themeFillTint="33"/>
    </w:tcPr>
    <w:tblStylePr w:type="firstRow">
      <w:rPr>
        <w:b/>
        <w:bCs/>
      </w:rPr>
      <w:tblPr/>
      <w:tcPr>
        <w:shd w:val="clear" w:color="auto" w:fill="62FFFF" w:themeFill="accent1" w:themeFillTint="66"/>
      </w:tcPr>
    </w:tblStylePr>
    <w:tblStylePr w:type="lastRow">
      <w:rPr>
        <w:b/>
        <w:bCs/>
        <w:color w:val="000000" w:themeColor="text1"/>
      </w:rPr>
      <w:tblPr/>
      <w:tcPr>
        <w:shd w:val="clear" w:color="auto" w:fill="62FFFF" w:themeFill="accent1" w:themeFillTint="66"/>
      </w:tcPr>
    </w:tblStylePr>
    <w:tblStylePr w:type="firstCol">
      <w:rPr>
        <w:color w:val="FFFFFF" w:themeColor="background1"/>
      </w:rPr>
      <w:tblPr/>
      <w:tcPr>
        <w:shd w:val="clear" w:color="auto" w:fill="005959" w:themeFill="accent1" w:themeFillShade="BF"/>
      </w:tcPr>
    </w:tblStylePr>
    <w:tblStylePr w:type="lastCol">
      <w:rPr>
        <w:color w:val="FFFFFF" w:themeColor="background1"/>
      </w:rPr>
      <w:tblPr/>
      <w:tcPr>
        <w:shd w:val="clear" w:color="auto" w:fill="005959" w:themeFill="accent1" w:themeFillShade="BF"/>
      </w:tc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ColorfulGrid-Accent2">
    <w:name w:val="Colorful Grid Accent 2"/>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ADCC8" w:themeFill="accent2" w:themeFillTint="33"/>
    </w:tcPr>
    <w:tblStylePr w:type="firstRow">
      <w:rPr>
        <w:b/>
        <w:bCs/>
      </w:rPr>
      <w:tblPr/>
      <w:tcPr>
        <w:shd w:val="clear" w:color="auto" w:fill="F5BA91" w:themeFill="accent2" w:themeFillTint="66"/>
      </w:tcPr>
    </w:tblStylePr>
    <w:tblStylePr w:type="lastRow">
      <w:rPr>
        <w:b/>
        <w:bCs/>
        <w:color w:val="000000" w:themeColor="text1"/>
      </w:rPr>
      <w:tblPr/>
      <w:tcPr>
        <w:shd w:val="clear" w:color="auto" w:fill="F5BA91" w:themeFill="accent2" w:themeFillTint="66"/>
      </w:tcPr>
    </w:tblStylePr>
    <w:tblStylePr w:type="firstCol">
      <w:rPr>
        <w:color w:val="FFFFFF" w:themeColor="background1"/>
      </w:rPr>
      <w:tblPr/>
      <w:tcPr>
        <w:shd w:val="clear" w:color="auto" w:fill="93430C" w:themeFill="accent2" w:themeFillShade="BF"/>
      </w:tcPr>
    </w:tblStylePr>
    <w:tblStylePr w:type="lastCol">
      <w:rPr>
        <w:color w:val="FFFFFF" w:themeColor="background1"/>
      </w:rPr>
      <w:tblPr/>
      <w:tcPr>
        <w:shd w:val="clear" w:color="auto" w:fill="93430C" w:themeFill="accent2" w:themeFillShade="BF"/>
      </w:tc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ColorfulGrid-Accent3">
    <w:name w:val="Colorful Grid Accent 3"/>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00000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C1EF" w:themeFill="accent4" w:themeFillTint="33"/>
    </w:tcPr>
    <w:tblStylePr w:type="firstRow">
      <w:rPr>
        <w:b/>
        <w:bCs/>
      </w:rPr>
      <w:tblPr/>
      <w:tcPr>
        <w:shd w:val="clear" w:color="auto" w:fill="FF84E0" w:themeFill="accent4" w:themeFillTint="66"/>
      </w:tcPr>
    </w:tblStylePr>
    <w:tblStylePr w:type="lastRow">
      <w:rPr>
        <w:b/>
        <w:bCs/>
        <w:color w:val="000000" w:themeColor="text1"/>
      </w:rPr>
      <w:tblPr/>
      <w:tcPr>
        <w:shd w:val="clear" w:color="auto" w:fill="FF84E0" w:themeFill="accent4" w:themeFillTint="66"/>
      </w:tcPr>
    </w:tblStylePr>
    <w:tblStylePr w:type="firstCol">
      <w:rPr>
        <w:color w:val="FFFFFF" w:themeColor="background1"/>
      </w:rPr>
      <w:tblPr/>
      <w:tcPr>
        <w:shd w:val="clear" w:color="auto" w:fill="980072" w:themeFill="accent4" w:themeFillShade="BF"/>
      </w:tcPr>
    </w:tblStylePr>
    <w:tblStylePr w:type="lastCol">
      <w:rPr>
        <w:color w:val="FFFFFF" w:themeColor="background1"/>
      </w:rPr>
      <w:tblPr/>
      <w:tcPr>
        <w:shd w:val="clear" w:color="auto" w:fill="980072" w:themeFill="accent4" w:themeFillShade="BF"/>
      </w:tc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ColorfulGrid-Accent5">
    <w:name w:val="Colorful Grid Accent 5"/>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DUNCAN, Mike (BRISDOC HEALTHCARE SERVICES OOH)</cp:lastModifiedBy>
  <cp:revision>3</cp:revision>
  <cp:lastPrinted>2022-02-09T17:27:00Z</cp:lastPrinted>
  <dcterms:created xsi:type="dcterms:W3CDTF">2026-07-22T08:18:00Z</dcterms:created>
  <dcterms:modified xsi:type="dcterms:W3CDTF">2026-07-22T08:25:00Z</dcterms:modified>
</cp:coreProperties>
</file>