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CFC6E54" w14:textId="77777777" w:rsidR="00FF5131" w:rsidRPr="0046321B" w:rsidRDefault="00FF5131" w:rsidP="00FF5131">
      <w:pPr>
        <w:autoSpaceDE w:val="0"/>
        <w:autoSpaceDN w:val="0"/>
        <w:adjustRightInd w:val="0"/>
        <w:rPr>
          <w:rFonts w:cs="Arial"/>
          <w:b/>
          <w:bCs/>
          <w:color w:val="40A636"/>
          <w:szCs w:val="24"/>
        </w:rPr>
      </w:pPr>
      <w:r w:rsidRPr="0046321B">
        <w:rPr>
          <w:rFonts w:cs="Arial"/>
          <w:b/>
          <w:bCs/>
          <w:color w:val="40A636"/>
          <w:szCs w:val="24"/>
        </w:rPr>
        <w:t>The Display Screen Equipment Regulations 1992</w:t>
      </w:r>
    </w:p>
    <w:p w14:paraId="6B2151AC" w14:textId="77777777" w:rsidR="00034AEA" w:rsidRPr="0046321B" w:rsidRDefault="00034AEA" w:rsidP="00FF5131">
      <w:pPr>
        <w:autoSpaceDE w:val="0"/>
        <w:autoSpaceDN w:val="0"/>
        <w:adjustRightInd w:val="0"/>
        <w:rPr>
          <w:rFonts w:cs="Arial"/>
          <w:color w:val="000000"/>
          <w:sz w:val="23"/>
          <w:szCs w:val="23"/>
        </w:rPr>
      </w:pPr>
    </w:p>
    <w:p w14:paraId="7847266C" w14:textId="77777777" w:rsidR="00FF5131" w:rsidRPr="0046321B" w:rsidRDefault="00FF5131" w:rsidP="00FF5131">
      <w:pPr>
        <w:autoSpaceDE w:val="0"/>
        <w:autoSpaceDN w:val="0"/>
        <w:adjustRightInd w:val="0"/>
        <w:rPr>
          <w:rFonts w:cs="Arial"/>
          <w:color w:val="000000"/>
          <w:sz w:val="23"/>
          <w:szCs w:val="23"/>
        </w:rPr>
      </w:pPr>
      <w:r w:rsidRPr="0046321B">
        <w:rPr>
          <w:rFonts w:cs="Arial"/>
          <w:color w:val="000000"/>
          <w:sz w:val="23"/>
          <w:szCs w:val="23"/>
        </w:rPr>
        <w:t>The main provisions apply to display screen equipment (DSE) users, defined as workers who habitually use a</w:t>
      </w:r>
      <w:r w:rsidR="00EF4CA9" w:rsidRPr="0046321B">
        <w:rPr>
          <w:rFonts w:cs="Arial"/>
          <w:color w:val="000000"/>
          <w:sz w:val="23"/>
          <w:szCs w:val="23"/>
        </w:rPr>
        <w:t xml:space="preserve"> </w:t>
      </w:r>
      <w:r w:rsidRPr="0046321B">
        <w:rPr>
          <w:rFonts w:cs="Arial"/>
          <w:color w:val="000000"/>
          <w:sz w:val="23"/>
          <w:szCs w:val="23"/>
        </w:rPr>
        <w:t>computer as a significant part of their normal work. This includes people who are regular users of DSE equipment,</w:t>
      </w:r>
      <w:r w:rsidR="00EF4CA9" w:rsidRPr="0046321B">
        <w:rPr>
          <w:rFonts w:cs="Arial"/>
          <w:color w:val="000000"/>
          <w:sz w:val="23"/>
          <w:szCs w:val="23"/>
        </w:rPr>
        <w:t xml:space="preserve"> </w:t>
      </w:r>
      <w:r w:rsidRPr="0046321B">
        <w:rPr>
          <w:rFonts w:cs="Arial"/>
          <w:color w:val="000000"/>
          <w:sz w:val="23"/>
          <w:szCs w:val="23"/>
        </w:rPr>
        <w:t>or rely on it as part of their job. This covers you if you use DSE for periods of an hour or more continuously, and/or</w:t>
      </w:r>
      <w:r w:rsidR="00EF4CA9" w:rsidRPr="0046321B">
        <w:rPr>
          <w:rFonts w:cs="Arial"/>
          <w:color w:val="000000"/>
          <w:sz w:val="23"/>
          <w:szCs w:val="23"/>
        </w:rPr>
        <w:t xml:space="preserve"> </w:t>
      </w:r>
      <w:r w:rsidRPr="0046321B">
        <w:rPr>
          <w:rFonts w:cs="Arial"/>
          <w:color w:val="000000"/>
          <w:sz w:val="23"/>
          <w:szCs w:val="23"/>
        </w:rPr>
        <w:t>you are making daily use of DSE.</w:t>
      </w:r>
      <w:r w:rsidR="00EF4CA9" w:rsidRPr="0046321B">
        <w:rPr>
          <w:rFonts w:cs="Arial"/>
          <w:color w:val="000000"/>
          <w:sz w:val="23"/>
          <w:szCs w:val="23"/>
        </w:rPr>
        <w:t xml:space="preserve"> </w:t>
      </w:r>
      <w:r w:rsidR="00687ADA" w:rsidRPr="0046321B">
        <w:rPr>
          <w:rFonts w:cs="Arial"/>
          <w:color w:val="000000"/>
          <w:sz w:val="23"/>
          <w:szCs w:val="23"/>
        </w:rPr>
        <w:t>BrisDoc is</w:t>
      </w:r>
      <w:r w:rsidRPr="0046321B">
        <w:rPr>
          <w:rFonts w:cs="Arial"/>
          <w:color w:val="000000"/>
          <w:sz w:val="23"/>
          <w:szCs w:val="23"/>
        </w:rPr>
        <w:t xml:space="preserve"> required to:</w:t>
      </w:r>
    </w:p>
    <w:p w14:paraId="5C99EFA6" w14:textId="77777777" w:rsidR="00FF5131" w:rsidRPr="0046321B" w:rsidRDefault="00FF5131" w:rsidP="00EF4CA9">
      <w:pPr>
        <w:pStyle w:val="ListParagraph"/>
        <w:numPr>
          <w:ilvl w:val="0"/>
          <w:numId w:val="2"/>
        </w:numPr>
        <w:autoSpaceDE w:val="0"/>
        <w:autoSpaceDN w:val="0"/>
        <w:adjustRightInd w:val="0"/>
        <w:rPr>
          <w:rFonts w:cs="Arial"/>
          <w:color w:val="000000"/>
          <w:sz w:val="23"/>
          <w:szCs w:val="23"/>
        </w:rPr>
      </w:pPr>
      <w:r w:rsidRPr="0046321B">
        <w:rPr>
          <w:rFonts w:cs="Arial"/>
          <w:color w:val="000000"/>
          <w:sz w:val="23"/>
          <w:szCs w:val="23"/>
        </w:rPr>
        <w:t>Make a risk assessment of workstation use by DSE users, and reduce the risks identified.</w:t>
      </w:r>
    </w:p>
    <w:p w14:paraId="188B9B3C" w14:textId="77777777" w:rsidR="00FF5131" w:rsidRPr="0046321B" w:rsidRDefault="00FF5131" w:rsidP="00EF4CA9">
      <w:pPr>
        <w:pStyle w:val="ListParagraph"/>
        <w:numPr>
          <w:ilvl w:val="0"/>
          <w:numId w:val="2"/>
        </w:numPr>
        <w:autoSpaceDE w:val="0"/>
        <w:autoSpaceDN w:val="0"/>
        <w:adjustRightInd w:val="0"/>
        <w:rPr>
          <w:rFonts w:cs="Arial"/>
          <w:color w:val="000000"/>
          <w:sz w:val="23"/>
          <w:szCs w:val="23"/>
        </w:rPr>
      </w:pPr>
      <w:r w:rsidRPr="0046321B">
        <w:rPr>
          <w:rFonts w:cs="Arial"/>
          <w:color w:val="000000"/>
          <w:sz w:val="23"/>
          <w:szCs w:val="23"/>
        </w:rPr>
        <w:t>Ensure DSE users take adequate breaks.</w:t>
      </w:r>
    </w:p>
    <w:p w14:paraId="3ECEFDCD" w14:textId="77777777" w:rsidR="00FF5131" w:rsidRPr="0046321B" w:rsidRDefault="00FF5131" w:rsidP="00EF4CA9">
      <w:pPr>
        <w:pStyle w:val="ListParagraph"/>
        <w:numPr>
          <w:ilvl w:val="0"/>
          <w:numId w:val="2"/>
        </w:numPr>
        <w:autoSpaceDE w:val="0"/>
        <w:autoSpaceDN w:val="0"/>
        <w:adjustRightInd w:val="0"/>
        <w:rPr>
          <w:rFonts w:cs="Arial"/>
          <w:color w:val="000000"/>
          <w:sz w:val="23"/>
          <w:szCs w:val="23"/>
        </w:rPr>
      </w:pPr>
      <w:r w:rsidRPr="0046321B">
        <w:rPr>
          <w:rFonts w:cs="Arial"/>
          <w:color w:val="000000"/>
          <w:sz w:val="23"/>
          <w:szCs w:val="23"/>
        </w:rPr>
        <w:t>Provide regular eyesight tests.</w:t>
      </w:r>
    </w:p>
    <w:p w14:paraId="25EB735F" w14:textId="77777777" w:rsidR="00FF5131" w:rsidRPr="0046321B" w:rsidRDefault="00FF5131" w:rsidP="00EF4CA9">
      <w:pPr>
        <w:pStyle w:val="ListParagraph"/>
        <w:numPr>
          <w:ilvl w:val="0"/>
          <w:numId w:val="2"/>
        </w:numPr>
        <w:autoSpaceDE w:val="0"/>
        <w:autoSpaceDN w:val="0"/>
        <w:adjustRightInd w:val="0"/>
        <w:rPr>
          <w:rFonts w:cs="Arial"/>
          <w:color w:val="000000"/>
          <w:sz w:val="23"/>
          <w:szCs w:val="23"/>
        </w:rPr>
      </w:pPr>
      <w:r w:rsidRPr="0046321B">
        <w:rPr>
          <w:rFonts w:cs="Arial"/>
          <w:color w:val="000000"/>
          <w:sz w:val="23"/>
          <w:szCs w:val="23"/>
        </w:rPr>
        <w:t>Provide health and safety information and training.</w:t>
      </w:r>
    </w:p>
    <w:p w14:paraId="54B5CB71" w14:textId="77777777" w:rsidR="00FF5131" w:rsidRPr="0046321B" w:rsidRDefault="00FF5131" w:rsidP="00EF4CA9">
      <w:pPr>
        <w:pStyle w:val="ListParagraph"/>
        <w:numPr>
          <w:ilvl w:val="0"/>
          <w:numId w:val="2"/>
        </w:numPr>
        <w:autoSpaceDE w:val="0"/>
        <w:autoSpaceDN w:val="0"/>
        <w:adjustRightInd w:val="0"/>
        <w:rPr>
          <w:rFonts w:cs="Arial"/>
          <w:color w:val="000000"/>
          <w:sz w:val="23"/>
          <w:szCs w:val="23"/>
        </w:rPr>
      </w:pPr>
      <w:r w:rsidRPr="0046321B">
        <w:rPr>
          <w:rFonts w:cs="Arial"/>
          <w:color w:val="000000"/>
          <w:sz w:val="23"/>
          <w:szCs w:val="23"/>
        </w:rPr>
        <w:t>Provide adjustable furniture (desk, chair, etc</w:t>
      </w:r>
      <w:r w:rsidR="00687ADA" w:rsidRPr="0046321B">
        <w:rPr>
          <w:rFonts w:cs="Arial"/>
          <w:color w:val="000000"/>
          <w:sz w:val="23"/>
          <w:szCs w:val="23"/>
        </w:rPr>
        <w:t>.</w:t>
      </w:r>
      <w:r w:rsidRPr="0046321B">
        <w:rPr>
          <w:rFonts w:cs="Arial"/>
          <w:color w:val="000000"/>
          <w:sz w:val="23"/>
          <w:szCs w:val="23"/>
        </w:rPr>
        <w:t>).</w:t>
      </w:r>
    </w:p>
    <w:p w14:paraId="5D4A9646" w14:textId="77777777" w:rsidR="003D2ED2" w:rsidRPr="0046321B" w:rsidRDefault="00FF5131" w:rsidP="00EF4CA9">
      <w:pPr>
        <w:pStyle w:val="ListParagraph"/>
        <w:numPr>
          <w:ilvl w:val="0"/>
          <w:numId w:val="2"/>
        </w:numPr>
        <w:autoSpaceDE w:val="0"/>
        <w:autoSpaceDN w:val="0"/>
        <w:adjustRightInd w:val="0"/>
        <w:rPr>
          <w:rFonts w:cs="Arial"/>
          <w:color w:val="000000"/>
          <w:sz w:val="23"/>
          <w:szCs w:val="23"/>
        </w:rPr>
      </w:pPr>
      <w:r w:rsidRPr="0046321B">
        <w:rPr>
          <w:rFonts w:cs="Arial"/>
          <w:color w:val="000000"/>
          <w:sz w:val="23"/>
          <w:szCs w:val="23"/>
        </w:rPr>
        <w:t>Demonstrate that they have adequate procedures designed to reduce risks (such as 'repetitive strain injury')</w:t>
      </w:r>
      <w:r w:rsidR="00EF4CA9" w:rsidRPr="0046321B">
        <w:rPr>
          <w:rFonts w:cs="Arial"/>
          <w:color w:val="000000"/>
          <w:sz w:val="23"/>
          <w:szCs w:val="23"/>
        </w:rPr>
        <w:t xml:space="preserve"> </w:t>
      </w:r>
      <w:r w:rsidRPr="0046321B">
        <w:rPr>
          <w:rFonts w:cs="Arial"/>
          <w:color w:val="000000"/>
          <w:sz w:val="23"/>
          <w:szCs w:val="23"/>
        </w:rPr>
        <w:t>associated with DSE work.</w:t>
      </w:r>
    </w:p>
    <w:p w14:paraId="1173EEAC" w14:textId="77777777" w:rsidR="00FF5131" w:rsidRPr="0046321B" w:rsidRDefault="00FF5131" w:rsidP="00FF5131">
      <w:pPr>
        <w:rPr>
          <w:rFonts w:cs="Arial"/>
          <w:color w:val="000000"/>
          <w:sz w:val="23"/>
          <w:szCs w:val="23"/>
        </w:rPr>
      </w:pPr>
    </w:p>
    <w:p w14:paraId="2797FDE6" w14:textId="77777777" w:rsidR="00D460BB" w:rsidRPr="0046321B" w:rsidRDefault="00D460BB" w:rsidP="00D460BB">
      <w:pPr>
        <w:autoSpaceDE w:val="0"/>
        <w:autoSpaceDN w:val="0"/>
        <w:adjustRightInd w:val="0"/>
        <w:rPr>
          <w:rFonts w:cs="Arial"/>
          <w:b/>
          <w:bCs/>
          <w:color w:val="40A636"/>
          <w:szCs w:val="24"/>
        </w:rPr>
      </w:pPr>
      <w:r w:rsidRPr="0046321B">
        <w:rPr>
          <w:rFonts w:cs="Arial"/>
          <w:b/>
          <w:bCs/>
          <w:color w:val="40A636"/>
          <w:szCs w:val="24"/>
        </w:rPr>
        <w:t>Some frequently asked questions</w:t>
      </w:r>
    </w:p>
    <w:p w14:paraId="0CF429FD" w14:textId="77777777" w:rsidR="00D460BB" w:rsidRPr="0046321B" w:rsidRDefault="00D460BB" w:rsidP="00FF5131">
      <w:pPr>
        <w:rPr>
          <w:rFonts w:cs="Arial"/>
          <w:color w:val="000000"/>
          <w:sz w:val="23"/>
          <w:szCs w:val="23"/>
        </w:rPr>
      </w:pPr>
    </w:p>
    <w:p w14:paraId="0DFB82B0" w14:textId="77777777" w:rsidR="00FF5131" w:rsidRPr="0046321B" w:rsidRDefault="00FF5131" w:rsidP="00FF5131">
      <w:pPr>
        <w:autoSpaceDE w:val="0"/>
        <w:autoSpaceDN w:val="0"/>
        <w:adjustRightInd w:val="0"/>
        <w:rPr>
          <w:rFonts w:cs="Arial"/>
          <w:bCs/>
          <w:color w:val="40A636"/>
          <w:sz w:val="23"/>
          <w:szCs w:val="23"/>
        </w:rPr>
      </w:pPr>
      <w:r w:rsidRPr="0046321B">
        <w:rPr>
          <w:rFonts w:cs="Arial"/>
          <w:bCs/>
          <w:color w:val="40A636"/>
          <w:sz w:val="23"/>
          <w:szCs w:val="23"/>
        </w:rPr>
        <w:t>How can I make my workstation safe to use?</w:t>
      </w:r>
    </w:p>
    <w:p w14:paraId="04D16120" w14:textId="77777777" w:rsidR="00EF4CA9" w:rsidRPr="0046321B" w:rsidRDefault="00FF5131" w:rsidP="00FF5131">
      <w:pPr>
        <w:autoSpaceDE w:val="0"/>
        <w:autoSpaceDN w:val="0"/>
        <w:adjustRightInd w:val="0"/>
        <w:rPr>
          <w:rFonts w:cs="Arial"/>
          <w:color w:val="000000"/>
          <w:sz w:val="23"/>
          <w:szCs w:val="23"/>
        </w:rPr>
      </w:pPr>
      <w:r w:rsidRPr="0046321B">
        <w:rPr>
          <w:rFonts w:cs="Arial"/>
          <w:color w:val="000000"/>
          <w:sz w:val="23"/>
          <w:szCs w:val="23"/>
        </w:rPr>
        <w:t>This advice is based on the Display Screen Equipment (DSE) Regulations</w:t>
      </w:r>
      <w:r w:rsidR="00EF4CA9" w:rsidRPr="0046321B">
        <w:rPr>
          <w:rFonts w:cs="Arial"/>
          <w:color w:val="000000"/>
          <w:sz w:val="23"/>
          <w:szCs w:val="23"/>
        </w:rPr>
        <w:t xml:space="preserve"> L26 (ISBN 0-7176-2582-6). G</w:t>
      </w:r>
      <w:r w:rsidRPr="0046321B">
        <w:rPr>
          <w:rFonts w:cs="Arial"/>
          <w:color w:val="000000"/>
          <w:sz w:val="23"/>
          <w:szCs w:val="23"/>
        </w:rPr>
        <w:t>ood practice</w:t>
      </w:r>
      <w:r w:rsidR="00EF4CA9" w:rsidRPr="0046321B">
        <w:rPr>
          <w:rFonts w:cs="Arial"/>
          <w:color w:val="000000"/>
          <w:sz w:val="23"/>
          <w:szCs w:val="23"/>
        </w:rPr>
        <w:t xml:space="preserve"> includes</w:t>
      </w:r>
      <w:r w:rsidRPr="0046321B">
        <w:rPr>
          <w:rFonts w:cs="Arial"/>
          <w:color w:val="000000"/>
          <w:sz w:val="23"/>
          <w:szCs w:val="23"/>
        </w:rPr>
        <w:t>:</w:t>
      </w:r>
    </w:p>
    <w:p w14:paraId="6F87AB2A" w14:textId="77777777" w:rsidR="00EF4CA9" w:rsidRPr="0046321B" w:rsidRDefault="00EF4CA9" w:rsidP="00EF4CA9">
      <w:pPr>
        <w:pStyle w:val="ListParagraph"/>
        <w:numPr>
          <w:ilvl w:val="0"/>
          <w:numId w:val="3"/>
        </w:numPr>
        <w:autoSpaceDE w:val="0"/>
        <w:autoSpaceDN w:val="0"/>
        <w:adjustRightInd w:val="0"/>
        <w:rPr>
          <w:rFonts w:cs="Arial"/>
          <w:color w:val="000000"/>
          <w:sz w:val="23"/>
          <w:szCs w:val="23"/>
        </w:rPr>
      </w:pPr>
      <w:r w:rsidRPr="0046321B">
        <w:rPr>
          <w:rFonts w:cs="Arial"/>
          <w:color w:val="000000"/>
          <w:sz w:val="23"/>
          <w:szCs w:val="23"/>
        </w:rPr>
        <w:t>Adjust your chair height to a position that allows your arms to be parallel with the floor when you type. If you cannot now comfortably place your feet flat on the floor, you will either need</w:t>
      </w:r>
      <w:r w:rsidR="00034AEA" w:rsidRPr="0046321B">
        <w:rPr>
          <w:rFonts w:cs="Arial"/>
          <w:color w:val="000000"/>
          <w:sz w:val="23"/>
          <w:szCs w:val="23"/>
        </w:rPr>
        <w:t xml:space="preserve"> a foot-rest, or a higher desk.</w:t>
      </w:r>
    </w:p>
    <w:p w14:paraId="42BE6058" w14:textId="77777777" w:rsidR="00EF4CA9" w:rsidRPr="0046321B" w:rsidRDefault="00EF4CA9" w:rsidP="00EF4CA9">
      <w:pPr>
        <w:pStyle w:val="ListParagraph"/>
        <w:numPr>
          <w:ilvl w:val="0"/>
          <w:numId w:val="3"/>
        </w:numPr>
        <w:autoSpaceDE w:val="0"/>
        <w:autoSpaceDN w:val="0"/>
        <w:adjustRightInd w:val="0"/>
        <w:rPr>
          <w:rFonts w:cs="Arial"/>
          <w:color w:val="000000"/>
          <w:sz w:val="23"/>
          <w:szCs w:val="23"/>
        </w:rPr>
      </w:pPr>
      <w:r w:rsidRPr="0046321B">
        <w:rPr>
          <w:rFonts w:cs="Arial"/>
          <w:color w:val="000000"/>
          <w:sz w:val="23"/>
          <w:szCs w:val="23"/>
        </w:rPr>
        <w:t>Adjust the angle and height of your back-rest. It should support your lower back. Adjust the tilt of your seat so that your body is inclined slightly forwards. This encourages you to sit upright, and keep your back straight.</w:t>
      </w:r>
    </w:p>
    <w:p w14:paraId="1C82F400" w14:textId="77777777" w:rsidR="00EF4CA9" w:rsidRPr="0046321B" w:rsidRDefault="00EF4CA9" w:rsidP="00EF4CA9">
      <w:pPr>
        <w:pStyle w:val="ListParagraph"/>
        <w:numPr>
          <w:ilvl w:val="0"/>
          <w:numId w:val="3"/>
        </w:numPr>
        <w:autoSpaceDE w:val="0"/>
        <w:autoSpaceDN w:val="0"/>
        <w:adjustRightInd w:val="0"/>
        <w:rPr>
          <w:rFonts w:cs="Arial"/>
          <w:color w:val="000000"/>
          <w:sz w:val="23"/>
          <w:szCs w:val="23"/>
        </w:rPr>
      </w:pPr>
      <w:r w:rsidRPr="0046321B">
        <w:rPr>
          <w:rFonts w:cs="Arial"/>
          <w:color w:val="000000"/>
          <w:sz w:val="23"/>
          <w:szCs w:val="23"/>
        </w:rPr>
        <w:t>Adjust your screen position, so that your eyes look down on it from an angle of around 15 to 20 degrees (slightly below eye level). Adjust the viewing angle of the screen to minimise reflections and glare. If this proves impossible you may need to address any problems with natural or artificial lighting e.g. fit blinds to windows or use a screen filter.</w:t>
      </w:r>
    </w:p>
    <w:p w14:paraId="66D76A48" w14:textId="77777777" w:rsidR="00EF4CA9" w:rsidRPr="0046321B" w:rsidRDefault="00EF4CA9" w:rsidP="00EF4CA9">
      <w:pPr>
        <w:pStyle w:val="ListParagraph"/>
        <w:numPr>
          <w:ilvl w:val="0"/>
          <w:numId w:val="3"/>
        </w:numPr>
        <w:autoSpaceDE w:val="0"/>
        <w:autoSpaceDN w:val="0"/>
        <w:adjustRightInd w:val="0"/>
        <w:rPr>
          <w:rFonts w:cs="Arial"/>
          <w:color w:val="000000"/>
          <w:sz w:val="23"/>
          <w:szCs w:val="23"/>
        </w:rPr>
      </w:pPr>
      <w:r w:rsidRPr="0046321B">
        <w:rPr>
          <w:rFonts w:cs="Arial"/>
          <w:color w:val="000000"/>
          <w:sz w:val="23"/>
          <w:szCs w:val="23"/>
        </w:rPr>
        <w:t>Adjust your keyboard, so that your desk supports your wrists and forearms, and the angle feels comfortable during use. Arrange your desk and equipment to minimise the amount of bending, twisting and stretching. Keep the area around and underneath your desk clear to allow you enough room to change position regularly.</w:t>
      </w:r>
    </w:p>
    <w:p w14:paraId="71153487" w14:textId="77777777" w:rsidR="00EF4CA9" w:rsidRPr="0046321B" w:rsidRDefault="00EF4CA9" w:rsidP="00EF4CA9">
      <w:pPr>
        <w:pStyle w:val="ListParagraph"/>
        <w:numPr>
          <w:ilvl w:val="0"/>
          <w:numId w:val="3"/>
        </w:numPr>
        <w:autoSpaceDE w:val="0"/>
        <w:autoSpaceDN w:val="0"/>
        <w:adjustRightInd w:val="0"/>
        <w:rPr>
          <w:rFonts w:cs="Arial"/>
          <w:color w:val="000000"/>
          <w:sz w:val="23"/>
          <w:szCs w:val="23"/>
        </w:rPr>
      </w:pPr>
      <w:r w:rsidRPr="0046321B">
        <w:rPr>
          <w:rFonts w:cs="Arial"/>
          <w:color w:val="000000"/>
          <w:sz w:val="23"/>
          <w:szCs w:val="23"/>
        </w:rPr>
        <w:t>If you spend a lot of time reading from source documents or copy typing, place a document holder beside the screen.</w:t>
      </w:r>
    </w:p>
    <w:p w14:paraId="558D2038" w14:textId="77777777" w:rsidR="00034AEA" w:rsidRPr="0046321B" w:rsidRDefault="00EF4CA9" w:rsidP="00EF4CA9">
      <w:pPr>
        <w:pStyle w:val="ListParagraph"/>
        <w:numPr>
          <w:ilvl w:val="0"/>
          <w:numId w:val="3"/>
        </w:numPr>
        <w:autoSpaceDE w:val="0"/>
        <w:autoSpaceDN w:val="0"/>
        <w:adjustRightInd w:val="0"/>
        <w:rPr>
          <w:rFonts w:cs="Arial"/>
          <w:color w:val="000000"/>
          <w:sz w:val="23"/>
          <w:szCs w:val="23"/>
        </w:rPr>
      </w:pPr>
      <w:r w:rsidRPr="0046321B">
        <w:rPr>
          <w:rFonts w:cs="Arial"/>
          <w:color w:val="000000"/>
          <w:sz w:val="23"/>
          <w:szCs w:val="23"/>
        </w:rPr>
        <w:t xml:space="preserve">Take regular breaks. </w:t>
      </w:r>
    </w:p>
    <w:p w14:paraId="2219E3E1" w14:textId="77777777" w:rsidR="00EF4CA9" w:rsidRPr="0046321B" w:rsidRDefault="00EF4CA9" w:rsidP="00EF4CA9">
      <w:pPr>
        <w:pStyle w:val="ListParagraph"/>
        <w:numPr>
          <w:ilvl w:val="0"/>
          <w:numId w:val="3"/>
        </w:numPr>
        <w:autoSpaceDE w:val="0"/>
        <w:autoSpaceDN w:val="0"/>
        <w:adjustRightInd w:val="0"/>
        <w:rPr>
          <w:rFonts w:cs="Arial"/>
          <w:color w:val="000000"/>
          <w:sz w:val="23"/>
          <w:szCs w:val="23"/>
        </w:rPr>
      </w:pPr>
      <w:r w:rsidRPr="0046321B">
        <w:rPr>
          <w:rFonts w:cs="Arial"/>
          <w:color w:val="000000"/>
          <w:sz w:val="23"/>
          <w:szCs w:val="23"/>
        </w:rPr>
        <w:t>Take exercise breaks after a prolonged spell of typing and using a mouse. Stretching aids blood flow, and helps break up the effects of static postures.</w:t>
      </w:r>
    </w:p>
    <w:p w14:paraId="5647F8EB" w14:textId="77777777" w:rsidR="00FF5131" w:rsidRPr="0046321B" w:rsidRDefault="00FF5131" w:rsidP="00FF5131">
      <w:pPr>
        <w:rPr>
          <w:rFonts w:cs="Arial"/>
          <w:color w:val="000000"/>
          <w:sz w:val="23"/>
          <w:szCs w:val="23"/>
        </w:rPr>
      </w:pPr>
    </w:p>
    <w:p w14:paraId="22252278" w14:textId="77777777" w:rsidR="00D460BB" w:rsidRPr="0046321B" w:rsidRDefault="00D460BB" w:rsidP="00D460BB">
      <w:pPr>
        <w:autoSpaceDE w:val="0"/>
        <w:autoSpaceDN w:val="0"/>
        <w:adjustRightInd w:val="0"/>
        <w:rPr>
          <w:rFonts w:cs="Arial"/>
          <w:color w:val="40A636"/>
          <w:sz w:val="23"/>
          <w:szCs w:val="23"/>
        </w:rPr>
      </w:pPr>
      <w:r w:rsidRPr="0046321B">
        <w:rPr>
          <w:rFonts w:cs="Arial"/>
          <w:color w:val="40A636"/>
          <w:sz w:val="23"/>
          <w:szCs w:val="23"/>
        </w:rPr>
        <w:t>Do I have the right to take</w:t>
      </w:r>
      <w:r w:rsidR="00687ADA" w:rsidRPr="0046321B">
        <w:rPr>
          <w:rFonts w:cs="Arial"/>
          <w:color w:val="40A636"/>
          <w:sz w:val="23"/>
          <w:szCs w:val="23"/>
        </w:rPr>
        <w:t xml:space="preserve"> a break?</w:t>
      </w:r>
    </w:p>
    <w:p w14:paraId="05A819EF" w14:textId="2556D7EE" w:rsidR="00D460BB" w:rsidRDefault="00D460BB" w:rsidP="00D460BB">
      <w:pPr>
        <w:autoSpaceDE w:val="0"/>
        <w:autoSpaceDN w:val="0"/>
        <w:adjustRightInd w:val="0"/>
        <w:rPr>
          <w:rFonts w:cs="Arial"/>
          <w:color w:val="000000"/>
          <w:sz w:val="23"/>
          <w:szCs w:val="23"/>
        </w:rPr>
      </w:pPr>
      <w:r w:rsidRPr="0046321B">
        <w:rPr>
          <w:rFonts w:cs="Arial"/>
          <w:color w:val="000000"/>
          <w:sz w:val="23"/>
          <w:szCs w:val="23"/>
        </w:rPr>
        <w:t>Yes.</w:t>
      </w:r>
      <w:r w:rsidR="00687ADA" w:rsidRPr="0046321B">
        <w:rPr>
          <w:rFonts w:cs="Arial"/>
          <w:color w:val="000000"/>
          <w:sz w:val="23"/>
          <w:szCs w:val="23"/>
        </w:rPr>
        <w:t xml:space="preserve"> </w:t>
      </w:r>
      <w:r w:rsidRPr="0046321B">
        <w:rPr>
          <w:rFonts w:cs="Arial"/>
          <w:color w:val="000000"/>
          <w:sz w:val="23"/>
          <w:szCs w:val="23"/>
        </w:rPr>
        <w:t xml:space="preserve">The DSE Regulations say that employers </w:t>
      </w:r>
      <w:r w:rsidRPr="0046321B">
        <w:rPr>
          <w:rFonts w:cs="Arial"/>
          <w:b/>
          <w:bCs/>
          <w:color w:val="000000"/>
          <w:sz w:val="23"/>
          <w:szCs w:val="23"/>
        </w:rPr>
        <w:t>'should allow their employees time to take breaks away from the workstation and telephone, and the accompanying mental and physical stresses'</w:t>
      </w:r>
      <w:r w:rsidRPr="0046321B">
        <w:rPr>
          <w:rFonts w:cs="Arial"/>
          <w:color w:val="000000"/>
          <w:sz w:val="23"/>
          <w:szCs w:val="23"/>
        </w:rPr>
        <w:t>. Both the length of break times and their frequency are equally important. Breaks can range from doing other non-computer tasks to completely stopping work. The DSE Regulations do not define 'break time' in terms of minutes every hour. In general, short frequent breaks are better than one or two longer breaks. Take exercise breaks after a prolonged spell of typing and using a mouse. Stretching aids blood flow and helps break up the effects of static postures.</w:t>
      </w:r>
    </w:p>
    <w:p w14:paraId="0FA681B5" w14:textId="77777777" w:rsidR="00605FE5" w:rsidRPr="0046321B" w:rsidRDefault="00605FE5" w:rsidP="00D460BB">
      <w:pPr>
        <w:autoSpaceDE w:val="0"/>
        <w:autoSpaceDN w:val="0"/>
        <w:adjustRightInd w:val="0"/>
        <w:rPr>
          <w:rFonts w:cs="Arial"/>
          <w:color w:val="000000"/>
          <w:sz w:val="23"/>
          <w:szCs w:val="23"/>
        </w:rPr>
      </w:pPr>
    </w:p>
    <w:p w14:paraId="1CF78C1D" w14:textId="77777777" w:rsidR="00FF5131" w:rsidRPr="0046321B" w:rsidRDefault="00FF5131" w:rsidP="00FF5131">
      <w:pPr>
        <w:autoSpaceDE w:val="0"/>
        <w:autoSpaceDN w:val="0"/>
        <w:adjustRightInd w:val="0"/>
        <w:rPr>
          <w:rFonts w:cs="Arial"/>
          <w:bCs/>
          <w:color w:val="40A636"/>
          <w:sz w:val="23"/>
          <w:szCs w:val="23"/>
        </w:rPr>
      </w:pPr>
      <w:r w:rsidRPr="0046321B">
        <w:rPr>
          <w:rFonts w:cs="Arial"/>
          <w:bCs/>
          <w:color w:val="40A636"/>
          <w:sz w:val="23"/>
          <w:szCs w:val="23"/>
        </w:rPr>
        <w:lastRenderedPageBreak/>
        <w:t>Am I entitled to a free eye test?</w:t>
      </w:r>
    </w:p>
    <w:p w14:paraId="7173F692" w14:textId="7BEA6D03" w:rsidR="00FF5131" w:rsidRPr="0046321B" w:rsidRDefault="00FF5131" w:rsidP="00FF5131">
      <w:pPr>
        <w:autoSpaceDE w:val="0"/>
        <w:autoSpaceDN w:val="0"/>
        <w:adjustRightInd w:val="0"/>
        <w:rPr>
          <w:rFonts w:cs="Arial"/>
          <w:color w:val="000000"/>
          <w:sz w:val="23"/>
          <w:szCs w:val="23"/>
        </w:rPr>
      </w:pPr>
      <w:r w:rsidRPr="0046321B">
        <w:rPr>
          <w:rFonts w:cs="Arial"/>
          <w:color w:val="000000"/>
          <w:sz w:val="23"/>
          <w:szCs w:val="23"/>
        </w:rPr>
        <w:t xml:space="preserve">Yes, </w:t>
      </w:r>
      <w:r w:rsidR="00F92A8F">
        <w:rPr>
          <w:rFonts w:cs="Arial"/>
          <w:color w:val="000000"/>
          <w:sz w:val="23"/>
          <w:szCs w:val="23"/>
        </w:rPr>
        <w:t xml:space="preserve">all BrisDoc co-owners </w:t>
      </w:r>
      <w:r w:rsidRPr="0046321B">
        <w:rPr>
          <w:rFonts w:cs="Arial"/>
          <w:color w:val="000000"/>
          <w:sz w:val="23"/>
          <w:szCs w:val="23"/>
        </w:rPr>
        <w:t>can request a free eye test</w:t>
      </w:r>
      <w:r w:rsidR="00F92A8F">
        <w:rPr>
          <w:rFonts w:cs="Arial"/>
          <w:color w:val="000000"/>
          <w:sz w:val="23"/>
          <w:szCs w:val="23"/>
        </w:rPr>
        <w:t xml:space="preserve">. You will be offered a Specsavers Corporate Eye Care Voucher which will cover the cost of the sight test and </w:t>
      </w:r>
      <w:r w:rsidRPr="0046321B">
        <w:rPr>
          <w:rFonts w:cs="Arial"/>
          <w:color w:val="000000"/>
          <w:sz w:val="23"/>
          <w:szCs w:val="23"/>
        </w:rPr>
        <w:t>pay for</w:t>
      </w:r>
      <w:r w:rsidR="00D460BB" w:rsidRPr="0046321B">
        <w:rPr>
          <w:rFonts w:cs="Arial"/>
          <w:color w:val="000000"/>
          <w:sz w:val="23"/>
          <w:szCs w:val="23"/>
        </w:rPr>
        <w:t xml:space="preserve"> </w:t>
      </w:r>
      <w:r w:rsidRPr="0046321B">
        <w:rPr>
          <w:rFonts w:cs="Arial"/>
          <w:color w:val="000000"/>
          <w:sz w:val="23"/>
          <w:szCs w:val="23"/>
        </w:rPr>
        <w:t>the cost of basic corrective spectacles</w:t>
      </w:r>
      <w:r w:rsidR="00605FE5">
        <w:rPr>
          <w:rFonts w:cs="Arial"/>
          <w:color w:val="000000"/>
          <w:sz w:val="23"/>
          <w:szCs w:val="23"/>
        </w:rPr>
        <w:t xml:space="preserve"> </w:t>
      </w:r>
      <w:r w:rsidR="00605FE5">
        <w:rPr>
          <w:rFonts w:cs="Arial"/>
          <w:color w:val="000000"/>
          <w:sz w:val="23"/>
          <w:szCs w:val="23"/>
        </w:rPr>
        <w:t>(we are unable to offer a cash alternative or</w:t>
      </w:r>
      <w:r w:rsidR="00605FE5">
        <w:rPr>
          <w:rFonts w:cs="Arial"/>
          <w:color w:val="000000"/>
          <w:sz w:val="23"/>
          <w:szCs w:val="23"/>
        </w:rPr>
        <w:t xml:space="preserve"> vouchers for </w:t>
      </w:r>
      <w:r w:rsidR="00605FE5">
        <w:rPr>
          <w:rFonts w:cs="Arial"/>
          <w:color w:val="000000"/>
          <w:sz w:val="23"/>
          <w:szCs w:val="23"/>
        </w:rPr>
        <w:t>other opticians)</w:t>
      </w:r>
      <w:r w:rsidRPr="0046321B">
        <w:rPr>
          <w:rFonts w:cs="Arial"/>
          <w:color w:val="000000"/>
          <w:sz w:val="23"/>
          <w:szCs w:val="23"/>
        </w:rPr>
        <w:t>.</w:t>
      </w:r>
    </w:p>
    <w:p w14:paraId="5EB2609E" w14:textId="77777777" w:rsidR="00FF5131" w:rsidRPr="0046321B" w:rsidRDefault="00FF5131" w:rsidP="00FF5131">
      <w:pPr>
        <w:rPr>
          <w:rFonts w:cs="Arial"/>
          <w:color w:val="000000"/>
          <w:sz w:val="23"/>
          <w:szCs w:val="23"/>
        </w:rPr>
      </w:pPr>
    </w:p>
    <w:p w14:paraId="7C316DC1" w14:textId="77777777" w:rsidR="00FF5131" w:rsidRPr="0046321B" w:rsidRDefault="00FF5131" w:rsidP="00FF5131">
      <w:pPr>
        <w:autoSpaceDE w:val="0"/>
        <w:autoSpaceDN w:val="0"/>
        <w:adjustRightInd w:val="0"/>
        <w:rPr>
          <w:rFonts w:cs="Arial"/>
          <w:bCs/>
          <w:color w:val="40A636"/>
          <w:sz w:val="23"/>
          <w:szCs w:val="23"/>
        </w:rPr>
      </w:pPr>
      <w:r w:rsidRPr="0046321B">
        <w:rPr>
          <w:rFonts w:cs="Arial"/>
          <w:bCs/>
          <w:color w:val="40A636"/>
          <w:sz w:val="23"/>
          <w:szCs w:val="23"/>
        </w:rPr>
        <w:t>What should my employer do to prevent Repetitive Strain Injury (RSI)?</w:t>
      </w:r>
    </w:p>
    <w:p w14:paraId="0F4C7595" w14:textId="77777777" w:rsidR="00FF5131" w:rsidRPr="0046321B" w:rsidRDefault="00687ADA" w:rsidP="00FF5131">
      <w:pPr>
        <w:autoSpaceDE w:val="0"/>
        <w:autoSpaceDN w:val="0"/>
        <w:adjustRightInd w:val="0"/>
        <w:rPr>
          <w:rFonts w:cs="Arial"/>
          <w:color w:val="000000"/>
          <w:sz w:val="23"/>
          <w:szCs w:val="23"/>
        </w:rPr>
      </w:pPr>
      <w:r w:rsidRPr="0046321B">
        <w:rPr>
          <w:rFonts w:cs="Arial"/>
          <w:color w:val="000000"/>
          <w:sz w:val="23"/>
          <w:szCs w:val="23"/>
        </w:rPr>
        <w:t>BrisDoc has</w:t>
      </w:r>
      <w:r w:rsidR="00FF5131" w:rsidRPr="0046321B">
        <w:rPr>
          <w:rFonts w:cs="Arial"/>
          <w:color w:val="000000"/>
          <w:sz w:val="23"/>
          <w:szCs w:val="23"/>
        </w:rPr>
        <w:t xml:space="preserve"> a statutory duty to carry out a risk assessment of any hazardous task or equipment, and consult</w:t>
      </w:r>
      <w:r w:rsidR="00D460BB" w:rsidRPr="0046321B">
        <w:rPr>
          <w:rFonts w:cs="Arial"/>
          <w:color w:val="000000"/>
          <w:sz w:val="23"/>
          <w:szCs w:val="23"/>
        </w:rPr>
        <w:t xml:space="preserve"> </w:t>
      </w:r>
      <w:r w:rsidR="00FF5131" w:rsidRPr="0046321B">
        <w:rPr>
          <w:rFonts w:cs="Arial"/>
          <w:color w:val="000000"/>
          <w:sz w:val="23"/>
          <w:szCs w:val="23"/>
        </w:rPr>
        <w:t>their workforce. This applies to your workstation, also known as display screen equipment (DSE). DSE work and poor</w:t>
      </w:r>
      <w:r w:rsidR="00D460BB" w:rsidRPr="0046321B">
        <w:rPr>
          <w:rFonts w:cs="Arial"/>
          <w:color w:val="000000"/>
          <w:sz w:val="23"/>
          <w:szCs w:val="23"/>
        </w:rPr>
        <w:t xml:space="preserve"> </w:t>
      </w:r>
      <w:r w:rsidR="00FF5131" w:rsidRPr="0046321B">
        <w:rPr>
          <w:rFonts w:cs="Arial"/>
          <w:color w:val="000000"/>
          <w:sz w:val="23"/>
          <w:szCs w:val="23"/>
        </w:rPr>
        <w:t>ergonomics can increase the risk of Repetitive Strain Injury.</w:t>
      </w:r>
      <w:r w:rsidR="00D460BB" w:rsidRPr="0046321B">
        <w:rPr>
          <w:rFonts w:cs="Arial"/>
          <w:color w:val="000000"/>
          <w:sz w:val="23"/>
          <w:szCs w:val="23"/>
        </w:rPr>
        <w:t xml:space="preserve"> </w:t>
      </w:r>
      <w:r w:rsidRPr="0046321B">
        <w:rPr>
          <w:rFonts w:cs="Arial"/>
          <w:color w:val="000000"/>
          <w:sz w:val="23"/>
          <w:szCs w:val="23"/>
        </w:rPr>
        <w:t>BrisDoc</w:t>
      </w:r>
      <w:r w:rsidR="00FF5131" w:rsidRPr="0046321B">
        <w:rPr>
          <w:rFonts w:cs="Arial"/>
          <w:color w:val="000000"/>
          <w:sz w:val="23"/>
          <w:szCs w:val="23"/>
        </w:rPr>
        <w:t xml:space="preserve"> must follow the advice set out in the Guidance on the regulations for the Display Screen Equipment</w:t>
      </w:r>
      <w:r w:rsidR="00D460BB" w:rsidRPr="0046321B">
        <w:rPr>
          <w:rFonts w:cs="Arial"/>
          <w:color w:val="000000"/>
          <w:sz w:val="23"/>
          <w:szCs w:val="23"/>
        </w:rPr>
        <w:t xml:space="preserve"> </w:t>
      </w:r>
      <w:r w:rsidR="00FF5131" w:rsidRPr="0046321B">
        <w:rPr>
          <w:rFonts w:cs="Arial"/>
          <w:color w:val="000000"/>
          <w:sz w:val="23"/>
          <w:szCs w:val="23"/>
        </w:rPr>
        <w:t>(DSE) Regulations L26.</w:t>
      </w:r>
    </w:p>
    <w:p w14:paraId="0347A156" w14:textId="77777777" w:rsidR="00FF5131" w:rsidRPr="0046321B" w:rsidRDefault="00FF5131" w:rsidP="00FF5131">
      <w:pPr>
        <w:rPr>
          <w:rFonts w:cs="Arial"/>
          <w:color w:val="000000"/>
          <w:sz w:val="23"/>
          <w:szCs w:val="23"/>
        </w:rPr>
      </w:pPr>
    </w:p>
    <w:p w14:paraId="6E05094D" w14:textId="77777777" w:rsidR="00FF5131" w:rsidRPr="0046321B" w:rsidRDefault="00FF5131" w:rsidP="00FF5131">
      <w:pPr>
        <w:autoSpaceDE w:val="0"/>
        <w:autoSpaceDN w:val="0"/>
        <w:adjustRightInd w:val="0"/>
        <w:rPr>
          <w:rFonts w:cs="Arial"/>
          <w:bCs/>
          <w:color w:val="40A636"/>
          <w:sz w:val="23"/>
          <w:szCs w:val="23"/>
        </w:rPr>
      </w:pPr>
      <w:r w:rsidRPr="0046321B">
        <w:rPr>
          <w:rFonts w:cs="Arial"/>
          <w:bCs/>
          <w:color w:val="40A636"/>
          <w:sz w:val="23"/>
          <w:szCs w:val="23"/>
        </w:rPr>
        <w:t>I share a desk, what should I do?</w:t>
      </w:r>
    </w:p>
    <w:p w14:paraId="5242BD7E" w14:textId="77777777" w:rsidR="00FF5131" w:rsidRPr="0046321B" w:rsidRDefault="00FF5131" w:rsidP="00FF5131">
      <w:pPr>
        <w:autoSpaceDE w:val="0"/>
        <w:autoSpaceDN w:val="0"/>
        <w:adjustRightInd w:val="0"/>
        <w:rPr>
          <w:rFonts w:cs="Arial"/>
          <w:color w:val="000000"/>
          <w:sz w:val="23"/>
          <w:szCs w:val="23"/>
        </w:rPr>
      </w:pPr>
      <w:r w:rsidRPr="0046321B">
        <w:rPr>
          <w:rFonts w:cs="Arial"/>
          <w:color w:val="000000"/>
          <w:sz w:val="23"/>
          <w:szCs w:val="23"/>
        </w:rPr>
        <w:t>Hot-deski</w:t>
      </w:r>
      <w:r w:rsidR="00D460BB" w:rsidRPr="0046321B">
        <w:rPr>
          <w:rFonts w:cs="Arial"/>
          <w:color w:val="000000"/>
          <w:sz w:val="23"/>
          <w:szCs w:val="23"/>
        </w:rPr>
        <w:t xml:space="preserve">ng is a common working practice in BrisDoc. </w:t>
      </w:r>
      <w:r w:rsidRPr="0046321B">
        <w:rPr>
          <w:rFonts w:cs="Arial"/>
          <w:color w:val="000000"/>
          <w:sz w:val="23"/>
          <w:szCs w:val="23"/>
        </w:rPr>
        <w:t>If you share your desk, readjust your chair and desk before you start work. It is vital that at workstations where</w:t>
      </w:r>
      <w:r w:rsidR="00D460BB" w:rsidRPr="0046321B">
        <w:rPr>
          <w:rFonts w:cs="Arial"/>
          <w:color w:val="000000"/>
          <w:sz w:val="23"/>
          <w:szCs w:val="23"/>
        </w:rPr>
        <w:t xml:space="preserve"> </w:t>
      </w:r>
      <w:r w:rsidRPr="0046321B">
        <w:rPr>
          <w:rFonts w:cs="Arial"/>
          <w:color w:val="000000"/>
          <w:sz w:val="23"/>
          <w:szCs w:val="23"/>
        </w:rPr>
        <w:t>hot-desking is the norm that the equipment offers a wide range of adjustments to offer those using it to find a</w:t>
      </w:r>
      <w:r w:rsidR="00D460BB" w:rsidRPr="0046321B">
        <w:rPr>
          <w:rFonts w:cs="Arial"/>
          <w:color w:val="000000"/>
          <w:sz w:val="23"/>
          <w:szCs w:val="23"/>
        </w:rPr>
        <w:t xml:space="preserve"> </w:t>
      </w:r>
      <w:r w:rsidRPr="0046321B">
        <w:rPr>
          <w:rFonts w:cs="Arial"/>
          <w:color w:val="000000"/>
          <w:sz w:val="23"/>
          <w:szCs w:val="23"/>
        </w:rPr>
        <w:t>comfortable working position.</w:t>
      </w:r>
      <w:r w:rsidR="00D460BB" w:rsidRPr="0046321B">
        <w:rPr>
          <w:rFonts w:cs="Arial"/>
          <w:color w:val="000000"/>
          <w:sz w:val="23"/>
          <w:szCs w:val="23"/>
        </w:rPr>
        <w:t xml:space="preserve"> </w:t>
      </w:r>
      <w:r w:rsidRPr="0046321B">
        <w:rPr>
          <w:rFonts w:cs="Arial"/>
          <w:color w:val="000000"/>
          <w:sz w:val="23"/>
          <w:szCs w:val="23"/>
        </w:rPr>
        <w:t>If you normally work at the same desk, then you could install a DSE checklist on your screen or pin it up and follow</w:t>
      </w:r>
      <w:r w:rsidR="00D460BB" w:rsidRPr="0046321B">
        <w:rPr>
          <w:rFonts w:cs="Arial"/>
          <w:color w:val="000000"/>
          <w:sz w:val="23"/>
          <w:szCs w:val="23"/>
        </w:rPr>
        <w:t xml:space="preserve"> </w:t>
      </w:r>
      <w:r w:rsidRPr="0046321B">
        <w:rPr>
          <w:rFonts w:cs="Arial"/>
          <w:color w:val="000000"/>
          <w:sz w:val="23"/>
          <w:szCs w:val="23"/>
        </w:rPr>
        <w:t xml:space="preserve">it before you start work. You </w:t>
      </w:r>
      <w:r w:rsidR="00034AEA" w:rsidRPr="0046321B">
        <w:rPr>
          <w:rFonts w:cs="Arial"/>
          <w:color w:val="000000"/>
          <w:sz w:val="23"/>
          <w:szCs w:val="23"/>
        </w:rPr>
        <w:t xml:space="preserve">may </w:t>
      </w:r>
      <w:r w:rsidRPr="0046321B">
        <w:rPr>
          <w:rFonts w:cs="Arial"/>
          <w:color w:val="000000"/>
          <w:sz w:val="23"/>
          <w:szCs w:val="23"/>
        </w:rPr>
        <w:t xml:space="preserve">spend time getting your desk set up properly in your </w:t>
      </w:r>
      <w:r w:rsidR="00034AEA" w:rsidRPr="0046321B">
        <w:rPr>
          <w:rFonts w:cs="Arial"/>
          <w:color w:val="000000"/>
          <w:sz w:val="23"/>
          <w:szCs w:val="23"/>
        </w:rPr>
        <w:t>working time, you are not</w:t>
      </w:r>
      <w:r w:rsidRPr="0046321B">
        <w:rPr>
          <w:rFonts w:cs="Arial"/>
          <w:color w:val="000000"/>
          <w:sz w:val="23"/>
          <w:szCs w:val="23"/>
        </w:rPr>
        <w:t xml:space="preserve"> expected to come in early to make it safe and comfortable.</w:t>
      </w:r>
    </w:p>
    <w:p w14:paraId="656C788B" w14:textId="77777777" w:rsidR="00D460BB" w:rsidRPr="0046321B" w:rsidRDefault="00D460BB" w:rsidP="00FF5131">
      <w:pPr>
        <w:autoSpaceDE w:val="0"/>
        <w:autoSpaceDN w:val="0"/>
        <w:adjustRightInd w:val="0"/>
        <w:rPr>
          <w:rFonts w:cs="Arial"/>
          <w:b/>
          <w:bCs/>
          <w:color w:val="000076"/>
          <w:sz w:val="23"/>
          <w:szCs w:val="23"/>
        </w:rPr>
      </w:pPr>
    </w:p>
    <w:p w14:paraId="0D594A4F" w14:textId="77777777" w:rsidR="00FF5131" w:rsidRPr="0046321B" w:rsidRDefault="00FF5131" w:rsidP="00FF5131">
      <w:pPr>
        <w:autoSpaceDE w:val="0"/>
        <w:autoSpaceDN w:val="0"/>
        <w:adjustRightInd w:val="0"/>
        <w:rPr>
          <w:rFonts w:cs="Arial"/>
          <w:bCs/>
          <w:color w:val="40A636"/>
          <w:sz w:val="23"/>
          <w:szCs w:val="23"/>
        </w:rPr>
      </w:pPr>
      <w:r w:rsidRPr="0046321B">
        <w:rPr>
          <w:rFonts w:cs="Arial"/>
          <w:bCs/>
          <w:color w:val="40A636"/>
          <w:sz w:val="23"/>
          <w:szCs w:val="23"/>
        </w:rPr>
        <w:t>Do safety regulations apply when I work at home?</w:t>
      </w:r>
    </w:p>
    <w:p w14:paraId="35847C10" w14:textId="77777777" w:rsidR="00FF5131" w:rsidRPr="0046321B" w:rsidRDefault="00FF5131" w:rsidP="00FF5131">
      <w:pPr>
        <w:autoSpaceDE w:val="0"/>
        <w:autoSpaceDN w:val="0"/>
        <w:adjustRightInd w:val="0"/>
        <w:rPr>
          <w:rFonts w:cs="Arial"/>
          <w:color w:val="000000"/>
          <w:sz w:val="23"/>
          <w:szCs w:val="23"/>
        </w:rPr>
      </w:pPr>
      <w:r w:rsidRPr="0046321B">
        <w:rPr>
          <w:rFonts w:cs="Arial"/>
          <w:color w:val="000000"/>
          <w:sz w:val="23"/>
          <w:szCs w:val="23"/>
        </w:rPr>
        <w:t>Yes. The risks of developing a work-related injury to hands, wrists, arms, neck and back through using ill-adjusted</w:t>
      </w:r>
      <w:r w:rsidR="00D460BB" w:rsidRPr="0046321B">
        <w:rPr>
          <w:rFonts w:cs="Arial"/>
          <w:color w:val="000000"/>
          <w:sz w:val="23"/>
          <w:szCs w:val="23"/>
        </w:rPr>
        <w:t xml:space="preserve"> </w:t>
      </w:r>
      <w:r w:rsidRPr="0046321B">
        <w:rPr>
          <w:rFonts w:cs="Arial"/>
          <w:color w:val="000000"/>
          <w:sz w:val="23"/>
          <w:szCs w:val="23"/>
        </w:rPr>
        <w:t>equipment at home are high. Your employer has a duty to apply the Display Screen Equipment (DSE) Regulations.</w:t>
      </w:r>
      <w:r w:rsidR="00D460BB" w:rsidRPr="0046321B">
        <w:rPr>
          <w:rFonts w:cs="Arial"/>
          <w:color w:val="000000"/>
          <w:sz w:val="23"/>
          <w:szCs w:val="23"/>
        </w:rPr>
        <w:t xml:space="preserve"> </w:t>
      </w:r>
      <w:r w:rsidRPr="0046321B">
        <w:rPr>
          <w:rFonts w:cs="Arial"/>
          <w:color w:val="000000"/>
          <w:sz w:val="23"/>
          <w:szCs w:val="23"/>
        </w:rPr>
        <w:t>Even if you work on your own behalf, you should still comply with them.</w:t>
      </w:r>
      <w:r w:rsidR="00D460BB" w:rsidRPr="0046321B">
        <w:rPr>
          <w:rFonts w:cs="Arial"/>
          <w:color w:val="000000"/>
          <w:sz w:val="23"/>
          <w:szCs w:val="23"/>
        </w:rPr>
        <w:t xml:space="preserve"> </w:t>
      </w:r>
      <w:r w:rsidRPr="0046321B">
        <w:rPr>
          <w:rFonts w:cs="Arial"/>
          <w:color w:val="000000"/>
          <w:sz w:val="23"/>
          <w:szCs w:val="23"/>
        </w:rPr>
        <w:t>When using a laptop always ensure it is used on a workstation at the correct height, use a comfortable adaptable</w:t>
      </w:r>
      <w:r w:rsidR="00D460BB" w:rsidRPr="0046321B">
        <w:rPr>
          <w:rFonts w:cs="Arial"/>
          <w:color w:val="000000"/>
          <w:sz w:val="23"/>
          <w:szCs w:val="23"/>
        </w:rPr>
        <w:t xml:space="preserve"> </w:t>
      </w:r>
      <w:r w:rsidRPr="0046321B">
        <w:rPr>
          <w:rFonts w:cs="Arial"/>
          <w:color w:val="000000"/>
          <w:sz w:val="23"/>
          <w:szCs w:val="23"/>
        </w:rPr>
        <w:t>chair and adopt good posture at all times.</w:t>
      </w:r>
    </w:p>
    <w:p w14:paraId="3698309A" w14:textId="77777777" w:rsidR="00FF5131" w:rsidRPr="0046321B" w:rsidRDefault="00FF5131" w:rsidP="00D460BB">
      <w:pPr>
        <w:autoSpaceDE w:val="0"/>
        <w:autoSpaceDN w:val="0"/>
        <w:adjustRightInd w:val="0"/>
        <w:rPr>
          <w:rFonts w:cs="Arial"/>
          <w:color w:val="000000"/>
          <w:sz w:val="23"/>
          <w:szCs w:val="23"/>
        </w:rPr>
      </w:pPr>
      <w:r w:rsidRPr="0046321B">
        <w:rPr>
          <w:rFonts w:cs="Arial"/>
          <w:color w:val="000000"/>
          <w:sz w:val="23"/>
          <w:szCs w:val="23"/>
        </w:rPr>
        <w:t>Laptops are primarily designed for short term use. Docking stations, separate keyboards and mice should be used if</w:t>
      </w:r>
      <w:r w:rsidR="00D460BB" w:rsidRPr="0046321B">
        <w:rPr>
          <w:rFonts w:cs="Arial"/>
          <w:color w:val="000000"/>
          <w:sz w:val="23"/>
          <w:szCs w:val="23"/>
        </w:rPr>
        <w:t xml:space="preserve"> </w:t>
      </w:r>
      <w:r w:rsidRPr="0046321B">
        <w:rPr>
          <w:rFonts w:cs="Arial"/>
          <w:color w:val="000000"/>
          <w:sz w:val="23"/>
          <w:szCs w:val="23"/>
        </w:rPr>
        <w:t>a laptop is to be used for frequent or prolonged use. This enables the laptop user to adjust the workstation in a</w:t>
      </w:r>
      <w:r w:rsidR="00D460BB" w:rsidRPr="0046321B">
        <w:rPr>
          <w:rFonts w:cs="Arial"/>
          <w:color w:val="000000"/>
          <w:sz w:val="23"/>
          <w:szCs w:val="23"/>
        </w:rPr>
        <w:t xml:space="preserve"> </w:t>
      </w:r>
      <w:r w:rsidRPr="0046321B">
        <w:rPr>
          <w:rFonts w:cs="Arial"/>
          <w:color w:val="000000"/>
          <w:sz w:val="23"/>
          <w:szCs w:val="23"/>
        </w:rPr>
        <w:t>manner most comfortable for them.</w:t>
      </w:r>
    </w:p>
    <w:p w14:paraId="078D6608" w14:textId="77777777" w:rsidR="00FF5131" w:rsidRPr="0046321B" w:rsidRDefault="00FF5131" w:rsidP="00FF5131">
      <w:pPr>
        <w:rPr>
          <w:rFonts w:cs="Arial"/>
          <w:color w:val="000000"/>
          <w:sz w:val="23"/>
          <w:szCs w:val="23"/>
        </w:rPr>
      </w:pPr>
    </w:p>
    <w:p w14:paraId="568FEB77" w14:textId="77777777" w:rsidR="00FF5131" w:rsidRPr="0046321B" w:rsidRDefault="00FF5131" w:rsidP="00FF5131">
      <w:pPr>
        <w:autoSpaceDE w:val="0"/>
        <w:autoSpaceDN w:val="0"/>
        <w:adjustRightInd w:val="0"/>
        <w:rPr>
          <w:rFonts w:cs="Arial"/>
          <w:color w:val="40A636"/>
          <w:sz w:val="23"/>
          <w:szCs w:val="23"/>
        </w:rPr>
      </w:pPr>
      <w:r w:rsidRPr="0046321B">
        <w:rPr>
          <w:rFonts w:cs="Arial"/>
          <w:bCs/>
          <w:color w:val="40A636"/>
          <w:sz w:val="23"/>
          <w:szCs w:val="23"/>
        </w:rPr>
        <w:t xml:space="preserve">Who is a user? </w:t>
      </w:r>
    </w:p>
    <w:p w14:paraId="6A4914A9" w14:textId="77777777" w:rsidR="00FF5131" w:rsidRPr="0046321B" w:rsidRDefault="00FF5131" w:rsidP="00D460BB">
      <w:pPr>
        <w:autoSpaceDE w:val="0"/>
        <w:autoSpaceDN w:val="0"/>
        <w:adjustRightInd w:val="0"/>
        <w:jc w:val="both"/>
        <w:rPr>
          <w:rFonts w:cs="Arial"/>
          <w:color w:val="000000"/>
          <w:sz w:val="23"/>
          <w:szCs w:val="23"/>
        </w:rPr>
      </w:pPr>
      <w:r w:rsidRPr="0046321B">
        <w:rPr>
          <w:rFonts w:cs="Arial"/>
          <w:color w:val="000000"/>
          <w:sz w:val="23"/>
          <w:szCs w:val="23"/>
        </w:rPr>
        <w:t xml:space="preserve">A DSE user is an employee who habitually uses display screen equipment and is reliant upon it in order to carry out his/her work activities. If most, or all, of the following apply the individual should be classified as a user: </w:t>
      </w:r>
    </w:p>
    <w:p w14:paraId="10AA8ED5" w14:textId="77777777" w:rsidR="00FF5131" w:rsidRPr="0046321B" w:rsidRDefault="00FF5131" w:rsidP="00D460BB">
      <w:pPr>
        <w:pStyle w:val="ListParagraph"/>
        <w:numPr>
          <w:ilvl w:val="0"/>
          <w:numId w:val="4"/>
        </w:numPr>
        <w:autoSpaceDE w:val="0"/>
        <w:autoSpaceDN w:val="0"/>
        <w:adjustRightInd w:val="0"/>
        <w:rPr>
          <w:rFonts w:cs="Arial"/>
          <w:color w:val="000000"/>
          <w:sz w:val="23"/>
          <w:szCs w:val="23"/>
        </w:rPr>
      </w:pPr>
      <w:r w:rsidRPr="0046321B">
        <w:rPr>
          <w:rFonts w:cs="Arial"/>
          <w:color w:val="000000"/>
          <w:sz w:val="23"/>
          <w:szCs w:val="23"/>
        </w:rPr>
        <w:t xml:space="preserve">The individual is dependent upon the use of DSE in order to do the job as there are no alternative means readily available. </w:t>
      </w:r>
    </w:p>
    <w:p w14:paraId="7A364962" w14:textId="77777777" w:rsidR="00FF5131" w:rsidRPr="0046321B" w:rsidRDefault="00FF5131" w:rsidP="00D460BB">
      <w:pPr>
        <w:pStyle w:val="ListParagraph"/>
        <w:numPr>
          <w:ilvl w:val="0"/>
          <w:numId w:val="4"/>
        </w:numPr>
        <w:autoSpaceDE w:val="0"/>
        <w:autoSpaceDN w:val="0"/>
        <w:adjustRightInd w:val="0"/>
        <w:rPr>
          <w:rFonts w:cs="Arial"/>
          <w:color w:val="000000"/>
          <w:sz w:val="23"/>
          <w:szCs w:val="23"/>
        </w:rPr>
      </w:pPr>
      <w:r w:rsidRPr="0046321B">
        <w:rPr>
          <w:rFonts w:cs="Arial"/>
          <w:color w:val="000000"/>
          <w:sz w:val="23"/>
          <w:szCs w:val="23"/>
        </w:rPr>
        <w:t xml:space="preserve">The individual has no discretion as to whether or not to use the equipment </w:t>
      </w:r>
    </w:p>
    <w:p w14:paraId="0FAA23CC" w14:textId="77777777" w:rsidR="00FF5131" w:rsidRPr="0046321B" w:rsidRDefault="00FF5131" w:rsidP="00D460BB">
      <w:pPr>
        <w:pStyle w:val="ListParagraph"/>
        <w:numPr>
          <w:ilvl w:val="0"/>
          <w:numId w:val="4"/>
        </w:numPr>
        <w:autoSpaceDE w:val="0"/>
        <w:autoSpaceDN w:val="0"/>
        <w:adjustRightInd w:val="0"/>
        <w:rPr>
          <w:rFonts w:cs="Arial"/>
          <w:color w:val="000000"/>
          <w:sz w:val="23"/>
          <w:szCs w:val="23"/>
        </w:rPr>
      </w:pPr>
      <w:r w:rsidRPr="0046321B">
        <w:rPr>
          <w:rFonts w:cs="Arial"/>
          <w:color w:val="000000"/>
          <w:sz w:val="23"/>
          <w:szCs w:val="23"/>
        </w:rPr>
        <w:t xml:space="preserve">Significant training or particular skills are required </w:t>
      </w:r>
    </w:p>
    <w:p w14:paraId="0D2C11DE" w14:textId="77777777" w:rsidR="00FF5131" w:rsidRPr="0046321B" w:rsidRDefault="00FF5131" w:rsidP="00D460BB">
      <w:pPr>
        <w:pStyle w:val="ListParagraph"/>
        <w:numPr>
          <w:ilvl w:val="0"/>
          <w:numId w:val="4"/>
        </w:numPr>
        <w:autoSpaceDE w:val="0"/>
        <w:autoSpaceDN w:val="0"/>
        <w:adjustRightInd w:val="0"/>
        <w:rPr>
          <w:rFonts w:cs="Arial"/>
          <w:color w:val="000000"/>
          <w:sz w:val="23"/>
          <w:szCs w:val="23"/>
        </w:rPr>
      </w:pPr>
      <w:r w:rsidRPr="0046321B">
        <w:rPr>
          <w:rFonts w:cs="Arial"/>
          <w:color w:val="000000"/>
          <w:sz w:val="23"/>
          <w:szCs w:val="23"/>
        </w:rPr>
        <w:t xml:space="preserve">DSE is normally used continuously for at least one hour every day </w:t>
      </w:r>
    </w:p>
    <w:p w14:paraId="6EB6336F" w14:textId="77777777" w:rsidR="00FF5131" w:rsidRPr="0046321B" w:rsidRDefault="00FF5131" w:rsidP="00D460BB">
      <w:pPr>
        <w:pStyle w:val="ListParagraph"/>
        <w:numPr>
          <w:ilvl w:val="0"/>
          <w:numId w:val="4"/>
        </w:numPr>
        <w:autoSpaceDE w:val="0"/>
        <w:autoSpaceDN w:val="0"/>
        <w:adjustRightInd w:val="0"/>
        <w:rPr>
          <w:rFonts w:cs="Arial"/>
          <w:color w:val="000000"/>
          <w:sz w:val="23"/>
          <w:szCs w:val="23"/>
        </w:rPr>
      </w:pPr>
      <w:r w:rsidRPr="0046321B">
        <w:rPr>
          <w:rFonts w:cs="Arial"/>
          <w:color w:val="000000"/>
          <w:sz w:val="23"/>
          <w:szCs w:val="23"/>
        </w:rPr>
        <w:t xml:space="preserve">The job requires fast transfer of information between the user and the screen </w:t>
      </w:r>
    </w:p>
    <w:p w14:paraId="5EE01598" w14:textId="77777777" w:rsidR="00FF5131" w:rsidRPr="0046321B" w:rsidRDefault="00FF5131" w:rsidP="00D460BB">
      <w:pPr>
        <w:pStyle w:val="ListParagraph"/>
        <w:numPr>
          <w:ilvl w:val="0"/>
          <w:numId w:val="4"/>
        </w:numPr>
        <w:autoSpaceDE w:val="0"/>
        <w:autoSpaceDN w:val="0"/>
        <w:adjustRightInd w:val="0"/>
        <w:rPr>
          <w:rFonts w:cs="Arial"/>
          <w:color w:val="000000"/>
          <w:sz w:val="23"/>
          <w:szCs w:val="23"/>
        </w:rPr>
      </w:pPr>
      <w:r w:rsidRPr="0046321B">
        <w:rPr>
          <w:rFonts w:cs="Arial"/>
          <w:color w:val="000000"/>
          <w:sz w:val="23"/>
          <w:szCs w:val="23"/>
        </w:rPr>
        <w:t xml:space="preserve">The job activity requires high levels of attention and concentration from the user </w:t>
      </w:r>
    </w:p>
    <w:p w14:paraId="55A95430" w14:textId="77777777" w:rsidR="00687ADA" w:rsidRPr="0046321B" w:rsidRDefault="00687ADA" w:rsidP="00687ADA">
      <w:pPr>
        <w:autoSpaceDE w:val="0"/>
        <w:autoSpaceDN w:val="0"/>
        <w:adjustRightInd w:val="0"/>
        <w:jc w:val="both"/>
        <w:outlineLvl w:val="0"/>
        <w:rPr>
          <w:rFonts w:cs="Arial"/>
          <w:bCs/>
          <w:color w:val="40A636"/>
          <w:sz w:val="23"/>
          <w:szCs w:val="23"/>
        </w:rPr>
      </w:pPr>
    </w:p>
    <w:p w14:paraId="5C0FABD3" w14:textId="77777777" w:rsidR="00FF5131" w:rsidRPr="0046321B" w:rsidRDefault="00FF5131" w:rsidP="00687ADA">
      <w:pPr>
        <w:autoSpaceDE w:val="0"/>
        <w:autoSpaceDN w:val="0"/>
        <w:adjustRightInd w:val="0"/>
        <w:jc w:val="both"/>
        <w:outlineLvl w:val="0"/>
        <w:rPr>
          <w:rFonts w:cs="Arial"/>
          <w:color w:val="40A636"/>
          <w:sz w:val="23"/>
          <w:szCs w:val="23"/>
        </w:rPr>
      </w:pPr>
      <w:r w:rsidRPr="0046321B">
        <w:rPr>
          <w:rFonts w:cs="Arial"/>
          <w:bCs/>
          <w:color w:val="40A636"/>
          <w:sz w:val="23"/>
          <w:szCs w:val="23"/>
        </w:rPr>
        <w:t xml:space="preserve">What are the risks? </w:t>
      </w:r>
    </w:p>
    <w:p w14:paraId="603F9731" w14:textId="77777777" w:rsidR="00F24836" w:rsidRPr="0046321B" w:rsidRDefault="00FF5131" w:rsidP="0061141B">
      <w:pPr>
        <w:autoSpaceDE w:val="0"/>
        <w:autoSpaceDN w:val="0"/>
        <w:adjustRightInd w:val="0"/>
        <w:rPr>
          <w:rFonts w:cs="Arial"/>
          <w:color w:val="000000"/>
          <w:sz w:val="23"/>
          <w:szCs w:val="23"/>
        </w:rPr>
      </w:pPr>
      <w:r w:rsidRPr="0046321B">
        <w:rPr>
          <w:rFonts w:cs="Arial"/>
          <w:color w:val="000000"/>
          <w:sz w:val="23"/>
          <w:szCs w:val="23"/>
        </w:rPr>
        <w:t xml:space="preserve">The health risks associated with the use of Display Screen Equipment are related to static sedentary postures and the extended lengths of time spent using such equipment. </w:t>
      </w:r>
      <w:r w:rsidR="00EA0A41" w:rsidRPr="0046321B">
        <w:rPr>
          <w:rFonts w:cs="Arial"/>
          <w:color w:val="000000"/>
          <w:sz w:val="23"/>
          <w:szCs w:val="23"/>
        </w:rPr>
        <w:t>BrisDoc</w:t>
      </w:r>
      <w:r w:rsidRPr="0046321B">
        <w:rPr>
          <w:rFonts w:cs="Arial"/>
          <w:color w:val="000000"/>
          <w:sz w:val="23"/>
          <w:szCs w:val="23"/>
        </w:rPr>
        <w:t xml:space="preserve"> provide</w:t>
      </w:r>
      <w:r w:rsidR="00EA0A41" w:rsidRPr="0046321B">
        <w:rPr>
          <w:rFonts w:cs="Arial"/>
          <w:color w:val="000000"/>
          <w:sz w:val="23"/>
          <w:szCs w:val="23"/>
        </w:rPr>
        <w:t>s</w:t>
      </w:r>
      <w:r w:rsidRPr="0046321B">
        <w:rPr>
          <w:rFonts w:cs="Arial"/>
          <w:color w:val="000000"/>
          <w:sz w:val="23"/>
          <w:szCs w:val="23"/>
        </w:rPr>
        <w:t xml:space="preserve"> advice for DSE users on health risks, </w:t>
      </w:r>
      <w:r w:rsidR="00F24836" w:rsidRPr="0046321B">
        <w:rPr>
          <w:rFonts w:cs="Arial"/>
          <w:color w:val="000000"/>
          <w:sz w:val="23"/>
          <w:szCs w:val="23"/>
        </w:rPr>
        <w:t xml:space="preserve">training, </w:t>
      </w:r>
      <w:r w:rsidR="00EA0A41" w:rsidRPr="0046321B">
        <w:rPr>
          <w:rFonts w:cs="Arial"/>
          <w:color w:val="000000"/>
          <w:sz w:val="23"/>
          <w:szCs w:val="23"/>
        </w:rPr>
        <w:t>its</w:t>
      </w:r>
      <w:r w:rsidRPr="0046321B">
        <w:rPr>
          <w:rFonts w:cs="Arial"/>
          <w:color w:val="000000"/>
          <w:sz w:val="23"/>
          <w:szCs w:val="23"/>
        </w:rPr>
        <w:t xml:space="preserve"> responsibilities</w:t>
      </w:r>
      <w:r w:rsidR="00EA0A41" w:rsidRPr="0046321B">
        <w:rPr>
          <w:rFonts w:cs="Arial"/>
          <w:color w:val="000000"/>
          <w:sz w:val="23"/>
          <w:szCs w:val="23"/>
        </w:rPr>
        <w:t xml:space="preserve"> as the employer,</w:t>
      </w:r>
      <w:r w:rsidRPr="0046321B">
        <w:rPr>
          <w:rFonts w:cs="Arial"/>
          <w:color w:val="000000"/>
          <w:sz w:val="23"/>
          <w:szCs w:val="23"/>
        </w:rPr>
        <w:t xml:space="preserve"> </w:t>
      </w:r>
    </w:p>
    <w:p w14:paraId="02980EF7" w14:textId="77777777" w:rsidR="00EA0A41" w:rsidRPr="0046321B" w:rsidRDefault="00FF5131" w:rsidP="0061141B">
      <w:pPr>
        <w:autoSpaceDE w:val="0"/>
        <w:autoSpaceDN w:val="0"/>
        <w:adjustRightInd w:val="0"/>
        <w:rPr>
          <w:rFonts w:cs="Arial"/>
          <w:color w:val="000000"/>
          <w:sz w:val="23"/>
          <w:szCs w:val="23"/>
        </w:rPr>
      </w:pPr>
      <w:r w:rsidRPr="0046321B">
        <w:rPr>
          <w:rFonts w:cs="Arial"/>
          <w:color w:val="000000"/>
          <w:sz w:val="23"/>
          <w:szCs w:val="23"/>
        </w:rPr>
        <w:lastRenderedPageBreak/>
        <w:t xml:space="preserve">and what users can do to help themselves. The types of health problems that may be experienced by users can be grouped as follows: </w:t>
      </w:r>
    </w:p>
    <w:p w14:paraId="1E82DD3E" w14:textId="77777777" w:rsidR="00EA0A41" w:rsidRPr="0046321B" w:rsidRDefault="00EA0A41" w:rsidP="00EA0A41">
      <w:pPr>
        <w:autoSpaceDE w:val="0"/>
        <w:autoSpaceDN w:val="0"/>
        <w:adjustRightInd w:val="0"/>
        <w:jc w:val="both"/>
        <w:rPr>
          <w:rFonts w:cs="Arial"/>
          <w:color w:val="000000"/>
          <w:sz w:val="23"/>
          <w:szCs w:val="23"/>
        </w:rPr>
      </w:pPr>
    </w:p>
    <w:p w14:paraId="1D6E6041" w14:textId="77777777" w:rsidR="00FF5131" w:rsidRPr="0046321B" w:rsidRDefault="00FF5131" w:rsidP="00F24836">
      <w:pPr>
        <w:autoSpaceDE w:val="0"/>
        <w:autoSpaceDN w:val="0"/>
        <w:adjustRightInd w:val="0"/>
        <w:ind w:left="720"/>
        <w:rPr>
          <w:rFonts w:cs="Arial"/>
          <w:color w:val="000000"/>
          <w:sz w:val="23"/>
          <w:szCs w:val="23"/>
        </w:rPr>
      </w:pPr>
      <w:r w:rsidRPr="0046321B">
        <w:rPr>
          <w:rFonts w:cs="Arial"/>
          <w:bCs/>
          <w:color w:val="40A636"/>
          <w:sz w:val="23"/>
          <w:szCs w:val="23"/>
          <w:u w:val="single"/>
        </w:rPr>
        <w:t>Upper limb disorders</w:t>
      </w:r>
      <w:r w:rsidRPr="0046321B">
        <w:rPr>
          <w:rFonts w:cs="Arial"/>
          <w:color w:val="40A636"/>
          <w:sz w:val="23"/>
          <w:szCs w:val="23"/>
          <w:u w:val="single"/>
        </w:rPr>
        <w:t xml:space="preserve">: </w:t>
      </w:r>
      <w:r w:rsidRPr="0046321B">
        <w:rPr>
          <w:rFonts w:cs="Arial"/>
          <w:color w:val="000000"/>
          <w:sz w:val="23"/>
          <w:szCs w:val="23"/>
        </w:rPr>
        <w:t xml:space="preserve">Lack of support for the lower back; stooping, reaching or twisting; typing or use of the mouse with bent wrists can lead to anything from temporary fatigue, aches, pains and soreness to chronic soft tissue problems such as tendonitis, bursitis and muscle strain. </w:t>
      </w:r>
    </w:p>
    <w:p w14:paraId="2E6F6818" w14:textId="77777777" w:rsidR="00EA0A41" w:rsidRPr="0046321B" w:rsidRDefault="00EA0A41" w:rsidP="00EA0A41">
      <w:pPr>
        <w:autoSpaceDE w:val="0"/>
        <w:autoSpaceDN w:val="0"/>
        <w:adjustRightInd w:val="0"/>
        <w:rPr>
          <w:rFonts w:cs="Arial"/>
          <w:bCs/>
          <w:color w:val="40A636"/>
          <w:sz w:val="23"/>
          <w:szCs w:val="23"/>
          <w:u w:val="single"/>
        </w:rPr>
      </w:pPr>
    </w:p>
    <w:p w14:paraId="124FE995" w14:textId="77777777" w:rsidR="00605FE5" w:rsidRPr="0046321B" w:rsidRDefault="00FF5131" w:rsidP="00605FE5">
      <w:pPr>
        <w:autoSpaceDE w:val="0"/>
        <w:autoSpaceDN w:val="0"/>
        <w:adjustRightInd w:val="0"/>
        <w:ind w:left="720"/>
        <w:rPr>
          <w:rFonts w:cs="Arial"/>
          <w:color w:val="000000"/>
          <w:sz w:val="23"/>
          <w:szCs w:val="23"/>
        </w:rPr>
      </w:pPr>
      <w:r w:rsidRPr="0046321B">
        <w:rPr>
          <w:rFonts w:cs="Arial"/>
          <w:bCs/>
          <w:color w:val="40A636"/>
          <w:sz w:val="23"/>
          <w:szCs w:val="23"/>
          <w:u w:val="single"/>
        </w:rPr>
        <w:t>Eyes and eyesight problems</w:t>
      </w:r>
      <w:r w:rsidRPr="0046321B">
        <w:rPr>
          <w:rFonts w:cs="Arial"/>
          <w:color w:val="40A636"/>
          <w:sz w:val="23"/>
          <w:szCs w:val="23"/>
          <w:u w:val="single"/>
        </w:rPr>
        <w:t xml:space="preserve">: </w:t>
      </w:r>
      <w:r w:rsidRPr="0046321B">
        <w:rPr>
          <w:rFonts w:cs="Arial"/>
          <w:color w:val="000000"/>
          <w:sz w:val="23"/>
          <w:szCs w:val="23"/>
        </w:rPr>
        <w:t xml:space="preserve">There is no reliable evidence that display screens cause damage to user’s eyes and eyesight. However, prolonged use may make users aware of pre-existing defects. </w:t>
      </w:r>
      <w:r w:rsidR="00605FE5" w:rsidRPr="0046321B">
        <w:rPr>
          <w:rFonts w:cs="Arial"/>
          <w:color w:val="000000"/>
          <w:sz w:val="23"/>
          <w:szCs w:val="23"/>
        </w:rPr>
        <w:t>Your 'blink rate' drops the longer you use a computer. Your eyes are less well lubricated, and are likely to become dry and sore. It is important to remember to maintain a normal blink rate when using a computer. Frequent rest breaks, and work away from DSE equipment, gives eyes a chance to recover.</w:t>
      </w:r>
    </w:p>
    <w:p w14:paraId="02F92954" w14:textId="1EC0C735" w:rsidR="00FF5131" w:rsidRPr="0046321B" w:rsidRDefault="00FF5131" w:rsidP="00F24836">
      <w:pPr>
        <w:autoSpaceDE w:val="0"/>
        <w:autoSpaceDN w:val="0"/>
        <w:adjustRightInd w:val="0"/>
        <w:ind w:left="720"/>
        <w:rPr>
          <w:rFonts w:cs="Arial"/>
          <w:color w:val="000000"/>
          <w:sz w:val="23"/>
          <w:szCs w:val="23"/>
        </w:rPr>
      </w:pPr>
      <w:r w:rsidRPr="0046321B">
        <w:rPr>
          <w:rFonts w:cs="Arial"/>
          <w:color w:val="000000"/>
          <w:sz w:val="23"/>
          <w:szCs w:val="23"/>
        </w:rPr>
        <w:t xml:space="preserve">Users may, however, suffer symptoms of temporary visual fatigue which can be manifested as temporary impaired vision, red or sore eyes and headaches. This can be caused by focussing at a fixed distance for long periods of time; poor positioning of the display screen; poor legibility of characters on the screen; an unstable display; reflections and glare on the screen. </w:t>
      </w:r>
    </w:p>
    <w:p w14:paraId="2BB32F5E" w14:textId="77777777" w:rsidR="00EA0A41" w:rsidRPr="0046321B" w:rsidRDefault="00EA0A41" w:rsidP="00EA0A41">
      <w:pPr>
        <w:autoSpaceDE w:val="0"/>
        <w:autoSpaceDN w:val="0"/>
        <w:adjustRightInd w:val="0"/>
        <w:rPr>
          <w:rFonts w:cs="Arial"/>
          <w:bCs/>
          <w:color w:val="40A636"/>
          <w:sz w:val="23"/>
          <w:szCs w:val="23"/>
          <w:u w:val="single"/>
        </w:rPr>
      </w:pPr>
    </w:p>
    <w:p w14:paraId="142CF74E" w14:textId="77777777" w:rsidR="00FF5131" w:rsidRPr="0046321B" w:rsidRDefault="00FF5131" w:rsidP="00F24836">
      <w:pPr>
        <w:autoSpaceDE w:val="0"/>
        <w:autoSpaceDN w:val="0"/>
        <w:adjustRightInd w:val="0"/>
        <w:ind w:left="720"/>
        <w:rPr>
          <w:rFonts w:cs="Arial"/>
          <w:color w:val="000000"/>
          <w:sz w:val="23"/>
          <w:szCs w:val="23"/>
        </w:rPr>
      </w:pPr>
      <w:r w:rsidRPr="0046321B">
        <w:rPr>
          <w:rFonts w:cs="Arial"/>
          <w:bCs/>
          <w:color w:val="40A636"/>
          <w:sz w:val="23"/>
          <w:szCs w:val="23"/>
          <w:u w:val="single"/>
        </w:rPr>
        <w:t>Fatigue/Stress</w:t>
      </w:r>
      <w:r w:rsidRPr="0046321B">
        <w:rPr>
          <w:rFonts w:cs="Arial"/>
          <w:color w:val="40A636"/>
          <w:sz w:val="23"/>
          <w:szCs w:val="23"/>
          <w:u w:val="single"/>
        </w:rPr>
        <w:t xml:space="preserve">: </w:t>
      </w:r>
      <w:r w:rsidRPr="0046321B">
        <w:rPr>
          <w:rFonts w:cs="Arial"/>
          <w:color w:val="000000"/>
          <w:sz w:val="23"/>
          <w:szCs w:val="23"/>
        </w:rPr>
        <w:t>Poorly designed or inappropriate software can lead to frustration and stress as can lack of training in the use of required software. Daily work activities with insufficient breaks away from the DSE workstation can cause mental fatigue.</w:t>
      </w:r>
    </w:p>
    <w:p w14:paraId="1C1820C3" w14:textId="77777777" w:rsidR="00EA0A41" w:rsidRPr="0046321B" w:rsidRDefault="00EA0A41" w:rsidP="00EA0A41">
      <w:pPr>
        <w:pStyle w:val="Default"/>
        <w:jc w:val="both"/>
        <w:rPr>
          <w:rFonts w:ascii="Arial" w:hAnsi="Arial" w:cs="Arial"/>
          <w:bCs/>
          <w:color w:val="40A636"/>
          <w:sz w:val="23"/>
          <w:szCs w:val="23"/>
        </w:rPr>
      </w:pPr>
    </w:p>
    <w:p w14:paraId="64AD9FDF" w14:textId="77777777" w:rsidR="00FF5131" w:rsidRPr="0046321B" w:rsidRDefault="00FF5131" w:rsidP="00F24836">
      <w:pPr>
        <w:pStyle w:val="Default"/>
        <w:ind w:firstLine="720"/>
        <w:rPr>
          <w:rFonts w:ascii="Arial" w:hAnsi="Arial" w:cs="Arial"/>
          <w:color w:val="40A636"/>
          <w:sz w:val="23"/>
          <w:szCs w:val="23"/>
        </w:rPr>
      </w:pPr>
      <w:r w:rsidRPr="0046321B">
        <w:rPr>
          <w:rFonts w:ascii="Arial" w:hAnsi="Arial" w:cs="Arial"/>
          <w:bCs/>
          <w:color w:val="40A636"/>
          <w:sz w:val="23"/>
          <w:szCs w:val="23"/>
        </w:rPr>
        <w:t>What measure</w:t>
      </w:r>
      <w:r w:rsidR="00EA0A41" w:rsidRPr="0046321B">
        <w:rPr>
          <w:rFonts w:ascii="Arial" w:hAnsi="Arial" w:cs="Arial"/>
          <w:bCs/>
          <w:color w:val="40A636"/>
          <w:sz w:val="23"/>
          <w:szCs w:val="23"/>
        </w:rPr>
        <w:t>s</w:t>
      </w:r>
      <w:r w:rsidRPr="0046321B">
        <w:rPr>
          <w:rFonts w:ascii="Arial" w:hAnsi="Arial" w:cs="Arial"/>
          <w:bCs/>
          <w:color w:val="40A636"/>
          <w:sz w:val="23"/>
          <w:szCs w:val="23"/>
        </w:rPr>
        <w:t xml:space="preserve"> are in place to reduce these risks? </w:t>
      </w:r>
    </w:p>
    <w:p w14:paraId="73DB0F57" w14:textId="77777777" w:rsidR="00FF5131" w:rsidRPr="0046321B" w:rsidRDefault="00FF5131" w:rsidP="00F24836">
      <w:pPr>
        <w:ind w:left="720"/>
        <w:rPr>
          <w:rFonts w:cs="Arial"/>
          <w:color w:val="000000"/>
          <w:sz w:val="23"/>
          <w:szCs w:val="23"/>
        </w:rPr>
      </w:pPr>
      <w:r w:rsidRPr="0046321B">
        <w:rPr>
          <w:rFonts w:cs="Arial"/>
          <w:color w:val="000000"/>
          <w:sz w:val="23"/>
          <w:szCs w:val="23"/>
        </w:rPr>
        <w:t xml:space="preserve">All members of staff classed as DSE ‘users’ should receive advice on the risks </w:t>
      </w:r>
      <w:r w:rsidR="00F24836" w:rsidRPr="0046321B">
        <w:rPr>
          <w:rFonts w:cs="Arial"/>
          <w:color w:val="000000"/>
          <w:sz w:val="23"/>
          <w:szCs w:val="23"/>
        </w:rPr>
        <w:t>i</w:t>
      </w:r>
      <w:r w:rsidRPr="0046321B">
        <w:rPr>
          <w:rFonts w:cs="Arial"/>
          <w:color w:val="000000"/>
          <w:sz w:val="23"/>
          <w:szCs w:val="23"/>
        </w:rPr>
        <w:t xml:space="preserve">nvolved with improper use of DSE equipment, what the university’s responsibilities are and what measures users can take to help themselves. This may be done by speaking to your </w:t>
      </w:r>
      <w:r w:rsidR="00EA0A41" w:rsidRPr="0046321B">
        <w:rPr>
          <w:rFonts w:cs="Arial"/>
          <w:color w:val="000000"/>
          <w:sz w:val="23"/>
          <w:szCs w:val="23"/>
        </w:rPr>
        <w:t>Service H&amp;S Lead or Line Manager</w:t>
      </w:r>
      <w:r w:rsidRPr="0046321B">
        <w:rPr>
          <w:rFonts w:cs="Arial"/>
          <w:color w:val="000000"/>
          <w:sz w:val="23"/>
          <w:szCs w:val="23"/>
        </w:rPr>
        <w:t>.</w:t>
      </w:r>
    </w:p>
    <w:p w14:paraId="35E87AEF" w14:textId="77777777" w:rsidR="00FF5131" w:rsidRPr="0046321B" w:rsidRDefault="00FF5131" w:rsidP="0061141B">
      <w:pPr>
        <w:rPr>
          <w:rFonts w:cs="Arial"/>
          <w:color w:val="000000"/>
          <w:sz w:val="23"/>
          <w:szCs w:val="23"/>
        </w:rPr>
      </w:pPr>
    </w:p>
    <w:p w14:paraId="32C10641" w14:textId="77777777" w:rsidR="00FF5131" w:rsidRPr="0046321B" w:rsidRDefault="00FF5131" w:rsidP="0061141B">
      <w:pPr>
        <w:pStyle w:val="Heading3"/>
        <w:rPr>
          <w:rFonts w:ascii="Arial" w:hAnsi="Arial" w:cs="Arial"/>
          <w:color w:val="40A636"/>
          <w:sz w:val="23"/>
          <w:szCs w:val="23"/>
        </w:rPr>
      </w:pPr>
      <w:r w:rsidRPr="0046321B">
        <w:rPr>
          <w:rFonts w:ascii="Arial" w:hAnsi="Arial" w:cs="Arial"/>
          <w:b/>
          <w:bCs/>
          <w:color w:val="40A636"/>
          <w:sz w:val="23"/>
          <w:szCs w:val="23"/>
        </w:rPr>
        <w:t xml:space="preserve">DSE Risk Assessment </w:t>
      </w:r>
    </w:p>
    <w:p w14:paraId="3219C6E1" w14:textId="77777777" w:rsidR="00F24836" w:rsidRPr="0046321B" w:rsidRDefault="00F24836" w:rsidP="0061141B">
      <w:pPr>
        <w:pStyle w:val="BodyText2"/>
        <w:rPr>
          <w:rFonts w:ascii="Arial" w:hAnsi="Arial" w:cs="Arial"/>
          <w:color w:val="000000"/>
          <w:sz w:val="23"/>
          <w:szCs w:val="23"/>
        </w:rPr>
      </w:pPr>
    </w:p>
    <w:p w14:paraId="21EF625C" w14:textId="77777777" w:rsidR="00FF5131" w:rsidRPr="0046321B" w:rsidRDefault="00FF5131" w:rsidP="0061141B">
      <w:pPr>
        <w:pStyle w:val="BodyText2"/>
        <w:rPr>
          <w:rFonts w:ascii="Arial" w:hAnsi="Arial" w:cs="Arial"/>
          <w:color w:val="000000"/>
          <w:sz w:val="23"/>
          <w:szCs w:val="23"/>
        </w:rPr>
      </w:pPr>
      <w:r w:rsidRPr="0046321B">
        <w:rPr>
          <w:rFonts w:ascii="Arial" w:hAnsi="Arial" w:cs="Arial"/>
          <w:color w:val="000000"/>
          <w:sz w:val="23"/>
          <w:szCs w:val="23"/>
        </w:rPr>
        <w:t xml:space="preserve">All users must </w:t>
      </w:r>
      <w:r w:rsidR="0046321B" w:rsidRPr="0046321B">
        <w:rPr>
          <w:rFonts w:ascii="Arial" w:hAnsi="Arial" w:cs="Arial"/>
          <w:color w:val="000000"/>
          <w:sz w:val="23"/>
          <w:szCs w:val="23"/>
        </w:rPr>
        <w:t>have their workstation</w:t>
      </w:r>
      <w:r w:rsidRPr="0046321B">
        <w:rPr>
          <w:rFonts w:ascii="Arial" w:hAnsi="Arial" w:cs="Arial"/>
          <w:color w:val="000000"/>
          <w:sz w:val="23"/>
          <w:szCs w:val="23"/>
        </w:rPr>
        <w:t xml:space="preserve"> risk assessed to highlight any potential problems and take remedial action to prevent the onset of any ill-health symptoms. The risk assessment will consider the workstation equipment (chair, desk, screen, keyboard, mouse etc</w:t>
      </w:r>
      <w:r w:rsidR="0046321B" w:rsidRPr="0046321B">
        <w:rPr>
          <w:rFonts w:ascii="Arial" w:hAnsi="Arial" w:cs="Arial"/>
          <w:color w:val="000000"/>
          <w:sz w:val="23"/>
          <w:szCs w:val="23"/>
        </w:rPr>
        <w:t>.</w:t>
      </w:r>
      <w:r w:rsidRPr="0046321B">
        <w:rPr>
          <w:rFonts w:ascii="Arial" w:hAnsi="Arial" w:cs="Arial"/>
          <w:color w:val="000000"/>
          <w:sz w:val="23"/>
          <w:szCs w:val="23"/>
        </w:rPr>
        <w:t>) as well as the environment (lighting, temperature, humidity etc</w:t>
      </w:r>
      <w:r w:rsidR="0046321B" w:rsidRPr="0046321B">
        <w:rPr>
          <w:rFonts w:ascii="Arial" w:hAnsi="Arial" w:cs="Arial"/>
          <w:color w:val="000000"/>
          <w:sz w:val="23"/>
          <w:szCs w:val="23"/>
        </w:rPr>
        <w:t>.</w:t>
      </w:r>
      <w:r w:rsidRPr="0046321B">
        <w:rPr>
          <w:rFonts w:ascii="Arial" w:hAnsi="Arial" w:cs="Arial"/>
          <w:color w:val="000000"/>
          <w:sz w:val="23"/>
          <w:szCs w:val="23"/>
        </w:rPr>
        <w:t>) and provision of information, inst</w:t>
      </w:r>
      <w:r w:rsidR="0046321B" w:rsidRPr="0046321B">
        <w:rPr>
          <w:rFonts w:ascii="Arial" w:hAnsi="Arial" w:cs="Arial"/>
          <w:color w:val="000000"/>
          <w:sz w:val="23"/>
          <w:szCs w:val="23"/>
        </w:rPr>
        <w:t>ruction and training.</w:t>
      </w:r>
    </w:p>
    <w:p w14:paraId="779D14DF" w14:textId="77777777" w:rsidR="0046321B" w:rsidRPr="0046321B" w:rsidRDefault="0046321B" w:rsidP="0046321B">
      <w:pPr>
        <w:pStyle w:val="Default"/>
        <w:rPr>
          <w:sz w:val="23"/>
          <w:szCs w:val="23"/>
        </w:rPr>
      </w:pPr>
    </w:p>
    <w:p w14:paraId="6036AAB7" w14:textId="77777777" w:rsidR="00FF5131" w:rsidRPr="0046321B" w:rsidRDefault="00FF5131" w:rsidP="0061141B">
      <w:pPr>
        <w:pStyle w:val="BodyText2"/>
        <w:rPr>
          <w:rFonts w:ascii="Arial" w:hAnsi="Arial" w:cs="Arial"/>
          <w:color w:val="000000"/>
          <w:sz w:val="23"/>
          <w:szCs w:val="23"/>
        </w:rPr>
      </w:pPr>
      <w:r w:rsidRPr="0046321B">
        <w:rPr>
          <w:rFonts w:ascii="Arial" w:hAnsi="Arial" w:cs="Arial"/>
          <w:color w:val="000000"/>
          <w:sz w:val="23"/>
          <w:szCs w:val="23"/>
        </w:rPr>
        <w:t xml:space="preserve">The risk assessment must be systematic, appropriate and comprehensive. </w:t>
      </w:r>
      <w:r w:rsidR="0046321B" w:rsidRPr="0046321B">
        <w:rPr>
          <w:rFonts w:ascii="Arial" w:hAnsi="Arial" w:cs="Arial"/>
          <w:color w:val="000000"/>
          <w:sz w:val="23"/>
          <w:szCs w:val="23"/>
        </w:rPr>
        <w:t>BrisDoc operates a self-assessment approach following appropriate training. Staff</w:t>
      </w:r>
      <w:r w:rsidRPr="0046321B">
        <w:rPr>
          <w:rFonts w:ascii="Arial" w:hAnsi="Arial" w:cs="Arial"/>
          <w:color w:val="000000"/>
          <w:sz w:val="23"/>
          <w:szCs w:val="23"/>
        </w:rPr>
        <w:t xml:space="preserve"> may also wish to refer to the HS</w:t>
      </w:r>
      <w:r w:rsidR="0046321B" w:rsidRPr="0046321B">
        <w:rPr>
          <w:rFonts w:ascii="Arial" w:hAnsi="Arial" w:cs="Arial"/>
          <w:color w:val="000000"/>
          <w:sz w:val="23"/>
          <w:szCs w:val="23"/>
        </w:rPr>
        <w:t>E’s DSE checklist for guidance.</w:t>
      </w:r>
    </w:p>
    <w:p w14:paraId="2C402A7D" w14:textId="77777777" w:rsidR="0046321B" w:rsidRPr="0046321B" w:rsidRDefault="0046321B" w:rsidP="0046321B">
      <w:pPr>
        <w:pStyle w:val="Default"/>
        <w:rPr>
          <w:sz w:val="23"/>
          <w:szCs w:val="23"/>
        </w:rPr>
      </w:pPr>
    </w:p>
    <w:p w14:paraId="34AAC87D" w14:textId="77777777" w:rsidR="00FF5131" w:rsidRPr="0046321B" w:rsidRDefault="00FF5131" w:rsidP="0061141B">
      <w:pPr>
        <w:rPr>
          <w:rFonts w:cs="Arial"/>
          <w:color w:val="000000"/>
          <w:sz w:val="23"/>
          <w:szCs w:val="23"/>
        </w:rPr>
      </w:pPr>
      <w:r w:rsidRPr="0046321B">
        <w:rPr>
          <w:rFonts w:cs="Arial"/>
          <w:color w:val="000000"/>
          <w:sz w:val="23"/>
          <w:szCs w:val="23"/>
        </w:rPr>
        <w:t>DSE risk assessments must be reviewed if there is any significant change to the software, hardware, furniture or increase in time spent at the screen. The risk assessment must also be reviewed if the user is relocated to another workstation, the lighting is modified or, in particular, if the user develops ill-health symptoms.</w:t>
      </w:r>
    </w:p>
    <w:p w14:paraId="16DA3D67" w14:textId="77777777" w:rsidR="00FF5131" w:rsidRPr="0046321B" w:rsidRDefault="00FF5131" w:rsidP="0061141B">
      <w:pPr>
        <w:rPr>
          <w:rFonts w:cs="Arial"/>
          <w:color w:val="000000"/>
          <w:sz w:val="23"/>
          <w:szCs w:val="23"/>
        </w:rPr>
      </w:pPr>
    </w:p>
    <w:p w14:paraId="4D7251AA" w14:textId="77777777" w:rsidR="00FF5131" w:rsidRPr="0046321B" w:rsidRDefault="00FF5131" w:rsidP="0061141B">
      <w:pPr>
        <w:autoSpaceDE w:val="0"/>
        <w:autoSpaceDN w:val="0"/>
        <w:adjustRightInd w:val="0"/>
        <w:rPr>
          <w:rFonts w:cs="Arial"/>
          <w:color w:val="40A636"/>
          <w:szCs w:val="24"/>
        </w:rPr>
      </w:pPr>
      <w:r w:rsidRPr="0046321B">
        <w:rPr>
          <w:rFonts w:cs="Arial"/>
          <w:b/>
          <w:bCs/>
          <w:color w:val="40A636"/>
          <w:szCs w:val="24"/>
        </w:rPr>
        <w:t xml:space="preserve">Actions users can take to help themselves </w:t>
      </w:r>
    </w:p>
    <w:p w14:paraId="35B3B7E8" w14:textId="77777777" w:rsidR="00F24836" w:rsidRPr="0046321B" w:rsidRDefault="00F24836" w:rsidP="0061141B">
      <w:pPr>
        <w:autoSpaceDE w:val="0"/>
        <w:autoSpaceDN w:val="0"/>
        <w:adjustRightInd w:val="0"/>
        <w:rPr>
          <w:rFonts w:cs="Arial"/>
          <w:bCs/>
          <w:color w:val="40A636"/>
          <w:sz w:val="23"/>
          <w:szCs w:val="23"/>
          <w:u w:val="single"/>
        </w:rPr>
      </w:pPr>
    </w:p>
    <w:p w14:paraId="4AA30E41" w14:textId="77777777" w:rsidR="00EA0A41" w:rsidRPr="0046321B" w:rsidRDefault="00EA0A41" w:rsidP="0061141B">
      <w:pPr>
        <w:autoSpaceDE w:val="0"/>
        <w:autoSpaceDN w:val="0"/>
        <w:adjustRightInd w:val="0"/>
        <w:rPr>
          <w:rFonts w:cs="Arial"/>
          <w:color w:val="000000"/>
          <w:sz w:val="23"/>
          <w:szCs w:val="23"/>
        </w:rPr>
      </w:pPr>
      <w:r w:rsidRPr="0046321B">
        <w:rPr>
          <w:rFonts w:cs="Arial"/>
          <w:bCs/>
          <w:color w:val="40A636"/>
          <w:sz w:val="23"/>
          <w:szCs w:val="23"/>
          <w:u w:val="single"/>
        </w:rPr>
        <w:t>Posture:</w:t>
      </w:r>
      <w:r w:rsidRPr="0046321B">
        <w:rPr>
          <w:rFonts w:cs="Arial"/>
          <w:bCs/>
          <w:color w:val="40A636"/>
          <w:sz w:val="23"/>
          <w:szCs w:val="23"/>
        </w:rPr>
        <w:t xml:space="preserve"> </w:t>
      </w:r>
      <w:r w:rsidR="00FF5131" w:rsidRPr="0046321B">
        <w:rPr>
          <w:rFonts w:cs="Arial"/>
          <w:color w:val="000000"/>
          <w:sz w:val="23"/>
          <w:szCs w:val="23"/>
        </w:rPr>
        <w:t>ensure that your chair is correctly adjusted so that you are at the right height and the lumber region of your back is supported. When typing and using the mouse you must keep your wrists straight and avoid resting on the desk. If, once the chair has been adjusted to the correct height</w:t>
      </w:r>
      <w:r w:rsidR="004701B8">
        <w:rPr>
          <w:rFonts w:cs="Arial"/>
          <w:color w:val="000000"/>
          <w:sz w:val="23"/>
          <w:szCs w:val="23"/>
        </w:rPr>
        <w:t>,</w:t>
      </w:r>
      <w:r w:rsidR="00FF5131" w:rsidRPr="0046321B">
        <w:rPr>
          <w:rFonts w:cs="Arial"/>
          <w:color w:val="000000"/>
          <w:sz w:val="23"/>
          <w:szCs w:val="23"/>
        </w:rPr>
        <w:t xml:space="preserve"> your feet do not reach the floor you may require a foot rest. Documents should be located either next to the screen (if you are a touch typist) or next to the keyboard to </w:t>
      </w:r>
      <w:r w:rsidRPr="0046321B">
        <w:rPr>
          <w:rFonts w:cs="Arial"/>
          <w:color w:val="000000"/>
          <w:sz w:val="23"/>
          <w:szCs w:val="23"/>
        </w:rPr>
        <w:t>avoid excessive neck movements</w:t>
      </w:r>
      <w:r w:rsidR="00FF5131" w:rsidRPr="0046321B">
        <w:rPr>
          <w:rFonts w:cs="Arial"/>
          <w:color w:val="000000"/>
          <w:sz w:val="23"/>
          <w:szCs w:val="23"/>
        </w:rPr>
        <w:t xml:space="preserve">. </w:t>
      </w:r>
    </w:p>
    <w:p w14:paraId="6C66BEAF" w14:textId="77777777" w:rsidR="00FF5131" w:rsidRPr="0046321B" w:rsidRDefault="00EA0A41" w:rsidP="0061141B">
      <w:pPr>
        <w:autoSpaceDE w:val="0"/>
        <w:autoSpaceDN w:val="0"/>
        <w:adjustRightInd w:val="0"/>
        <w:rPr>
          <w:rFonts w:cs="Arial"/>
          <w:color w:val="000000"/>
          <w:sz w:val="23"/>
          <w:szCs w:val="23"/>
        </w:rPr>
      </w:pPr>
      <w:r w:rsidRPr="0046321B">
        <w:rPr>
          <w:rFonts w:cs="Arial"/>
          <w:bCs/>
          <w:color w:val="40A636"/>
          <w:sz w:val="23"/>
          <w:szCs w:val="23"/>
          <w:u w:val="single"/>
        </w:rPr>
        <w:lastRenderedPageBreak/>
        <w:t>Eyes:</w:t>
      </w:r>
      <w:r w:rsidRPr="0046321B">
        <w:rPr>
          <w:rFonts w:cs="Arial"/>
          <w:color w:val="40A636"/>
          <w:sz w:val="23"/>
          <w:szCs w:val="23"/>
        </w:rPr>
        <w:t xml:space="preserve"> </w:t>
      </w:r>
      <w:r w:rsidR="00FF5131" w:rsidRPr="0046321B">
        <w:rPr>
          <w:rFonts w:cs="Arial"/>
          <w:color w:val="000000"/>
          <w:sz w:val="23"/>
          <w:szCs w:val="23"/>
        </w:rPr>
        <w:t xml:space="preserve">if there is glare or reflection on your screen use blinds or adjust, or reposition, your screen. Ensure that the screen is clean to maintain good contrast and brightness. </w:t>
      </w:r>
    </w:p>
    <w:p w14:paraId="3CAE2F11" w14:textId="77777777" w:rsidR="00EA0A41" w:rsidRPr="0046321B" w:rsidRDefault="00EA0A41" w:rsidP="0061141B">
      <w:pPr>
        <w:autoSpaceDE w:val="0"/>
        <w:autoSpaceDN w:val="0"/>
        <w:adjustRightInd w:val="0"/>
        <w:rPr>
          <w:rFonts w:cs="Arial"/>
          <w:bCs/>
          <w:color w:val="40A636"/>
          <w:sz w:val="23"/>
          <w:szCs w:val="23"/>
          <w:u w:val="single"/>
        </w:rPr>
      </w:pPr>
    </w:p>
    <w:p w14:paraId="015083CF" w14:textId="77777777" w:rsidR="00FF5131" w:rsidRPr="0046321B" w:rsidRDefault="00FF5131" w:rsidP="0061141B">
      <w:pPr>
        <w:autoSpaceDE w:val="0"/>
        <w:autoSpaceDN w:val="0"/>
        <w:adjustRightInd w:val="0"/>
        <w:rPr>
          <w:rFonts w:cs="Arial"/>
          <w:color w:val="000000"/>
          <w:sz w:val="23"/>
          <w:szCs w:val="23"/>
        </w:rPr>
      </w:pPr>
      <w:r w:rsidRPr="0046321B">
        <w:rPr>
          <w:rFonts w:cs="Arial"/>
          <w:bCs/>
          <w:color w:val="40A636"/>
          <w:sz w:val="23"/>
          <w:szCs w:val="23"/>
          <w:u w:val="single"/>
        </w:rPr>
        <w:t>Fatigue/Stress:</w:t>
      </w:r>
      <w:r w:rsidRPr="0046321B">
        <w:rPr>
          <w:rFonts w:cs="Arial"/>
          <w:bCs/>
          <w:color w:val="40A636"/>
          <w:sz w:val="23"/>
          <w:szCs w:val="23"/>
        </w:rPr>
        <w:t xml:space="preserve"> </w:t>
      </w:r>
      <w:r w:rsidR="00EA0A41" w:rsidRPr="0046321B">
        <w:rPr>
          <w:rFonts w:cs="Arial"/>
          <w:bCs/>
          <w:sz w:val="23"/>
          <w:szCs w:val="23"/>
        </w:rPr>
        <w:t>y</w:t>
      </w:r>
      <w:r w:rsidRPr="0046321B">
        <w:rPr>
          <w:rFonts w:cs="Arial"/>
          <w:color w:val="000000"/>
          <w:sz w:val="23"/>
          <w:szCs w:val="23"/>
        </w:rPr>
        <w:t>ou should receive training on how to use your software. You can request attend</w:t>
      </w:r>
      <w:r w:rsidR="00EA0A41" w:rsidRPr="0046321B">
        <w:rPr>
          <w:rFonts w:cs="Arial"/>
          <w:color w:val="000000"/>
          <w:sz w:val="23"/>
          <w:szCs w:val="23"/>
        </w:rPr>
        <w:t>ance on these courses via your Line M</w:t>
      </w:r>
      <w:r w:rsidRPr="0046321B">
        <w:rPr>
          <w:rFonts w:cs="Arial"/>
          <w:color w:val="000000"/>
          <w:sz w:val="23"/>
          <w:szCs w:val="23"/>
        </w:rPr>
        <w:t xml:space="preserve">anager. </w:t>
      </w:r>
    </w:p>
    <w:p w14:paraId="08DD4D81" w14:textId="77777777" w:rsidR="00EA0A41" w:rsidRPr="0046321B" w:rsidRDefault="00EA0A41" w:rsidP="0061141B">
      <w:pPr>
        <w:autoSpaceDE w:val="0"/>
        <w:autoSpaceDN w:val="0"/>
        <w:adjustRightInd w:val="0"/>
        <w:rPr>
          <w:rFonts w:cs="Arial"/>
          <w:bCs/>
          <w:color w:val="40A636"/>
          <w:sz w:val="23"/>
          <w:szCs w:val="23"/>
          <w:u w:val="single"/>
        </w:rPr>
      </w:pPr>
    </w:p>
    <w:p w14:paraId="2CF31546" w14:textId="77777777" w:rsidR="00FF5131" w:rsidRPr="0046321B" w:rsidRDefault="00FF5131" w:rsidP="0061141B">
      <w:pPr>
        <w:autoSpaceDE w:val="0"/>
        <w:autoSpaceDN w:val="0"/>
        <w:adjustRightInd w:val="0"/>
        <w:rPr>
          <w:rFonts w:cs="Arial"/>
          <w:color w:val="000000"/>
          <w:sz w:val="23"/>
          <w:szCs w:val="23"/>
        </w:rPr>
      </w:pPr>
      <w:r w:rsidRPr="0046321B">
        <w:rPr>
          <w:rFonts w:cs="Arial"/>
          <w:bCs/>
          <w:color w:val="40A636"/>
          <w:sz w:val="23"/>
          <w:szCs w:val="23"/>
          <w:u w:val="single"/>
        </w:rPr>
        <w:t>Breaks:</w:t>
      </w:r>
      <w:r w:rsidRPr="0046321B">
        <w:rPr>
          <w:rFonts w:cs="Arial"/>
          <w:bCs/>
          <w:color w:val="40A636"/>
          <w:sz w:val="23"/>
          <w:szCs w:val="23"/>
        </w:rPr>
        <w:t xml:space="preserve"> </w:t>
      </w:r>
      <w:r w:rsidRPr="0046321B">
        <w:rPr>
          <w:rFonts w:cs="Arial"/>
          <w:color w:val="000000"/>
          <w:sz w:val="23"/>
          <w:szCs w:val="23"/>
        </w:rPr>
        <w:t xml:space="preserve">alternate your tasks so that you can take breaks away from the screen to rest your eyes, your back and your arms. Short frequent breaks are better than longer less frequent ones. Avoid taking refreshment breaks or lunch breaks whilst sitting at your workstation. </w:t>
      </w:r>
    </w:p>
    <w:p w14:paraId="0483E162" w14:textId="77777777" w:rsidR="00EA0A41" w:rsidRPr="0046321B" w:rsidRDefault="00EA0A41" w:rsidP="00EA0A41">
      <w:pPr>
        <w:autoSpaceDE w:val="0"/>
        <w:autoSpaceDN w:val="0"/>
        <w:adjustRightInd w:val="0"/>
        <w:jc w:val="both"/>
        <w:rPr>
          <w:rFonts w:cs="Arial"/>
          <w:b/>
          <w:bCs/>
          <w:color w:val="000000"/>
          <w:sz w:val="23"/>
          <w:szCs w:val="23"/>
        </w:rPr>
      </w:pPr>
    </w:p>
    <w:p w14:paraId="526A183F" w14:textId="77777777" w:rsidR="00FF5131" w:rsidRPr="00B55132" w:rsidRDefault="00FF5131" w:rsidP="00EA0A41">
      <w:pPr>
        <w:autoSpaceDE w:val="0"/>
        <w:autoSpaceDN w:val="0"/>
        <w:adjustRightInd w:val="0"/>
        <w:jc w:val="both"/>
        <w:rPr>
          <w:rFonts w:cs="Arial"/>
          <w:color w:val="40A636"/>
          <w:szCs w:val="24"/>
        </w:rPr>
      </w:pPr>
      <w:r w:rsidRPr="00B55132">
        <w:rPr>
          <w:rFonts w:cs="Arial"/>
          <w:b/>
          <w:bCs/>
          <w:color w:val="40A636"/>
          <w:szCs w:val="24"/>
        </w:rPr>
        <w:t xml:space="preserve">Eyes, Eyesight Tests and DSE Glasses </w:t>
      </w:r>
    </w:p>
    <w:p w14:paraId="4B310E74" w14:textId="77777777" w:rsidR="00B55132" w:rsidRDefault="00B55132" w:rsidP="00EA0A41">
      <w:pPr>
        <w:rPr>
          <w:rFonts w:cs="Arial"/>
          <w:color w:val="000000"/>
          <w:sz w:val="23"/>
          <w:szCs w:val="23"/>
        </w:rPr>
      </w:pPr>
    </w:p>
    <w:p w14:paraId="340446F7" w14:textId="6A33405A" w:rsidR="00FF5131" w:rsidRPr="0046321B" w:rsidRDefault="00FF5131" w:rsidP="00EA0A41">
      <w:pPr>
        <w:rPr>
          <w:rFonts w:cs="Arial"/>
          <w:color w:val="000000"/>
          <w:sz w:val="23"/>
          <w:szCs w:val="23"/>
        </w:rPr>
      </w:pPr>
      <w:r w:rsidRPr="0046321B">
        <w:rPr>
          <w:rFonts w:cs="Arial"/>
          <w:color w:val="000000"/>
          <w:sz w:val="23"/>
          <w:szCs w:val="23"/>
        </w:rPr>
        <w:t>Research has shown that in general only one in ten DSE “users” will require special corrective appliances for DSE work. However, if you are a</w:t>
      </w:r>
      <w:r w:rsidR="00F92A8F">
        <w:rPr>
          <w:rFonts w:cs="Arial"/>
          <w:color w:val="000000"/>
          <w:sz w:val="23"/>
          <w:szCs w:val="23"/>
        </w:rPr>
        <w:t xml:space="preserve"> co-owner</w:t>
      </w:r>
      <w:r w:rsidRPr="0046321B">
        <w:rPr>
          <w:rFonts w:cs="Arial"/>
          <w:color w:val="000000"/>
          <w:sz w:val="23"/>
          <w:szCs w:val="23"/>
        </w:rPr>
        <w:t xml:space="preserve"> and you believe that you may have vision problems associated with using your DSE workstation you can ask your </w:t>
      </w:r>
      <w:r w:rsidR="00B55132">
        <w:rPr>
          <w:rFonts w:cs="Arial"/>
          <w:color w:val="000000"/>
          <w:sz w:val="23"/>
          <w:szCs w:val="23"/>
        </w:rPr>
        <w:t>Line Manager</w:t>
      </w:r>
      <w:r w:rsidRPr="0046321B">
        <w:rPr>
          <w:rFonts w:cs="Arial"/>
          <w:color w:val="000000"/>
          <w:sz w:val="23"/>
          <w:szCs w:val="23"/>
        </w:rPr>
        <w:t xml:space="preserve"> for an eyesight test. </w:t>
      </w:r>
      <w:r w:rsidR="00F92A8F">
        <w:rPr>
          <w:rFonts w:cs="Arial"/>
          <w:color w:val="000000"/>
          <w:sz w:val="23"/>
          <w:szCs w:val="23"/>
        </w:rPr>
        <w:t>Your line manager will ask you to complete a new DSE risk assessment form and this will be shared with the Workforce and Governance teams.</w:t>
      </w:r>
    </w:p>
    <w:p w14:paraId="23234EDE" w14:textId="77777777" w:rsidR="00FF5131" w:rsidRPr="0046321B" w:rsidRDefault="00FF5131" w:rsidP="00FF5131">
      <w:pPr>
        <w:rPr>
          <w:rFonts w:cs="Arial"/>
          <w:color w:val="000000"/>
          <w:sz w:val="23"/>
          <w:szCs w:val="23"/>
        </w:rPr>
      </w:pPr>
    </w:p>
    <w:p w14:paraId="1C956C06" w14:textId="77777777" w:rsidR="0046321B" w:rsidRPr="0046321B" w:rsidRDefault="0046321B" w:rsidP="00FF5131">
      <w:pPr>
        <w:rPr>
          <w:rFonts w:cs="Arial"/>
          <w:b/>
          <w:color w:val="40A636"/>
          <w:szCs w:val="24"/>
        </w:rPr>
      </w:pPr>
      <w:r w:rsidRPr="0046321B">
        <w:rPr>
          <w:rFonts w:cs="Arial"/>
          <w:b/>
          <w:color w:val="40A636"/>
          <w:szCs w:val="24"/>
        </w:rPr>
        <w:t xml:space="preserve">Training </w:t>
      </w:r>
    </w:p>
    <w:p w14:paraId="2B5DDFB3" w14:textId="77777777" w:rsidR="0046321B" w:rsidRPr="0046321B" w:rsidRDefault="0046321B" w:rsidP="00FF5131">
      <w:pPr>
        <w:rPr>
          <w:rFonts w:cs="Arial"/>
          <w:sz w:val="23"/>
          <w:szCs w:val="23"/>
        </w:rPr>
      </w:pPr>
    </w:p>
    <w:p w14:paraId="4B5B8E60" w14:textId="77777777" w:rsidR="0046321B" w:rsidRDefault="0046321B" w:rsidP="00FF5131">
      <w:pPr>
        <w:rPr>
          <w:rFonts w:cs="Arial"/>
          <w:sz w:val="23"/>
          <w:szCs w:val="23"/>
        </w:rPr>
      </w:pPr>
      <w:r>
        <w:rPr>
          <w:rFonts w:cs="Arial"/>
          <w:sz w:val="23"/>
          <w:szCs w:val="23"/>
        </w:rPr>
        <w:t>BrisDoc’s training tool (DSE Training Presentation) is available on radar and from your Line Manager</w:t>
      </w:r>
      <w:r w:rsidR="004701B8">
        <w:rPr>
          <w:rFonts w:cs="Arial"/>
          <w:sz w:val="23"/>
          <w:szCs w:val="23"/>
        </w:rPr>
        <w:t xml:space="preserve"> / H&amp;S Lead</w:t>
      </w:r>
      <w:r>
        <w:rPr>
          <w:rFonts w:cs="Arial"/>
          <w:sz w:val="23"/>
          <w:szCs w:val="23"/>
        </w:rPr>
        <w:t>.</w:t>
      </w:r>
      <w:r w:rsidR="00A2311D">
        <w:rPr>
          <w:rFonts w:cs="Arial"/>
          <w:sz w:val="23"/>
          <w:szCs w:val="23"/>
        </w:rPr>
        <w:t xml:space="preserve"> Basic training in DSE is also included in the H&amp;S induction training undertaken by all BrisDoc staff.</w:t>
      </w:r>
    </w:p>
    <w:p w14:paraId="1271C322" w14:textId="77777777" w:rsidR="00A2311D" w:rsidRDefault="00A2311D" w:rsidP="00FF5131">
      <w:pPr>
        <w:rPr>
          <w:rFonts w:cs="Arial"/>
          <w:sz w:val="23"/>
          <w:szCs w:val="23"/>
        </w:rPr>
      </w:pPr>
    </w:p>
    <w:p w14:paraId="3157A30E" w14:textId="77777777" w:rsidR="0046321B" w:rsidRPr="0046321B" w:rsidRDefault="0046321B" w:rsidP="00FF5131">
      <w:pPr>
        <w:rPr>
          <w:rFonts w:cs="Arial"/>
          <w:sz w:val="23"/>
          <w:szCs w:val="23"/>
        </w:rPr>
      </w:pPr>
    </w:p>
    <w:tbl>
      <w:tblPr>
        <w:tblStyle w:val="TableGrid"/>
        <w:tblW w:w="0" w:type="auto"/>
        <w:tblBorders>
          <w:top w:val="single" w:sz="4" w:space="0" w:color="40A636"/>
          <w:left w:val="single" w:sz="4" w:space="0" w:color="40A636"/>
          <w:bottom w:val="single" w:sz="4" w:space="0" w:color="40A636"/>
          <w:right w:val="single" w:sz="4" w:space="0" w:color="40A636"/>
          <w:insideH w:val="single" w:sz="4" w:space="0" w:color="40A636"/>
          <w:insideV w:val="single" w:sz="4" w:space="0" w:color="40A636"/>
        </w:tblBorders>
        <w:tblLook w:val="04A0" w:firstRow="1" w:lastRow="0" w:firstColumn="1" w:lastColumn="0" w:noHBand="0" w:noVBand="1"/>
      </w:tblPr>
      <w:tblGrid>
        <w:gridCol w:w="2660"/>
        <w:gridCol w:w="2835"/>
        <w:gridCol w:w="3747"/>
      </w:tblGrid>
      <w:tr w:rsidR="0061141B" w:rsidRPr="0046321B" w14:paraId="63C60FE2" w14:textId="77777777" w:rsidTr="00A2311D">
        <w:trPr>
          <w:trHeight w:val="397"/>
        </w:trPr>
        <w:tc>
          <w:tcPr>
            <w:tcW w:w="2660" w:type="dxa"/>
            <w:shd w:val="clear" w:color="auto" w:fill="40A636"/>
            <w:vAlign w:val="center"/>
          </w:tcPr>
          <w:p w14:paraId="0A17104E" w14:textId="77777777" w:rsidR="000359A0" w:rsidRPr="0046321B" w:rsidRDefault="0061141B" w:rsidP="00487D98">
            <w:pPr>
              <w:rPr>
                <w:rFonts w:cs="Arial"/>
                <w:b/>
                <w:color w:val="FFFFFF" w:themeColor="background1"/>
                <w:szCs w:val="24"/>
              </w:rPr>
            </w:pPr>
            <w:r w:rsidRPr="0046321B">
              <w:rPr>
                <w:rFonts w:cs="Arial"/>
                <w:b/>
                <w:color w:val="FFFFFF" w:themeColor="background1"/>
                <w:szCs w:val="24"/>
              </w:rPr>
              <w:t>Service</w:t>
            </w:r>
          </w:p>
        </w:tc>
        <w:tc>
          <w:tcPr>
            <w:tcW w:w="2835" w:type="dxa"/>
            <w:shd w:val="clear" w:color="auto" w:fill="40A636"/>
            <w:vAlign w:val="center"/>
          </w:tcPr>
          <w:p w14:paraId="31D92700" w14:textId="77777777" w:rsidR="000359A0" w:rsidRPr="0046321B" w:rsidRDefault="0061141B" w:rsidP="00487D98">
            <w:pPr>
              <w:rPr>
                <w:rFonts w:cs="Arial"/>
                <w:b/>
                <w:color w:val="FFFFFF" w:themeColor="background1"/>
                <w:szCs w:val="24"/>
              </w:rPr>
            </w:pPr>
            <w:r w:rsidRPr="0046321B">
              <w:rPr>
                <w:rFonts w:cs="Arial"/>
                <w:b/>
                <w:color w:val="FFFFFF" w:themeColor="background1"/>
                <w:szCs w:val="24"/>
              </w:rPr>
              <w:t>Health &amp; Safety Lead</w:t>
            </w:r>
          </w:p>
        </w:tc>
        <w:tc>
          <w:tcPr>
            <w:tcW w:w="3747" w:type="dxa"/>
            <w:shd w:val="clear" w:color="auto" w:fill="40A636"/>
            <w:vAlign w:val="center"/>
          </w:tcPr>
          <w:p w14:paraId="72B9FA59" w14:textId="77777777" w:rsidR="000359A0" w:rsidRPr="0046321B" w:rsidRDefault="0061141B" w:rsidP="00487D98">
            <w:pPr>
              <w:rPr>
                <w:rFonts w:cs="Arial"/>
                <w:b/>
                <w:color w:val="FFFFFF" w:themeColor="background1"/>
                <w:szCs w:val="24"/>
              </w:rPr>
            </w:pPr>
            <w:r w:rsidRPr="0046321B">
              <w:rPr>
                <w:rFonts w:cs="Arial"/>
                <w:b/>
                <w:color w:val="FFFFFF" w:themeColor="background1"/>
                <w:szCs w:val="24"/>
              </w:rPr>
              <w:t>Contact</w:t>
            </w:r>
            <w:r w:rsidR="00A2311D">
              <w:rPr>
                <w:rFonts w:cs="Arial"/>
                <w:b/>
                <w:color w:val="FFFFFF" w:themeColor="background1"/>
                <w:szCs w:val="24"/>
              </w:rPr>
              <w:t xml:space="preserve"> Details </w:t>
            </w:r>
          </w:p>
        </w:tc>
      </w:tr>
      <w:tr w:rsidR="000359A0" w:rsidRPr="0046321B" w14:paraId="7EEE5D8C" w14:textId="77777777" w:rsidTr="00A2311D">
        <w:trPr>
          <w:trHeight w:val="397"/>
        </w:trPr>
        <w:tc>
          <w:tcPr>
            <w:tcW w:w="2660" w:type="dxa"/>
            <w:vAlign w:val="center"/>
          </w:tcPr>
          <w:p w14:paraId="405C2C24" w14:textId="77777777" w:rsidR="000359A0" w:rsidRPr="0046321B" w:rsidRDefault="0061141B" w:rsidP="00487D98">
            <w:pPr>
              <w:rPr>
                <w:rFonts w:cs="Arial"/>
                <w:color w:val="000000"/>
                <w:sz w:val="23"/>
                <w:szCs w:val="23"/>
              </w:rPr>
            </w:pPr>
            <w:r w:rsidRPr="0046321B">
              <w:rPr>
                <w:rFonts w:cs="Arial"/>
                <w:color w:val="000000"/>
                <w:sz w:val="23"/>
                <w:szCs w:val="23"/>
              </w:rPr>
              <w:t>BrisDoc Strategic Lead</w:t>
            </w:r>
          </w:p>
        </w:tc>
        <w:tc>
          <w:tcPr>
            <w:tcW w:w="2835" w:type="dxa"/>
            <w:vAlign w:val="center"/>
          </w:tcPr>
          <w:p w14:paraId="2B162F28" w14:textId="0A55F12C" w:rsidR="000359A0" w:rsidRPr="0046321B" w:rsidRDefault="00E7505A" w:rsidP="00487D98">
            <w:pPr>
              <w:rPr>
                <w:rFonts w:cs="Arial"/>
                <w:color w:val="000000"/>
                <w:sz w:val="23"/>
                <w:szCs w:val="23"/>
              </w:rPr>
            </w:pPr>
            <w:r>
              <w:rPr>
                <w:rFonts w:cs="Arial"/>
                <w:color w:val="000000"/>
                <w:sz w:val="23"/>
                <w:szCs w:val="23"/>
              </w:rPr>
              <w:t>Rhys Hancock</w:t>
            </w:r>
          </w:p>
        </w:tc>
        <w:tc>
          <w:tcPr>
            <w:tcW w:w="3747" w:type="dxa"/>
            <w:vAlign w:val="center"/>
          </w:tcPr>
          <w:p w14:paraId="0D1BCF5A" w14:textId="6B3ADCE6" w:rsidR="000359A0" w:rsidRPr="0046321B" w:rsidRDefault="00E7505A" w:rsidP="00487D98">
            <w:pPr>
              <w:rPr>
                <w:rFonts w:cs="Arial"/>
                <w:color w:val="000000"/>
                <w:sz w:val="23"/>
                <w:szCs w:val="23"/>
              </w:rPr>
            </w:pPr>
            <w:r>
              <w:rPr>
                <w:rFonts w:cs="Arial"/>
                <w:color w:val="000000"/>
                <w:sz w:val="23"/>
                <w:szCs w:val="23"/>
              </w:rPr>
              <w:t>Rhys.hancock</w:t>
            </w:r>
            <w:r w:rsidR="0061141B" w:rsidRPr="0046321B">
              <w:rPr>
                <w:rFonts w:cs="Arial"/>
                <w:color w:val="000000"/>
                <w:sz w:val="23"/>
                <w:szCs w:val="23"/>
              </w:rPr>
              <w:t>@nhs.net</w:t>
            </w:r>
          </w:p>
        </w:tc>
      </w:tr>
      <w:tr w:rsidR="0061141B" w:rsidRPr="0046321B" w14:paraId="43814AD6" w14:textId="77777777" w:rsidTr="00A2311D">
        <w:trPr>
          <w:trHeight w:val="397"/>
        </w:trPr>
        <w:tc>
          <w:tcPr>
            <w:tcW w:w="2660" w:type="dxa"/>
            <w:vAlign w:val="center"/>
          </w:tcPr>
          <w:p w14:paraId="1987CA5C" w14:textId="77777777" w:rsidR="0061141B" w:rsidRPr="0046321B" w:rsidRDefault="0061141B" w:rsidP="00487D98">
            <w:pPr>
              <w:rPr>
                <w:rFonts w:cs="Arial"/>
                <w:color w:val="000000"/>
                <w:sz w:val="23"/>
                <w:szCs w:val="23"/>
              </w:rPr>
            </w:pPr>
            <w:r w:rsidRPr="0046321B">
              <w:rPr>
                <w:rFonts w:cs="Arial"/>
                <w:color w:val="000000"/>
                <w:sz w:val="23"/>
                <w:szCs w:val="23"/>
              </w:rPr>
              <w:t>Osprey Court</w:t>
            </w:r>
          </w:p>
        </w:tc>
        <w:tc>
          <w:tcPr>
            <w:tcW w:w="2835" w:type="dxa"/>
            <w:vAlign w:val="center"/>
          </w:tcPr>
          <w:p w14:paraId="096AE0B3" w14:textId="646C0626" w:rsidR="0061141B" w:rsidRPr="0046321B" w:rsidRDefault="00E7505A" w:rsidP="00487D98">
            <w:pPr>
              <w:rPr>
                <w:rFonts w:cs="Arial"/>
                <w:color w:val="000000"/>
                <w:sz w:val="23"/>
                <w:szCs w:val="23"/>
              </w:rPr>
            </w:pPr>
            <w:r>
              <w:rPr>
                <w:rFonts w:cs="Arial"/>
                <w:color w:val="000000"/>
                <w:sz w:val="23"/>
                <w:szCs w:val="23"/>
              </w:rPr>
              <w:t>Sabrina Flew</w:t>
            </w:r>
          </w:p>
        </w:tc>
        <w:tc>
          <w:tcPr>
            <w:tcW w:w="3747" w:type="dxa"/>
            <w:vAlign w:val="center"/>
          </w:tcPr>
          <w:p w14:paraId="643AEC1F" w14:textId="43E9E464" w:rsidR="0061141B" w:rsidRPr="0046321B" w:rsidRDefault="00E7505A" w:rsidP="00487D98">
            <w:pPr>
              <w:rPr>
                <w:rFonts w:cs="Arial"/>
                <w:color w:val="000000"/>
                <w:sz w:val="23"/>
                <w:szCs w:val="23"/>
              </w:rPr>
            </w:pPr>
            <w:r>
              <w:rPr>
                <w:rFonts w:cs="Arial"/>
                <w:color w:val="000000"/>
                <w:sz w:val="23"/>
                <w:szCs w:val="23"/>
              </w:rPr>
              <w:t>Sabrina.flew</w:t>
            </w:r>
            <w:r w:rsidR="0061141B" w:rsidRPr="0046321B">
              <w:rPr>
                <w:rFonts w:cs="Arial"/>
                <w:color w:val="000000"/>
                <w:sz w:val="23"/>
                <w:szCs w:val="23"/>
              </w:rPr>
              <w:t>@</w:t>
            </w:r>
            <w:r>
              <w:rPr>
                <w:rFonts w:cs="Arial"/>
                <w:color w:val="000000"/>
                <w:sz w:val="23"/>
                <w:szCs w:val="23"/>
              </w:rPr>
              <w:t>nhs.net</w:t>
            </w:r>
          </w:p>
        </w:tc>
      </w:tr>
      <w:tr w:rsidR="000359A0" w:rsidRPr="0046321B" w14:paraId="0BCDB06B" w14:textId="77777777" w:rsidTr="00A2311D">
        <w:trPr>
          <w:trHeight w:val="397"/>
        </w:trPr>
        <w:tc>
          <w:tcPr>
            <w:tcW w:w="2660" w:type="dxa"/>
            <w:vAlign w:val="center"/>
          </w:tcPr>
          <w:p w14:paraId="5220CAF5" w14:textId="77777777" w:rsidR="000359A0" w:rsidRPr="0046321B" w:rsidRDefault="0061141B" w:rsidP="00487D98">
            <w:pPr>
              <w:rPr>
                <w:rFonts w:cs="Arial"/>
                <w:color w:val="000000"/>
                <w:sz w:val="23"/>
                <w:szCs w:val="23"/>
              </w:rPr>
            </w:pPr>
            <w:r w:rsidRPr="0046321B">
              <w:rPr>
                <w:rFonts w:cs="Arial"/>
                <w:color w:val="000000"/>
                <w:sz w:val="23"/>
                <w:szCs w:val="23"/>
              </w:rPr>
              <w:t>GP OOHs</w:t>
            </w:r>
          </w:p>
        </w:tc>
        <w:tc>
          <w:tcPr>
            <w:tcW w:w="2835" w:type="dxa"/>
            <w:vAlign w:val="center"/>
          </w:tcPr>
          <w:p w14:paraId="4F170354" w14:textId="7007BA05" w:rsidR="000359A0" w:rsidRPr="0046321B" w:rsidRDefault="00E7505A" w:rsidP="00487D98">
            <w:pPr>
              <w:rPr>
                <w:rFonts w:cs="Arial"/>
                <w:color w:val="000000"/>
                <w:sz w:val="23"/>
                <w:szCs w:val="23"/>
              </w:rPr>
            </w:pPr>
            <w:r>
              <w:rPr>
                <w:rFonts w:cs="Arial"/>
                <w:color w:val="000000"/>
                <w:sz w:val="23"/>
                <w:szCs w:val="23"/>
              </w:rPr>
              <w:t>Hesham El-</w:t>
            </w:r>
            <w:proofErr w:type="spellStart"/>
            <w:r>
              <w:rPr>
                <w:rFonts w:cs="Arial"/>
                <w:color w:val="000000"/>
                <w:sz w:val="23"/>
                <w:szCs w:val="23"/>
              </w:rPr>
              <w:t>Halabi</w:t>
            </w:r>
            <w:proofErr w:type="spellEnd"/>
          </w:p>
        </w:tc>
        <w:tc>
          <w:tcPr>
            <w:tcW w:w="3747" w:type="dxa"/>
            <w:vAlign w:val="center"/>
          </w:tcPr>
          <w:p w14:paraId="40E77DB0" w14:textId="326F97E2" w:rsidR="000359A0" w:rsidRPr="0046321B" w:rsidRDefault="00E7505A" w:rsidP="00487D98">
            <w:pPr>
              <w:rPr>
                <w:rFonts w:cs="Arial"/>
                <w:color w:val="000000"/>
                <w:sz w:val="23"/>
                <w:szCs w:val="23"/>
              </w:rPr>
            </w:pPr>
            <w:r w:rsidRPr="00E7505A">
              <w:rPr>
                <w:rFonts w:cs="Arial"/>
                <w:color w:val="000000"/>
                <w:sz w:val="23"/>
                <w:szCs w:val="23"/>
              </w:rPr>
              <w:t>hesham.elhalabi@nhs.net</w:t>
            </w:r>
          </w:p>
        </w:tc>
      </w:tr>
      <w:tr w:rsidR="000359A0" w:rsidRPr="0046321B" w14:paraId="1A704131" w14:textId="77777777" w:rsidTr="00A2311D">
        <w:trPr>
          <w:trHeight w:val="397"/>
        </w:trPr>
        <w:tc>
          <w:tcPr>
            <w:tcW w:w="2660" w:type="dxa"/>
            <w:vAlign w:val="center"/>
          </w:tcPr>
          <w:p w14:paraId="6CF5A66D" w14:textId="43E56A01" w:rsidR="000359A0" w:rsidRPr="0046321B" w:rsidRDefault="00E7505A" w:rsidP="00487D98">
            <w:pPr>
              <w:rPr>
                <w:rFonts w:cs="Arial"/>
                <w:color w:val="000000"/>
                <w:sz w:val="23"/>
                <w:szCs w:val="23"/>
              </w:rPr>
            </w:pPr>
            <w:r>
              <w:rPr>
                <w:rFonts w:cs="Arial"/>
                <w:color w:val="000000"/>
                <w:sz w:val="23"/>
                <w:szCs w:val="23"/>
              </w:rPr>
              <w:t>CKMP</w:t>
            </w:r>
          </w:p>
        </w:tc>
        <w:tc>
          <w:tcPr>
            <w:tcW w:w="2835" w:type="dxa"/>
            <w:vAlign w:val="center"/>
          </w:tcPr>
          <w:p w14:paraId="26FE8E39" w14:textId="43C5416F" w:rsidR="000359A0" w:rsidRPr="0046321B" w:rsidRDefault="00E7505A" w:rsidP="00487D98">
            <w:pPr>
              <w:rPr>
                <w:rFonts w:cs="Arial"/>
                <w:color w:val="000000"/>
                <w:sz w:val="23"/>
                <w:szCs w:val="23"/>
              </w:rPr>
            </w:pPr>
            <w:r>
              <w:rPr>
                <w:rFonts w:cs="Arial"/>
                <w:color w:val="000000"/>
                <w:sz w:val="23"/>
                <w:szCs w:val="23"/>
              </w:rPr>
              <w:t>Jane Isaac</w:t>
            </w:r>
          </w:p>
        </w:tc>
        <w:tc>
          <w:tcPr>
            <w:tcW w:w="3747" w:type="dxa"/>
            <w:vAlign w:val="center"/>
          </w:tcPr>
          <w:p w14:paraId="0EA2E678" w14:textId="65625AA3" w:rsidR="000359A0" w:rsidRPr="0046321B" w:rsidRDefault="00E7505A" w:rsidP="00487D98">
            <w:pPr>
              <w:rPr>
                <w:rFonts w:cs="Arial"/>
                <w:color w:val="000000"/>
                <w:sz w:val="23"/>
                <w:szCs w:val="23"/>
              </w:rPr>
            </w:pPr>
            <w:r>
              <w:rPr>
                <w:rFonts w:cs="Arial"/>
                <w:color w:val="000000"/>
                <w:sz w:val="23"/>
                <w:szCs w:val="23"/>
              </w:rPr>
              <w:t>janeisaac@nhs.net</w:t>
            </w:r>
          </w:p>
        </w:tc>
      </w:tr>
      <w:tr w:rsidR="000359A0" w:rsidRPr="0046321B" w14:paraId="2656ADB1" w14:textId="77777777" w:rsidTr="00A2311D">
        <w:trPr>
          <w:trHeight w:val="397"/>
        </w:trPr>
        <w:tc>
          <w:tcPr>
            <w:tcW w:w="2660" w:type="dxa"/>
            <w:vAlign w:val="center"/>
          </w:tcPr>
          <w:p w14:paraId="5F81C619" w14:textId="2F15484E" w:rsidR="000359A0" w:rsidRPr="0046321B" w:rsidRDefault="0061141B" w:rsidP="00487D98">
            <w:pPr>
              <w:rPr>
                <w:rFonts w:cs="Arial"/>
                <w:color w:val="000000"/>
                <w:sz w:val="23"/>
                <w:szCs w:val="23"/>
              </w:rPr>
            </w:pPr>
            <w:r w:rsidRPr="0046321B">
              <w:rPr>
                <w:rFonts w:cs="Arial"/>
                <w:color w:val="000000"/>
                <w:sz w:val="23"/>
                <w:szCs w:val="23"/>
              </w:rPr>
              <w:t>BMC</w:t>
            </w:r>
            <w:r w:rsidR="00E7505A">
              <w:rPr>
                <w:rFonts w:cs="Arial"/>
                <w:color w:val="000000"/>
                <w:sz w:val="23"/>
                <w:szCs w:val="23"/>
              </w:rPr>
              <w:t>/HHS</w:t>
            </w:r>
          </w:p>
        </w:tc>
        <w:tc>
          <w:tcPr>
            <w:tcW w:w="2835" w:type="dxa"/>
            <w:vAlign w:val="center"/>
          </w:tcPr>
          <w:p w14:paraId="109989FF" w14:textId="77777777" w:rsidR="000359A0" w:rsidRPr="0046321B" w:rsidRDefault="0061141B" w:rsidP="00487D98">
            <w:pPr>
              <w:rPr>
                <w:rFonts w:cs="Arial"/>
                <w:color w:val="000000"/>
                <w:sz w:val="23"/>
                <w:szCs w:val="23"/>
              </w:rPr>
            </w:pPr>
            <w:r w:rsidRPr="0046321B">
              <w:rPr>
                <w:rFonts w:cs="Arial"/>
                <w:color w:val="000000"/>
                <w:sz w:val="23"/>
                <w:szCs w:val="23"/>
              </w:rPr>
              <w:t>Dixine Douis</w:t>
            </w:r>
          </w:p>
        </w:tc>
        <w:tc>
          <w:tcPr>
            <w:tcW w:w="3747" w:type="dxa"/>
            <w:vAlign w:val="center"/>
          </w:tcPr>
          <w:p w14:paraId="6D4FB81A" w14:textId="20967DDF" w:rsidR="000359A0" w:rsidRPr="0046321B" w:rsidRDefault="00E7505A" w:rsidP="00487D98">
            <w:pPr>
              <w:rPr>
                <w:rFonts w:cs="Arial"/>
                <w:color w:val="000000"/>
                <w:sz w:val="23"/>
                <w:szCs w:val="23"/>
              </w:rPr>
            </w:pPr>
            <w:r>
              <w:rPr>
                <w:rFonts w:cs="Arial"/>
                <w:color w:val="000000"/>
                <w:sz w:val="23"/>
                <w:szCs w:val="23"/>
              </w:rPr>
              <w:t>d</w:t>
            </w:r>
            <w:r w:rsidR="0061141B" w:rsidRPr="0046321B">
              <w:rPr>
                <w:rFonts w:cs="Arial"/>
                <w:color w:val="000000"/>
                <w:sz w:val="23"/>
                <w:szCs w:val="23"/>
              </w:rPr>
              <w:t>ixine.douis@nhs.net</w:t>
            </w:r>
          </w:p>
        </w:tc>
      </w:tr>
    </w:tbl>
    <w:p w14:paraId="665216AC" w14:textId="77777777" w:rsidR="00FF5131" w:rsidRDefault="00FF5131" w:rsidP="00FF5131">
      <w:pPr>
        <w:rPr>
          <w:rFonts w:cs="Arial"/>
          <w:color w:val="000000"/>
          <w:sz w:val="23"/>
          <w:szCs w:val="23"/>
        </w:rPr>
      </w:pPr>
    </w:p>
    <w:p w14:paraId="763CA73D" w14:textId="77777777" w:rsidR="00A2311D" w:rsidRPr="0046321B" w:rsidRDefault="00A2311D" w:rsidP="00FF5131">
      <w:pPr>
        <w:rPr>
          <w:rFonts w:cs="Arial"/>
          <w:color w:val="000000"/>
          <w:sz w:val="23"/>
          <w:szCs w:val="23"/>
        </w:rPr>
      </w:pPr>
    </w:p>
    <w:p w14:paraId="0FE8B870" w14:textId="77777777" w:rsidR="00FF5131" w:rsidRPr="0046321B" w:rsidRDefault="00EA0A41" w:rsidP="00FF5131">
      <w:pPr>
        <w:rPr>
          <w:rFonts w:cs="Arial"/>
          <w:b/>
          <w:color w:val="40A636"/>
          <w:szCs w:val="24"/>
        </w:rPr>
      </w:pPr>
      <w:r w:rsidRPr="0046321B">
        <w:rPr>
          <w:rFonts w:cs="Arial"/>
          <w:b/>
          <w:color w:val="40A636"/>
          <w:szCs w:val="24"/>
        </w:rPr>
        <w:t>For further information</w:t>
      </w:r>
    </w:p>
    <w:p w14:paraId="6DF85C1A" w14:textId="77777777" w:rsidR="00FF5131" w:rsidRPr="0046321B" w:rsidRDefault="00FF5131" w:rsidP="00FF5131">
      <w:pPr>
        <w:autoSpaceDE w:val="0"/>
        <w:autoSpaceDN w:val="0"/>
        <w:adjustRightInd w:val="0"/>
        <w:rPr>
          <w:rFonts w:cs="Arial"/>
          <w:color w:val="000000"/>
          <w:sz w:val="23"/>
          <w:szCs w:val="23"/>
        </w:rPr>
      </w:pPr>
      <w:r w:rsidRPr="0046321B">
        <w:rPr>
          <w:rFonts w:cs="Arial"/>
          <w:bCs/>
          <w:color w:val="40A636"/>
          <w:sz w:val="23"/>
          <w:szCs w:val="23"/>
        </w:rPr>
        <w:t>The Health &amp; Safety Executive (HSE)</w:t>
      </w:r>
      <w:r w:rsidR="0046321B">
        <w:rPr>
          <w:rFonts w:cs="Arial"/>
          <w:bCs/>
          <w:color w:val="40A636"/>
          <w:sz w:val="23"/>
          <w:szCs w:val="23"/>
        </w:rPr>
        <w:t xml:space="preserve"> </w:t>
      </w:r>
      <w:r w:rsidRPr="0046321B">
        <w:rPr>
          <w:rFonts w:cs="Arial"/>
          <w:color w:val="000000"/>
          <w:sz w:val="23"/>
          <w:szCs w:val="23"/>
        </w:rPr>
        <w:t>http://www.hse.gov.uk/hthdir/noframes/DSE.htm</w:t>
      </w:r>
    </w:p>
    <w:p w14:paraId="6BF25338" w14:textId="77777777" w:rsidR="00B55132" w:rsidRDefault="00B55132" w:rsidP="00FF5131">
      <w:pPr>
        <w:autoSpaceDE w:val="0"/>
        <w:autoSpaceDN w:val="0"/>
        <w:adjustRightInd w:val="0"/>
        <w:rPr>
          <w:rFonts w:cs="Arial"/>
          <w:bCs/>
          <w:color w:val="40A636"/>
          <w:sz w:val="23"/>
          <w:szCs w:val="23"/>
        </w:rPr>
      </w:pPr>
    </w:p>
    <w:p w14:paraId="4A6F7C43" w14:textId="77777777" w:rsidR="00FF5131" w:rsidRPr="0046321B" w:rsidRDefault="00FF5131" w:rsidP="00FF5131">
      <w:pPr>
        <w:autoSpaceDE w:val="0"/>
        <w:autoSpaceDN w:val="0"/>
        <w:adjustRightInd w:val="0"/>
        <w:rPr>
          <w:rFonts w:cs="Arial"/>
          <w:bCs/>
          <w:color w:val="40A636"/>
          <w:sz w:val="23"/>
          <w:szCs w:val="23"/>
        </w:rPr>
      </w:pPr>
      <w:r w:rsidRPr="0046321B">
        <w:rPr>
          <w:rFonts w:cs="Arial"/>
          <w:bCs/>
          <w:color w:val="40A636"/>
          <w:sz w:val="23"/>
          <w:szCs w:val="23"/>
        </w:rPr>
        <w:t>HSE publications:</w:t>
      </w:r>
    </w:p>
    <w:p w14:paraId="31FEE5FD" w14:textId="77777777" w:rsidR="00FF5131" w:rsidRPr="0046321B" w:rsidRDefault="00FF5131" w:rsidP="00FF5131">
      <w:pPr>
        <w:autoSpaceDE w:val="0"/>
        <w:autoSpaceDN w:val="0"/>
        <w:adjustRightInd w:val="0"/>
        <w:rPr>
          <w:rFonts w:cs="Arial"/>
          <w:color w:val="000000"/>
          <w:sz w:val="23"/>
          <w:szCs w:val="23"/>
        </w:rPr>
      </w:pPr>
      <w:r w:rsidRPr="0046321B">
        <w:rPr>
          <w:rFonts w:cs="Arial"/>
          <w:b/>
          <w:bCs/>
          <w:sz w:val="23"/>
          <w:szCs w:val="23"/>
        </w:rPr>
        <w:t>Working With VDUs</w:t>
      </w:r>
      <w:r w:rsidR="0046321B">
        <w:rPr>
          <w:rFonts w:cs="Arial"/>
          <w:b/>
          <w:bCs/>
          <w:sz w:val="23"/>
          <w:szCs w:val="23"/>
        </w:rPr>
        <w:t xml:space="preserve"> - </w:t>
      </w:r>
      <w:r w:rsidRPr="0046321B">
        <w:rPr>
          <w:rFonts w:cs="Arial"/>
          <w:color w:val="000000"/>
          <w:sz w:val="23"/>
          <w:szCs w:val="23"/>
        </w:rPr>
        <w:t>Offers basic advice for people who use VDUs at work.</w:t>
      </w:r>
      <w:r w:rsidR="000359A0" w:rsidRPr="0046321B">
        <w:rPr>
          <w:rFonts w:cs="Arial"/>
          <w:color w:val="000000"/>
          <w:sz w:val="23"/>
          <w:szCs w:val="23"/>
        </w:rPr>
        <w:t xml:space="preserve"> </w:t>
      </w:r>
      <w:r w:rsidRPr="0046321B">
        <w:rPr>
          <w:rFonts w:cs="Arial"/>
          <w:color w:val="000000"/>
          <w:sz w:val="23"/>
          <w:szCs w:val="23"/>
        </w:rPr>
        <w:t>(ref. INDG36(rev2)) http://www.hse.gov.uk/pubns/indg36.pdf</w:t>
      </w:r>
    </w:p>
    <w:p w14:paraId="1AC9F7F9" w14:textId="77777777" w:rsidR="00FF5131" w:rsidRPr="0046321B" w:rsidRDefault="00FF5131" w:rsidP="00FF5131">
      <w:pPr>
        <w:autoSpaceDE w:val="0"/>
        <w:autoSpaceDN w:val="0"/>
        <w:adjustRightInd w:val="0"/>
        <w:rPr>
          <w:rFonts w:cs="Arial"/>
          <w:color w:val="000000"/>
          <w:sz w:val="23"/>
          <w:szCs w:val="23"/>
        </w:rPr>
      </w:pPr>
      <w:r w:rsidRPr="0046321B">
        <w:rPr>
          <w:rFonts w:cs="Arial"/>
          <w:b/>
          <w:bCs/>
          <w:sz w:val="23"/>
          <w:szCs w:val="23"/>
        </w:rPr>
        <w:t>Work with Display Screen Equipment: Guidance on regulations</w:t>
      </w:r>
      <w:r w:rsidR="0046321B">
        <w:rPr>
          <w:rFonts w:cs="Arial"/>
          <w:b/>
          <w:bCs/>
          <w:sz w:val="23"/>
          <w:szCs w:val="23"/>
        </w:rPr>
        <w:t xml:space="preserve"> - </w:t>
      </w:r>
      <w:r w:rsidR="0046321B" w:rsidRPr="0046321B">
        <w:rPr>
          <w:rFonts w:cs="Arial"/>
          <w:color w:val="000000"/>
          <w:sz w:val="23"/>
          <w:szCs w:val="23"/>
        </w:rPr>
        <w:t xml:space="preserve">Gives detailed legal guidance and includes the text of the regulations </w:t>
      </w:r>
      <w:r w:rsidR="00B55132">
        <w:rPr>
          <w:rFonts w:cs="Arial"/>
          <w:color w:val="000000"/>
          <w:sz w:val="23"/>
          <w:szCs w:val="23"/>
        </w:rPr>
        <w:t>Ref. L26. ISBN 0-7176-2582-6.</w:t>
      </w:r>
    </w:p>
    <w:sectPr w:rsidR="00FF5131" w:rsidRPr="0046321B" w:rsidSect="0046321B">
      <w:headerReference w:type="default" r:id="rId7"/>
      <w:pgSz w:w="11906" w:h="16838"/>
      <w:pgMar w:top="1440" w:right="1247" w:bottom="1134" w:left="1247"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C7E2" w14:textId="77777777" w:rsidR="0046321B" w:rsidRDefault="0046321B" w:rsidP="00FF5131">
      <w:r>
        <w:separator/>
      </w:r>
    </w:p>
  </w:endnote>
  <w:endnote w:type="continuationSeparator" w:id="0">
    <w:p w14:paraId="773760A1" w14:textId="77777777" w:rsidR="0046321B" w:rsidRDefault="0046321B" w:rsidP="00FF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St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AD5DC" w14:textId="77777777" w:rsidR="0046321B" w:rsidRDefault="0046321B" w:rsidP="00FF5131">
      <w:r>
        <w:separator/>
      </w:r>
    </w:p>
  </w:footnote>
  <w:footnote w:type="continuationSeparator" w:id="0">
    <w:p w14:paraId="6B667C11" w14:textId="77777777" w:rsidR="0046321B" w:rsidRDefault="0046321B" w:rsidP="00FF5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DD9C" w14:textId="18E5B7D2" w:rsidR="0046321B" w:rsidRDefault="009B48CA" w:rsidP="0061141B">
    <w:pPr>
      <w:pStyle w:val="Header"/>
      <w:tabs>
        <w:tab w:val="clear" w:pos="4513"/>
        <w:tab w:val="clear" w:pos="9026"/>
        <w:tab w:val="right" w:pos="10206"/>
      </w:tabs>
    </w:pPr>
    <w:r>
      <w:rPr>
        <w:noProof/>
      </w:rPr>
      <w:drawing>
        <wp:anchor distT="0" distB="0" distL="114300" distR="114300" simplePos="0" relativeHeight="251661312" behindDoc="0" locked="0" layoutInCell="1" allowOverlap="1" wp14:anchorId="614A06C1" wp14:editId="5F79517F">
          <wp:simplePos x="0" y="0"/>
          <wp:positionH relativeFrom="column">
            <wp:posOffset>4908430</wp:posOffset>
          </wp:positionH>
          <wp:positionV relativeFrom="paragraph">
            <wp:posOffset>7716</wp:posOffset>
          </wp:positionV>
          <wp:extent cx="1571625" cy="647700"/>
          <wp:effectExtent l="19050" t="0" r="9525" b="0"/>
          <wp:wrapSquare wrapText="bothSides"/>
          <wp:docPr id="4" name="Picture 1" descr="S:\Marketing\Andrew\Marketing ToolKit\Logos\BrisDoc Logos\Small\BrisDoc-Logo-2016---text-be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Andrew\Marketing ToolKit\Logos\BrisDoc Logos\Small\BrisDoc-Logo-2016---text-below.png"/>
                  <pic:cNvPicPr>
                    <a:picLocks noChangeAspect="1" noChangeArrowheads="1"/>
                  </pic:cNvPicPr>
                </pic:nvPicPr>
                <pic:blipFill>
                  <a:blip r:embed="rId1"/>
                  <a:srcRect/>
                  <a:stretch>
                    <a:fillRect/>
                  </a:stretch>
                </pic:blipFill>
                <pic:spPr bwMode="auto">
                  <a:xfrm>
                    <a:off x="0" y="0"/>
                    <a:ext cx="1571625" cy="647700"/>
                  </a:xfrm>
                  <a:prstGeom prst="rect">
                    <a:avLst/>
                  </a:prstGeom>
                  <a:noFill/>
                  <a:ln w="9525">
                    <a:noFill/>
                    <a:miter lim="800000"/>
                    <a:headEnd/>
                    <a:tailEnd/>
                  </a:ln>
                </pic:spPr>
              </pic:pic>
            </a:graphicData>
          </a:graphic>
        </wp:anchor>
      </w:drawing>
    </w:r>
    <w:r w:rsidR="0046321B">
      <w:rPr>
        <w:noProof/>
        <w:lang w:eastAsia="en-GB"/>
      </w:rPr>
      <mc:AlternateContent>
        <mc:Choice Requires="wps">
          <w:drawing>
            <wp:anchor distT="0" distB="0" distL="114300" distR="114300" simplePos="0" relativeHeight="251659264" behindDoc="0" locked="0" layoutInCell="1" allowOverlap="1" wp14:anchorId="22358719" wp14:editId="1FC0008A">
              <wp:simplePos x="0" y="0"/>
              <wp:positionH relativeFrom="column">
                <wp:posOffset>1045582</wp:posOffset>
              </wp:positionH>
              <wp:positionV relativeFrom="paragraph">
                <wp:posOffset>6170</wp:posOffset>
              </wp:positionV>
              <wp:extent cx="3312544" cy="790575"/>
              <wp:effectExtent l="0" t="0" r="2159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44" cy="790575"/>
                      </a:xfrm>
                      <a:prstGeom prst="rect">
                        <a:avLst/>
                      </a:prstGeom>
                      <a:solidFill>
                        <a:srgbClr val="40A636"/>
                      </a:solidFill>
                      <a:ln>
                        <a:solidFill>
                          <a:srgbClr val="40A636"/>
                        </a:solidFill>
                        <a:headEnd/>
                        <a:tailEnd/>
                      </a:ln>
                    </wps:spPr>
                    <wps:style>
                      <a:lnRef idx="2">
                        <a:schemeClr val="accent3"/>
                      </a:lnRef>
                      <a:fillRef idx="1">
                        <a:schemeClr val="lt1"/>
                      </a:fillRef>
                      <a:effectRef idx="0">
                        <a:schemeClr val="accent3"/>
                      </a:effectRef>
                      <a:fontRef idx="minor">
                        <a:schemeClr val="dk1"/>
                      </a:fontRef>
                    </wps:style>
                    <wps:txbx>
                      <w:txbxContent>
                        <w:p w14:paraId="60D6118C" w14:textId="77777777" w:rsidR="0046321B" w:rsidRPr="00326147" w:rsidRDefault="00326147">
                          <w:pPr>
                            <w:rPr>
                              <w:color w:val="FFFFFF" w:themeColor="background1"/>
                              <w:sz w:val="32"/>
                              <w:szCs w:val="32"/>
                            </w:rPr>
                          </w:pPr>
                          <w:r w:rsidRPr="001C20EF">
                            <w:rPr>
                              <w:color w:val="FFFFFF" w:themeColor="background1"/>
                              <w:sz w:val="32"/>
                              <w:szCs w:val="32"/>
                            </w:rPr>
                            <w:t xml:space="preserve">WORKSTATION </w:t>
                          </w:r>
                          <w:r w:rsidR="0046321B" w:rsidRPr="001C20EF">
                            <w:rPr>
                              <w:color w:val="FFFFFF" w:themeColor="background1"/>
                              <w:sz w:val="32"/>
                              <w:szCs w:val="32"/>
                            </w:rPr>
                            <w:t>DISPLAY SCREEN EQUIPMENT – STAFF INFORMATION LEAFLET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358719" id="_x0000_t202" coordsize="21600,21600" o:spt="202" path="m,l,21600r21600,l21600,xe">
              <v:stroke joinstyle="miter"/>
              <v:path gradientshapeok="t" o:connecttype="rect"/>
            </v:shapetype>
            <v:shape id="Text Box 2" o:spid="_x0000_s1026" type="#_x0000_t202" style="position:absolute;margin-left:82.35pt;margin-top:.5pt;width:260.8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1TgTAIAAP4EAAAOAAAAZHJzL2Uyb0RvYy54bWysVNtu2zAMfR+wfxD0vthJnGQ14hRZug4D&#10;ugvW7QNkWY6FyqInKbHTrx8lO266DRhQ7EXQhTzkOSS1vu5qRY7CWAk6o9NJTInQHAqp9xn98f32&#10;zVtKrGO6YAq0yOhJWHq9ef1q3TapmEEFqhCGIIi2adtktHKuSaPI8krUzE6gERofSzA1c3g0+6gw&#10;rEX0WkWzOF5GLZiiMcCFtXh70z/STcAvS8Hdl7K0whGVUczNhdWENfdrtFmzdG9YU0k+pMFekEXN&#10;pMagI9QNc4wcjPwDqpbcgIXSTTjUEZSl5CJwQDbT+Dc29xVrROCC4thmlMn+P1j++XjffDXEde+g&#10;wwIGEra5A/5giYZdxfRebI2BthKswMBTL1nUNjYdXL3UNrUeJG8/QYFFZgcHAagrTe1VQZ4E0bEA&#10;p1F00TnC8XI+n84WSUIJx7fVVbxYLUIIlp69G2PdBwE18ZuMGixqQGfHO+t8Niw9m/hgFpQsbqVS&#10;4WD2+U4ZcmTYAEm8Xc6XA/ozM6Vf6ullea+L0EeOSdXvMSUPGXTy0gwiuZMSPpDS30RJZIH0Z73i&#10;vt/FmCjjXGg3HzIN1t6tRFKj41Cq547K9fUZbb2bCHMwOsb/jjh6hKig3ehcSw3mbwDFwxi5tz+z&#10;7zn7HnFd3qFOfptDccKGMdAPJH4guKnAPFLS4jBm1P48MCMoUR81Nt3VNEn89IZDsljN8GAuX/LL&#10;F6Y5QmXUUdJvdy5MvCejYYvNWcrQN0+ZDMnikIV2Gj4EP8WX52D19G1tfgEAAP//AwBQSwMEFAAG&#10;AAgAAAAhAOMsUyrdAAAACQEAAA8AAABkcnMvZG93bnJldi54bWxMj8FOwzAQRO9I/IO1SNyoQ5WG&#10;KsSpEGrgiAhIhZsbmzgiXke2m7h/z3KC245mNPum2iU7sln7MDgUcLvKgGnsnBqwF/D+1txsgYUo&#10;UcnRoRZw1gF29eVFJUvlFnzVcxt7RiUYSinAxDiVnIfOaCvDyk0ayfty3spI0vdceblQuR35OssK&#10;buWA9MHIST8a3X23JysgDU/t+XPep5eDN4fnfZE3zfIhxPVVergHFnWKf2H4xSd0qInp6E6oAhtJ&#10;F/kdRemgSeQX2yIHdiS93myA1xX/v6D+AQAA//8DAFBLAQItABQABgAIAAAAIQC2gziS/gAAAOEB&#10;AAATAAAAAAAAAAAAAAAAAAAAAABbQ29udGVudF9UeXBlc10ueG1sUEsBAi0AFAAGAAgAAAAhADj9&#10;If/WAAAAlAEAAAsAAAAAAAAAAAAAAAAALwEAAF9yZWxzLy5yZWxzUEsBAi0AFAAGAAgAAAAhAJl7&#10;VOBMAgAA/gQAAA4AAAAAAAAAAAAAAAAALgIAAGRycy9lMm9Eb2MueG1sUEsBAi0AFAAGAAgAAAAh&#10;AOMsUyrdAAAACQEAAA8AAAAAAAAAAAAAAAAApgQAAGRycy9kb3ducmV2LnhtbFBLBQYAAAAABAAE&#10;APMAAACwBQAAAAA=&#10;" fillcolor="#40a636" strokecolor="#40a636" strokeweight="2pt">
              <v:textbox>
                <w:txbxContent>
                  <w:p w14:paraId="60D6118C" w14:textId="77777777" w:rsidR="0046321B" w:rsidRPr="00326147" w:rsidRDefault="00326147">
                    <w:pPr>
                      <w:rPr>
                        <w:color w:val="FFFFFF" w:themeColor="background1"/>
                        <w:sz w:val="32"/>
                        <w:szCs w:val="32"/>
                      </w:rPr>
                    </w:pPr>
                    <w:r w:rsidRPr="001C20EF">
                      <w:rPr>
                        <w:color w:val="FFFFFF" w:themeColor="background1"/>
                        <w:sz w:val="32"/>
                        <w:szCs w:val="32"/>
                      </w:rPr>
                      <w:t xml:space="preserve">WORKSTATION </w:t>
                    </w:r>
                    <w:r w:rsidR="0046321B" w:rsidRPr="001C20EF">
                      <w:rPr>
                        <w:color w:val="FFFFFF" w:themeColor="background1"/>
                        <w:sz w:val="32"/>
                        <w:szCs w:val="32"/>
                      </w:rPr>
                      <w:t>DISPLAY SCREEN EQUIPMENT – STAFF INFORMATION LEAFLET</w:t>
                    </w:r>
                  </w:p>
                </w:txbxContent>
              </v:textbox>
            </v:shape>
          </w:pict>
        </mc:Fallback>
      </mc:AlternateContent>
    </w:r>
    <w:r w:rsidRPr="009B48CA">
      <w:drawing>
        <wp:inline distT="0" distB="0" distL="0" distR="0" wp14:anchorId="1A66AFCB" wp14:editId="28F1A697">
          <wp:extent cx="995263" cy="1000664"/>
          <wp:effectExtent l="0" t="0" r="0" b="9525"/>
          <wp:docPr id="10" name="Graphic 2">
            <a:extLst xmlns:a="http://schemas.openxmlformats.org/drawingml/2006/main">
              <a:ext uri="{FF2B5EF4-FFF2-40B4-BE49-F238E27FC236}">
                <a16:creationId xmlns:a16="http://schemas.microsoft.com/office/drawing/2014/main" id="{22F536A7-1720-86D9-3695-597F458CE6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2">
                    <a:extLst>
                      <a:ext uri="{FF2B5EF4-FFF2-40B4-BE49-F238E27FC236}">
                        <a16:creationId xmlns:a16="http://schemas.microsoft.com/office/drawing/2014/main" id="{22F536A7-1720-86D9-3695-597F458CE6BC}"/>
                      </a:ext>
                    </a:extLst>
                  </pic:cNvPr>
                  <pic:cNvPicPr>
                    <a:picLocks noChangeAspect="1"/>
                  </pic:cNvPicPr>
                </pic:nvPicPr>
                <pic:blipFill>
                  <a:blip r:embed="rId2" cstate="print">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000548" cy="1005978"/>
                  </a:xfrm>
                  <a:prstGeom prst="rect">
                    <a:avLst/>
                  </a:prstGeom>
                </pic:spPr>
              </pic:pic>
            </a:graphicData>
          </a:graphic>
        </wp:inline>
      </w:drawing>
    </w:r>
    <w:r w:rsidR="0046321B">
      <w:tab/>
    </w:r>
  </w:p>
  <w:p w14:paraId="453766AA" w14:textId="0637FD34" w:rsidR="0046321B" w:rsidRDefault="0046321B" w:rsidP="0061141B">
    <w:pPr>
      <w:pStyle w:val="Header"/>
      <w:tabs>
        <w:tab w:val="clear" w:pos="4513"/>
        <w:tab w:val="clear" w:pos="9026"/>
        <w:tab w:val="right" w:pos="10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5A5F51"/>
    <w:multiLevelType w:val="hybridMultilevel"/>
    <w:tmpl w:val="7FD4F8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D10CF2"/>
    <w:multiLevelType w:val="hybridMultilevel"/>
    <w:tmpl w:val="A0985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47451"/>
    <w:multiLevelType w:val="hybridMultilevel"/>
    <w:tmpl w:val="16FE5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BC2C39"/>
    <w:multiLevelType w:val="hybridMultilevel"/>
    <w:tmpl w:val="7610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1781317">
    <w:abstractNumId w:val="0"/>
  </w:num>
  <w:num w:numId="2" w16cid:durableId="124008721">
    <w:abstractNumId w:val="3"/>
  </w:num>
  <w:num w:numId="3" w16cid:durableId="169561869">
    <w:abstractNumId w:val="1"/>
  </w:num>
  <w:num w:numId="4" w16cid:durableId="1563442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31"/>
    <w:rsid w:val="00034AEA"/>
    <w:rsid w:val="000359A0"/>
    <w:rsid w:val="001C20EF"/>
    <w:rsid w:val="002D4B1C"/>
    <w:rsid w:val="00326147"/>
    <w:rsid w:val="003D2ED2"/>
    <w:rsid w:val="0046321B"/>
    <w:rsid w:val="004701B8"/>
    <w:rsid w:val="00487D98"/>
    <w:rsid w:val="00605FE5"/>
    <w:rsid w:val="0061141B"/>
    <w:rsid w:val="00687ADA"/>
    <w:rsid w:val="00776BE8"/>
    <w:rsid w:val="009B48CA"/>
    <w:rsid w:val="00A17008"/>
    <w:rsid w:val="00A2311D"/>
    <w:rsid w:val="00B55132"/>
    <w:rsid w:val="00D460BB"/>
    <w:rsid w:val="00E7505A"/>
    <w:rsid w:val="00EA0A41"/>
    <w:rsid w:val="00EF4CA9"/>
    <w:rsid w:val="00F24836"/>
    <w:rsid w:val="00F92A8F"/>
    <w:rsid w:val="00FF5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2"/>
    </o:shapelayout>
  </w:shapeDefaults>
  <w:decimalSymbol w:val="."/>
  <w:listSeparator w:val=","/>
  <w14:docId w14:val="1050EF95"/>
  <w15:docId w15:val="{EA7E783D-1C56-4F0C-82D0-2BA79589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7008"/>
    <w:pPr>
      <w:keepNext/>
      <w:keepLines/>
      <w:spacing w:before="240"/>
      <w:outlineLvl w:val="0"/>
    </w:pPr>
    <w:rPr>
      <w:rFonts w:eastAsiaTheme="majorEastAsia" w:cstheme="majorBidi"/>
      <w:b/>
      <w:bCs/>
      <w:szCs w:val="28"/>
      <w:u w:val="single"/>
    </w:rPr>
  </w:style>
  <w:style w:type="paragraph" w:styleId="Heading3">
    <w:name w:val="heading 3"/>
    <w:basedOn w:val="Default"/>
    <w:next w:val="Default"/>
    <w:link w:val="Heading3Char"/>
    <w:uiPriority w:val="99"/>
    <w:qFormat/>
    <w:rsid w:val="00FF5131"/>
    <w:pPr>
      <w:outlineLvl w:val="2"/>
    </w:pPr>
    <w:rPr>
      <w:rFonts w:cstheme="minorBidi"/>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008"/>
    <w:rPr>
      <w:rFonts w:ascii="Arial" w:eastAsiaTheme="majorEastAsia" w:hAnsi="Arial" w:cstheme="majorBidi"/>
      <w:b/>
      <w:bCs/>
      <w:sz w:val="24"/>
      <w:szCs w:val="28"/>
      <w:u w:val="single"/>
    </w:rPr>
  </w:style>
  <w:style w:type="paragraph" w:customStyle="1" w:styleId="Default">
    <w:name w:val="Default"/>
    <w:rsid w:val="00FF5131"/>
    <w:pPr>
      <w:autoSpaceDE w:val="0"/>
      <w:autoSpaceDN w:val="0"/>
      <w:adjustRightInd w:val="0"/>
    </w:pPr>
    <w:rPr>
      <w:rFonts w:ascii="Frutiger LT Std" w:hAnsi="Frutiger LT Std" w:cs="Frutiger LT Std"/>
      <w:color w:val="000000"/>
      <w:szCs w:val="24"/>
    </w:rPr>
  </w:style>
  <w:style w:type="character" w:customStyle="1" w:styleId="Heading3Char">
    <w:name w:val="Heading 3 Char"/>
    <w:basedOn w:val="DefaultParagraphFont"/>
    <w:link w:val="Heading3"/>
    <w:uiPriority w:val="99"/>
    <w:rsid w:val="00FF5131"/>
    <w:rPr>
      <w:rFonts w:ascii="Frutiger LT Std" w:hAnsi="Frutiger LT Std"/>
      <w:szCs w:val="24"/>
    </w:rPr>
  </w:style>
  <w:style w:type="paragraph" w:styleId="BodyText2">
    <w:name w:val="Body Text 2"/>
    <w:basedOn w:val="Default"/>
    <w:next w:val="Default"/>
    <w:link w:val="BodyText2Char"/>
    <w:uiPriority w:val="99"/>
    <w:rsid w:val="00FF5131"/>
    <w:rPr>
      <w:rFonts w:cstheme="minorBidi"/>
      <w:color w:val="auto"/>
    </w:rPr>
  </w:style>
  <w:style w:type="character" w:customStyle="1" w:styleId="BodyText2Char">
    <w:name w:val="Body Text 2 Char"/>
    <w:basedOn w:val="DefaultParagraphFont"/>
    <w:link w:val="BodyText2"/>
    <w:uiPriority w:val="99"/>
    <w:rsid w:val="00FF5131"/>
    <w:rPr>
      <w:rFonts w:ascii="Frutiger LT Std" w:hAnsi="Frutiger LT Std"/>
      <w:szCs w:val="24"/>
    </w:rPr>
  </w:style>
  <w:style w:type="paragraph" w:styleId="BodyTextIndent3">
    <w:name w:val="Body Text Indent 3"/>
    <w:basedOn w:val="Normal"/>
    <w:link w:val="BodyTextIndent3Char"/>
    <w:uiPriority w:val="99"/>
    <w:semiHidden/>
    <w:unhideWhenUsed/>
    <w:rsid w:val="00FF513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5131"/>
    <w:rPr>
      <w:sz w:val="16"/>
      <w:szCs w:val="16"/>
    </w:rPr>
  </w:style>
  <w:style w:type="paragraph" w:styleId="Header">
    <w:name w:val="header"/>
    <w:basedOn w:val="Normal"/>
    <w:link w:val="HeaderChar"/>
    <w:uiPriority w:val="99"/>
    <w:unhideWhenUsed/>
    <w:rsid w:val="00FF5131"/>
    <w:pPr>
      <w:tabs>
        <w:tab w:val="center" w:pos="4513"/>
        <w:tab w:val="right" w:pos="9026"/>
      </w:tabs>
    </w:pPr>
  </w:style>
  <w:style w:type="character" w:customStyle="1" w:styleId="HeaderChar">
    <w:name w:val="Header Char"/>
    <w:basedOn w:val="DefaultParagraphFont"/>
    <w:link w:val="Header"/>
    <w:uiPriority w:val="99"/>
    <w:rsid w:val="00FF5131"/>
  </w:style>
  <w:style w:type="paragraph" w:styleId="Footer">
    <w:name w:val="footer"/>
    <w:basedOn w:val="Normal"/>
    <w:link w:val="FooterChar"/>
    <w:uiPriority w:val="99"/>
    <w:unhideWhenUsed/>
    <w:rsid w:val="00FF5131"/>
    <w:pPr>
      <w:tabs>
        <w:tab w:val="center" w:pos="4513"/>
        <w:tab w:val="right" w:pos="9026"/>
      </w:tabs>
    </w:pPr>
  </w:style>
  <w:style w:type="character" w:customStyle="1" w:styleId="FooterChar">
    <w:name w:val="Footer Char"/>
    <w:basedOn w:val="DefaultParagraphFont"/>
    <w:link w:val="Footer"/>
    <w:uiPriority w:val="99"/>
    <w:rsid w:val="00FF5131"/>
  </w:style>
  <w:style w:type="paragraph" w:styleId="BalloonText">
    <w:name w:val="Balloon Text"/>
    <w:basedOn w:val="Normal"/>
    <w:link w:val="BalloonTextChar"/>
    <w:uiPriority w:val="99"/>
    <w:semiHidden/>
    <w:unhideWhenUsed/>
    <w:rsid w:val="00FF5131"/>
    <w:rPr>
      <w:rFonts w:ascii="Tahoma" w:hAnsi="Tahoma" w:cs="Tahoma"/>
      <w:sz w:val="16"/>
      <w:szCs w:val="16"/>
    </w:rPr>
  </w:style>
  <w:style w:type="character" w:customStyle="1" w:styleId="BalloonTextChar">
    <w:name w:val="Balloon Text Char"/>
    <w:basedOn w:val="DefaultParagraphFont"/>
    <w:link w:val="BalloonText"/>
    <w:uiPriority w:val="99"/>
    <w:semiHidden/>
    <w:rsid w:val="00FF5131"/>
    <w:rPr>
      <w:rFonts w:ascii="Tahoma" w:hAnsi="Tahoma" w:cs="Tahoma"/>
      <w:sz w:val="16"/>
      <w:szCs w:val="16"/>
    </w:rPr>
  </w:style>
  <w:style w:type="paragraph" w:styleId="ListParagraph">
    <w:name w:val="List Paragraph"/>
    <w:basedOn w:val="Normal"/>
    <w:uiPriority w:val="34"/>
    <w:qFormat/>
    <w:rsid w:val="00EF4CA9"/>
    <w:pPr>
      <w:ind w:left="720"/>
      <w:contextualSpacing/>
    </w:pPr>
  </w:style>
  <w:style w:type="table" w:styleId="TableGrid">
    <w:name w:val="Table Grid"/>
    <w:basedOn w:val="TableNormal"/>
    <w:uiPriority w:val="59"/>
    <w:rsid w:val="00035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14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Clare-Louise Nicholls</dc:creator>
  <cp:lastModifiedBy>Tracy Clutterbuck</cp:lastModifiedBy>
  <cp:revision>3</cp:revision>
  <cp:lastPrinted>2023-02-03T14:02:00Z</cp:lastPrinted>
  <dcterms:created xsi:type="dcterms:W3CDTF">2023-02-03T13:32:00Z</dcterms:created>
  <dcterms:modified xsi:type="dcterms:W3CDTF">2023-02-03T14:28:00Z</dcterms:modified>
</cp:coreProperties>
</file>